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02" w:rsidRDefault="00DD3102" w:rsidP="00DD3102">
      <w:pPr>
        <w:pBdr>
          <w:top w:val="single" w:sz="4" w:space="1" w:color="auto"/>
          <w:bottom w:val="single" w:sz="4" w:space="1" w:color="auto"/>
        </w:pBdr>
        <w:jc w:val="center"/>
        <w:rPr>
          <w:rFonts w:ascii="Century Gothic" w:hAnsi="Century Gothic" w:cs="Times New Roman"/>
          <w:sz w:val="24"/>
        </w:rPr>
      </w:pPr>
      <w:r>
        <w:rPr>
          <w:rFonts w:ascii="Impact" w:hAnsi="Impact"/>
          <w:sz w:val="40"/>
        </w:rPr>
        <w:t xml:space="preserve">Signs of a Chemical Reaction </w:t>
      </w:r>
      <w:proofErr w:type="gramStart"/>
      <w:r>
        <w:rPr>
          <w:rFonts w:ascii="Impact" w:hAnsi="Impact"/>
          <w:sz w:val="40"/>
        </w:rPr>
        <w:t>From</w:t>
      </w:r>
      <w:proofErr w:type="gramEnd"/>
      <w:r>
        <w:rPr>
          <w:rFonts w:ascii="Impact" w:hAnsi="Impact"/>
          <w:sz w:val="40"/>
        </w:rPr>
        <w:t xml:space="preserve"> Lab Experiments</w:t>
      </w:r>
      <w:r>
        <w:rPr>
          <w:rFonts w:ascii="Impact" w:hAnsi="Impact"/>
          <w:sz w:val="40"/>
        </w:rPr>
        <w:br/>
      </w:r>
      <w:r w:rsidRPr="00DD3102">
        <w:rPr>
          <w:rFonts w:ascii="Century Gothic" w:hAnsi="Century Gothic" w:cs="Times New Roman"/>
          <w:sz w:val="24"/>
        </w:rPr>
        <w:t xml:space="preserve">by David Chandler, </w:t>
      </w:r>
      <w:proofErr w:type="spellStart"/>
      <w:r w:rsidRPr="00DD3102">
        <w:rPr>
          <w:rFonts w:ascii="Century Gothic" w:hAnsi="Century Gothic" w:cs="Times New Roman"/>
          <w:sz w:val="24"/>
        </w:rPr>
        <w:t>eHow</w:t>
      </w:r>
      <w:proofErr w:type="spellEnd"/>
      <w:r w:rsidRPr="00DD3102">
        <w:rPr>
          <w:rFonts w:ascii="Century Gothic" w:hAnsi="Century Gothic" w:cs="Times New Roman"/>
          <w:sz w:val="24"/>
        </w:rPr>
        <w:t xml:space="preserve"> Co</w:t>
      </w:r>
      <w:bookmarkStart w:id="0" w:name="_GoBack"/>
      <w:bookmarkEnd w:id="0"/>
      <w:r w:rsidRPr="00DD3102">
        <w:rPr>
          <w:rFonts w:ascii="Century Gothic" w:hAnsi="Century Gothic" w:cs="Times New Roman"/>
          <w:sz w:val="24"/>
        </w:rPr>
        <w:t>ntributor</w:t>
      </w:r>
    </w:p>
    <w:p w:rsidR="00DD3102" w:rsidRPr="00DD3102" w:rsidRDefault="00DD3102" w:rsidP="00DD3102">
      <w:pPr>
        <w:pBdr>
          <w:top w:val="single" w:sz="4" w:space="1" w:color="auto"/>
          <w:bottom w:val="single" w:sz="4" w:space="1" w:color="auto"/>
        </w:pBdr>
        <w:rPr>
          <w:rFonts w:ascii="Century Gothic" w:hAnsi="Century Gothic" w:cs="Times New Roman"/>
          <w:sz w:val="28"/>
        </w:rPr>
      </w:pPr>
      <w:r w:rsidRPr="00DD3102">
        <w:rPr>
          <w:rFonts w:ascii="Century Gothic" w:hAnsi="Century Gothic" w:cs="Times New Roman"/>
          <w:sz w:val="28"/>
        </w:rPr>
        <w:t xml:space="preserve">Chemical reactions involve the rearrangement of atoms within molecules to produce new compounds. As the atoms of a compound are rearranged in a chemical reaction, energy is released and absorbed as bonds are created and broken, resulting in a net change of energy. </w:t>
      </w:r>
    </w:p>
    <w:p w:rsidR="00DD3102" w:rsidRDefault="00DD3102" w:rsidP="00DD3102">
      <w:pPr>
        <w:rPr>
          <w:rFonts w:ascii="Century Gothic" w:hAnsi="Century Gothic" w:cs="Times New Roman"/>
          <w:sz w:val="40"/>
        </w:rPr>
      </w:pPr>
      <w:r>
        <w:rPr>
          <w:rFonts w:ascii="Century Gothic" w:hAnsi="Century Gothic" w:cs="Times New Roman"/>
          <w:b/>
          <w:sz w:val="40"/>
        </w:rPr>
        <w:br/>
      </w:r>
      <w:r w:rsidRPr="00DD3102">
        <w:rPr>
          <w:rFonts w:ascii="Century Gothic" w:hAnsi="Century Gothic" w:cs="Times New Roman"/>
          <w:b/>
          <w:sz w:val="40"/>
        </w:rPr>
        <w:t>Sign #1</w:t>
      </w:r>
      <w:r>
        <w:rPr>
          <w:rFonts w:ascii="Century Gothic" w:hAnsi="Century Gothic" w:cs="Times New Roman"/>
          <w:sz w:val="40"/>
        </w:rPr>
        <w:t xml:space="preserve"> – Temperature change</w:t>
      </w:r>
    </w:p>
    <w:p w:rsidR="00DD3102" w:rsidRPr="00EE5BB9" w:rsidRDefault="00DD3102" w:rsidP="00DD3102">
      <w:pPr>
        <w:shd w:val="clear" w:color="auto" w:fill="FFFFFF"/>
        <w:spacing w:before="160" w:line="240" w:lineRule="auto"/>
        <w:ind w:left="880"/>
        <w:rPr>
          <w:rFonts w:ascii="Arial" w:eastAsia="Times New Roman" w:hAnsi="Arial" w:cs="Arial"/>
          <w:color w:val="000000"/>
          <w:sz w:val="24"/>
          <w:szCs w:val="24"/>
        </w:rPr>
      </w:pPr>
      <w:r w:rsidRPr="00EE5BB9">
        <w:rPr>
          <w:rFonts w:ascii="Arial" w:eastAsia="Times New Roman" w:hAnsi="Arial" w:cs="Arial"/>
          <w:color w:val="000000"/>
          <w:sz w:val="24"/>
          <w:szCs w:val="24"/>
        </w:rPr>
        <w:t xml:space="preserve">One form of the energy released or absorbed in a chemical reaction is heat. Exothermic reactions release heat energy (raise temperature) whereas endothermic reactions absorb </w:t>
      </w:r>
      <w:r w:rsidRPr="00DD3102">
        <w:rPr>
          <w:rFonts w:ascii="Arial" w:eastAsia="Times New Roman" w:hAnsi="Arial" w:cs="Arial"/>
          <w:color w:val="000000" w:themeColor="text1"/>
          <w:sz w:val="24"/>
          <w:szCs w:val="24"/>
        </w:rPr>
        <w:t>heat (lower temperature).</w:t>
      </w:r>
    </w:p>
    <w:p w:rsidR="00DD3102" w:rsidRDefault="00DD3102" w:rsidP="00DD3102">
      <w:pPr>
        <w:rPr>
          <w:rFonts w:ascii="Century Gothic" w:hAnsi="Century Gothic" w:cs="Times New Roman"/>
          <w:sz w:val="40"/>
        </w:rPr>
      </w:pPr>
    </w:p>
    <w:p w:rsidR="00DD3102" w:rsidRDefault="00DD3102" w:rsidP="00DD3102">
      <w:pPr>
        <w:rPr>
          <w:rFonts w:ascii="Century Gothic" w:hAnsi="Century Gothic" w:cs="Times New Roman"/>
          <w:sz w:val="40"/>
        </w:rPr>
      </w:pPr>
      <w:r w:rsidRPr="00DD3102">
        <w:rPr>
          <w:rFonts w:ascii="Century Gothic" w:hAnsi="Century Gothic" w:cs="Times New Roman"/>
          <w:b/>
          <w:sz w:val="40"/>
        </w:rPr>
        <w:t>Sign # 2</w:t>
      </w:r>
      <w:r>
        <w:rPr>
          <w:rFonts w:ascii="Century Gothic" w:hAnsi="Century Gothic" w:cs="Times New Roman"/>
          <w:sz w:val="40"/>
        </w:rPr>
        <w:t xml:space="preserve"> – Light</w:t>
      </w:r>
    </w:p>
    <w:p w:rsidR="00DD3102" w:rsidRPr="00EE5BB9" w:rsidRDefault="00DD3102" w:rsidP="00DD3102">
      <w:pPr>
        <w:shd w:val="clear" w:color="auto" w:fill="FFFFFF"/>
        <w:spacing w:before="160" w:line="240" w:lineRule="auto"/>
        <w:ind w:left="880"/>
        <w:rPr>
          <w:rFonts w:ascii="Arial" w:eastAsia="Times New Roman" w:hAnsi="Arial" w:cs="Arial"/>
          <w:color w:val="000000"/>
          <w:sz w:val="24"/>
          <w:szCs w:val="24"/>
        </w:rPr>
      </w:pPr>
      <w:r w:rsidRPr="00EE5BB9">
        <w:rPr>
          <w:rFonts w:ascii="Arial" w:eastAsia="Times New Roman" w:hAnsi="Arial" w:cs="Arial"/>
          <w:color w:val="000000"/>
          <w:sz w:val="24"/>
          <w:szCs w:val="24"/>
        </w:rPr>
        <w:t>Light is another form of energy. Some energy released in a chemical reaction may take the form of light.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If it is the right amount of energy you may see it as colored light. </w:t>
      </w:r>
    </w:p>
    <w:p w:rsidR="00DD3102" w:rsidRDefault="00DD3102" w:rsidP="00DD3102">
      <w:pPr>
        <w:rPr>
          <w:rFonts w:ascii="Century Gothic" w:hAnsi="Century Gothic" w:cs="Times New Roman"/>
          <w:sz w:val="40"/>
        </w:rPr>
      </w:pPr>
    </w:p>
    <w:p w:rsidR="00DD3102" w:rsidRDefault="00DD3102" w:rsidP="00DD3102">
      <w:pPr>
        <w:rPr>
          <w:rFonts w:ascii="Century Gothic" w:hAnsi="Century Gothic" w:cs="Times New Roman"/>
          <w:sz w:val="40"/>
        </w:rPr>
      </w:pPr>
      <w:r w:rsidRPr="00DD3102">
        <w:rPr>
          <w:rFonts w:ascii="Century Gothic" w:hAnsi="Century Gothic" w:cs="Times New Roman"/>
          <w:b/>
          <w:sz w:val="40"/>
        </w:rPr>
        <w:t>Sign #3</w:t>
      </w:r>
      <w:r>
        <w:rPr>
          <w:rFonts w:ascii="Century Gothic" w:hAnsi="Century Gothic" w:cs="Times New Roman"/>
          <w:sz w:val="40"/>
        </w:rPr>
        <w:t xml:space="preserve"> – Gas is formed</w:t>
      </w:r>
    </w:p>
    <w:p w:rsidR="00DD3102" w:rsidRPr="00EE5BB9" w:rsidRDefault="00DD3102" w:rsidP="00DD3102">
      <w:pPr>
        <w:shd w:val="clear" w:color="auto" w:fill="FFFFFF"/>
        <w:spacing w:before="160" w:line="240" w:lineRule="auto"/>
        <w:ind w:left="880"/>
        <w:rPr>
          <w:rFonts w:ascii="Arial" w:eastAsia="Times New Roman" w:hAnsi="Arial" w:cs="Arial"/>
          <w:color w:val="000000"/>
          <w:sz w:val="24"/>
          <w:szCs w:val="24"/>
        </w:rPr>
      </w:pPr>
      <w:r w:rsidRPr="00EE5BB9">
        <w:rPr>
          <w:rFonts w:ascii="Arial" w:eastAsia="Times New Roman" w:hAnsi="Arial" w:cs="Arial"/>
          <w:color w:val="000000"/>
          <w:sz w:val="24"/>
          <w:szCs w:val="24"/>
        </w:rPr>
        <w:t>The appearance of gas bubbles may indicate a chemical change when a product of the reaction is released as a gas. Note, though, that gas bubbles also form at the boiling point of a substance, which is not a chemical change.</w:t>
      </w:r>
    </w:p>
    <w:p w:rsidR="00DD3102" w:rsidRDefault="00DD3102" w:rsidP="00DD3102">
      <w:pPr>
        <w:rPr>
          <w:rFonts w:ascii="Century Gothic" w:hAnsi="Century Gothic" w:cs="Times New Roman"/>
          <w:sz w:val="40"/>
        </w:rPr>
      </w:pPr>
    </w:p>
    <w:p w:rsidR="00DD3102" w:rsidRDefault="00DD3102" w:rsidP="00DD3102">
      <w:pPr>
        <w:rPr>
          <w:rFonts w:ascii="Century Gothic" w:hAnsi="Century Gothic" w:cs="Times New Roman"/>
          <w:sz w:val="40"/>
        </w:rPr>
      </w:pPr>
      <w:r w:rsidRPr="00DD3102">
        <w:rPr>
          <w:rFonts w:ascii="Century Gothic" w:hAnsi="Century Gothic" w:cs="Times New Roman"/>
          <w:b/>
          <w:sz w:val="40"/>
        </w:rPr>
        <w:t>Sign #4</w:t>
      </w:r>
      <w:r>
        <w:rPr>
          <w:rFonts w:ascii="Century Gothic" w:hAnsi="Century Gothic" w:cs="Times New Roman"/>
          <w:sz w:val="40"/>
        </w:rPr>
        <w:t xml:space="preserve"> – Precipitate is formed</w:t>
      </w:r>
    </w:p>
    <w:p w:rsidR="00DD3102" w:rsidRPr="00EE5BB9" w:rsidRDefault="00DD3102" w:rsidP="00DD3102">
      <w:pPr>
        <w:shd w:val="clear" w:color="auto" w:fill="FFFFFF"/>
        <w:spacing w:before="160" w:line="240" w:lineRule="auto"/>
        <w:ind w:left="88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In </w:t>
      </w:r>
      <w:r w:rsidRPr="00EE5BB9">
        <w:rPr>
          <w:rFonts w:ascii="Arial" w:eastAsia="Times New Roman" w:hAnsi="Arial" w:cs="Arial"/>
          <w:color w:val="000000"/>
          <w:sz w:val="24"/>
          <w:szCs w:val="24"/>
        </w:rPr>
        <w:t>solutions, a reaction may result in the appearance of a precipitate, an insoluble material that appears in a liquid. Freezing a liquid into a solid, though, is not a chemical reaction.</w:t>
      </w:r>
    </w:p>
    <w:p w:rsidR="00DD3102" w:rsidRDefault="00DD3102" w:rsidP="00DD3102">
      <w:pPr>
        <w:rPr>
          <w:rFonts w:ascii="Century Gothic" w:hAnsi="Century Gothic" w:cs="Times New Roman"/>
          <w:b/>
          <w:sz w:val="40"/>
        </w:rPr>
      </w:pPr>
    </w:p>
    <w:p w:rsidR="00DD3102" w:rsidRDefault="00DD3102" w:rsidP="00DD3102">
      <w:pPr>
        <w:rPr>
          <w:rFonts w:ascii="Century Gothic" w:hAnsi="Century Gothic" w:cs="Times New Roman"/>
          <w:sz w:val="40"/>
        </w:rPr>
      </w:pPr>
      <w:r w:rsidRPr="00DD3102">
        <w:rPr>
          <w:rFonts w:ascii="Century Gothic" w:hAnsi="Century Gothic" w:cs="Times New Roman"/>
          <w:b/>
          <w:sz w:val="40"/>
        </w:rPr>
        <w:t>Sign #5</w:t>
      </w:r>
      <w:r>
        <w:rPr>
          <w:rFonts w:ascii="Century Gothic" w:hAnsi="Century Gothic" w:cs="Times New Roman"/>
          <w:sz w:val="40"/>
        </w:rPr>
        <w:t xml:space="preserve"> – Color change</w:t>
      </w:r>
    </w:p>
    <w:p w:rsidR="00DD3102" w:rsidRPr="00EE5BB9" w:rsidRDefault="00DD3102" w:rsidP="00DD3102">
      <w:pPr>
        <w:shd w:val="clear" w:color="auto" w:fill="FFFFFF"/>
        <w:spacing w:before="160" w:line="240" w:lineRule="auto"/>
        <w:ind w:left="880"/>
        <w:rPr>
          <w:rFonts w:ascii="Arial" w:eastAsia="Times New Roman" w:hAnsi="Arial" w:cs="Arial"/>
          <w:color w:val="000000"/>
          <w:sz w:val="24"/>
          <w:szCs w:val="24"/>
        </w:rPr>
      </w:pPr>
      <w:r w:rsidRPr="00EE5BB9">
        <w:rPr>
          <w:rFonts w:ascii="Arial" w:eastAsia="Times New Roman" w:hAnsi="Arial" w:cs="Arial"/>
          <w:color w:val="000000"/>
          <w:sz w:val="24"/>
          <w:szCs w:val="24"/>
        </w:rPr>
        <w:t>Many reactions will produce a color change in the reactants. This color change indicates the occurrence of a chemical reaction.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Sometimes the reactants will go from clear to colored, or colored to clear. </w:t>
      </w:r>
    </w:p>
    <w:p w:rsidR="00DD3102" w:rsidRPr="00DD3102" w:rsidRDefault="00DD3102" w:rsidP="00DD3102">
      <w:pPr>
        <w:rPr>
          <w:rFonts w:ascii="Times New Roman" w:hAnsi="Times New Roman" w:cs="Times New Roman"/>
          <w:sz w:val="40"/>
        </w:rPr>
      </w:pPr>
    </w:p>
    <w:sectPr w:rsidR="00DD3102" w:rsidRPr="00DD3102" w:rsidSect="00DD31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F3F"/>
    <w:multiLevelType w:val="multilevel"/>
    <w:tmpl w:val="D2C6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02"/>
    <w:rsid w:val="0040635B"/>
    <w:rsid w:val="005A7C5E"/>
    <w:rsid w:val="00650AD1"/>
    <w:rsid w:val="00C53445"/>
    <w:rsid w:val="00DD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D21AB"/>
  <w15:chartTrackingRefBased/>
  <w15:docId w15:val="{04EE8407-5452-474F-85E9-6595F2FB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1255</Characters>
  <Application>Microsoft Office Word</Application>
  <DocSecurity>0</DocSecurity>
  <Lines>10</Lines>
  <Paragraphs>2</Paragraphs>
  <ScaleCrop>false</ScaleCrop>
  <Company>SRVUSD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2019-06-05T19:25:00Z</dcterms:created>
  <dcterms:modified xsi:type="dcterms:W3CDTF">2019-06-05T19:33:00Z</dcterms:modified>
</cp:coreProperties>
</file>