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C7" w:rsidRPr="00E74AC7" w:rsidRDefault="00E74AC7" w:rsidP="00E74AC7">
      <w:pPr>
        <w:pStyle w:val="Default"/>
        <w:rPr>
          <w:rFonts w:ascii="Impact" w:hAnsi="Impact" w:cs="Times New Roman"/>
          <w:bCs/>
          <w:sz w:val="28"/>
          <w:szCs w:val="20"/>
          <w:u w:val="single"/>
        </w:rPr>
      </w:pPr>
      <w:r w:rsidRPr="00E74AC7">
        <w:rPr>
          <w:rFonts w:ascii="Impact" w:hAnsi="Impact" w:cs="Times New Roman"/>
          <w:bCs/>
          <w:sz w:val="28"/>
          <w:szCs w:val="20"/>
          <w:u w:val="single"/>
        </w:rPr>
        <w:t>Periodic Trends Lab</w:t>
      </w:r>
      <w:r w:rsidR="00B818C3">
        <w:rPr>
          <w:rFonts w:ascii="Impact" w:hAnsi="Impact" w:cs="Times New Roman"/>
          <w:bCs/>
          <w:sz w:val="28"/>
          <w:szCs w:val="20"/>
          <w:u w:val="single"/>
        </w:rPr>
        <w:t xml:space="preserve"> – P</w:t>
      </w:r>
      <w:r w:rsidR="00981323">
        <w:rPr>
          <w:rFonts w:ascii="Impact" w:hAnsi="Impact" w:cs="Times New Roman"/>
          <w:bCs/>
          <w:sz w:val="28"/>
          <w:szCs w:val="20"/>
          <w:u w:val="single"/>
        </w:rPr>
        <w:t xml:space="preserve">ost Lab </w:t>
      </w:r>
      <w:r w:rsidR="009008DF">
        <w:rPr>
          <w:rFonts w:ascii="Impact" w:hAnsi="Impact" w:cs="Times New Roman"/>
          <w:bCs/>
          <w:sz w:val="28"/>
          <w:szCs w:val="20"/>
          <w:u w:val="single"/>
        </w:rPr>
        <w:t>Questions</w:t>
      </w:r>
      <w:bookmarkStart w:id="0" w:name="_GoBack"/>
      <w:bookmarkEnd w:id="0"/>
      <w:r w:rsidR="00981323">
        <w:rPr>
          <w:rFonts w:ascii="Impact" w:hAnsi="Impact" w:cs="Times New Roman"/>
          <w:bCs/>
          <w:sz w:val="28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B818C3" w:rsidTr="00B818C3">
        <w:tc>
          <w:tcPr>
            <w:tcW w:w="4990" w:type="dxa"/>
          </w:tcPr>
          <w:p w:rsidR="00B818C3" w:rsidRDefault="00B818C3" w:rsidP="00B818C3">
            <w:pPr>
              <w:pStyle w:val="Default"/>
              <w:numPr>
                <w:ilvl w:val="0"/>
                <w:numId w:val="3"/>
              </w:numPr>
              <w:spacing w:after="17"/>
              <w:rPr>
                <w:rFonts w:ascii="Times New Roman" w:hAnsi="Times New Roman" w:cs="Times New Roman"/>
              </w:rPr>
            </w:pPr>
            <w:r w:rsidRPr="00F83F19">
              <w:rPr>
                <w:rFonts w:ascii="Times New Roman" w:hAnsi="Times New Roman" w:cs="Times New Roman"/>
              </w:rPr>
              <w:t xml:space="preserve">Which metal reacted faster with water? </w:t>
            </w:r>
          </w:p>
          <w:p w:rsidR="00B818C3" w:rsidRDefault="00B818C3" w:rsidP="00B818C3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B818C3" w:rsidRDefault="00B818C3" w:rsidP="00B818C3">
            <w:pPr>
              <w:pStyle w:val="Default"/>
              <w:numPr>
                <w:ilvl w:val="0"/>
                <w:numId w:val="3"/>
              </w:numPr>
              <w:spacing w:after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metal reacted faster w</w:t>
            </w:r>
            <w:r w:rsidRPr="00F83F19">
              <w:rPr>
                <w:rFonts w:ascii="Times New Roman" w:hAnsi="Times New Roman" w:cs="Times New Roman"/>
              </w:rPr>
              <w:t xml:space="preserve">ith </w:t>
            </w:r>
            <w:r>
              <w:rPr>
                <w:rFonts w:ascii="Times New Roman" w:hAnsi="Times New Roman" w:cs="Times New Roman"/>
              </w:rPr>
              <w:t>a</w:t>
            </w:r>
            <w:r w:rsidRPr="00F83F19">
              <w:rPr>
                <w:rFonts w:ascii="Times New Roman" w:hAnsi="Times New Roman" w:cs="Times New Roman"/>
              </w:rPr>
              <w:t xml:space="preserve">cid? </w:t>
            </w:r>
          </w:p>
          <w:p w:rsidR="00B818C3" w:rsidRDefault="00B818C3" w:rsidP="00B818C3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  <w:p w:rsidR="006E3A0E" w:rsidRDefault="006E3A0E" w:rsidP="00B818C3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  <w:p w:rsidR="006E3A0E" w:rsidRDefault="006E3A0E" w:rsidP="00B818C3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</w:tc>
      </w:tr>
      <w:tr w:rsidR="00B818C3" w:rsidTr="006E3A0E">
        <w:trPr>
          <w:trHeight w:val="2448"/>
        </w:trPr>
        <w:tc>
          <w:tcPr>
            <w:tcW w:w="4990" w:type="dxa"/>
          </w:tcPr>
          <w:p w:rsidR="00B818C3" w:rsidRDefault="00B818C3" w:rsidP="00B818C3">
            <w:pPr>
              <w:pStyle w:val="Default"/>
              <w:numPr>
                <w:ilvl w:val="0"/>
                <w:numId w:val="3"/>
              </w:numPr>
              <w:spacing w:after="17"/>
              <w:rPr>
                <w:rFonts w:ascii="Times New Roman" w:hAnsi="Times New Roman" w:cs="Times New Roman"/>
              </w:rPr>
            </w:pPr>
            <w:r w:rsidRPr="00C2542A">
              <w:rPr>
                <w:rFonts w:ascii="Times New Roman" w:hAnsi="Times New Roman" w:cs="Times New Roman"/>
              </w:rPr>
              <w:t xml:space="preserve">Make a statement about the trends in reactivity as you move down the column of alkaline earth metals. </w:t>
            </w:r>
          </w:p>
          <w:p w:rsidR="006E3A0E" w:rsidRDefault="006E3A0E" w:rsidP="006E3A0E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  <w:p w:rsidR="006E3A0E" w:rsidRDefault="006E3A0E" w:rsidP="006E3A0E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  <w:p w:rsidR="006E3A0E" w:rsidRDefault="006E3A0E" w:rsidP="006E3A0E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  <w:p w:rsidR="00B818C3" w:rsidRPr="00B818C3" w:rsidRDefault="00B818C3" w:rsidP="00B818C3">
            <w:pPr>
              <w:pStyle w:val="Default"/>
              <w:spacing w:after="1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B818C3" w:rsidRDefault="00B818C3" w:rsidP="00B818C3">
            <w:pPr>
              <w:pStyle w:val="Default"/>
              <w:numPr>
                <w:ilvl w:val="0"/>
                <w:numId w:val="3"/>
              </w:numPr>
              <w:spacing w:after="14"/>
              <w:rPr>
                <w:rFonts w:ascii="Times New Roman" w:hAnsi="Times New Roman" w:cs="Times New Roman"/>
              </w:rPr>
            </w:pPr>
            <w:r w:rsidRPr="00C2542A">
              <w:rPr>
                <w:rFonts w:ascii="Times New Roman" w:hAnsi="Times New Roman" w:cs="Times New Roman"/>
              </w:rPr>
              <w:t xml:space="preserve">Predict the reactivity of strontium and barium, based on your activity in this lab. </w:t>
            </w:r>
          </w:p>
          <w:p w:rsidR="00B818C3" w:rsidRDefault="00B818C3" w:rsidP="00B818C3">
            <w:pPr>
              <w:pStyle w:val="Default"/>
              <w:spacing w:after="17"/>
              <w:ind w:left="360"/>
              <w:rPr>
                <w:rFonts w:ascii="Times New Roman" w:hAnsi="Times New Roman" w:cs="Times New Roman"/>
              </w:rPr>
            </w:pPr>
          </w:p>
        </w:tc>
      </w:tr>
      <w:tr w:rsidR="00B818C3" w:rsidTr="006E3A0E">
        <w:trPr>
          <w:trHeight w:val="2880"/>
        </w:trPr>
        <w:tc>
          <w:tcPr>
            <w:tcW w:w="4990" w:type="dxa"/>
          </w:tcPr>
          <w:p w:rsidR="00B818C3" w:rsidRDefault="00B818C3" w:rsidP="00B818C3">
            <w:pPr>
              <w:pStyle w:val="Default"/>
              <w:numPr>
                <w:ilvl w:val="0"/>
                <w:numId w:val="3"/>
              </w:numPr>
              <w:spacing w:after="14"/>
              <w:rPr>
                <w:rFonts w:ascii="Times New Roman" w:hAnsi="Times New Roman" w:cs="Times New Roman"/>
              </w:rPr>
            </w:pPr>
            <w:r w:rsidRPr="00C2542A">
              <w:rPr>
                <w:rFonts w:ascii="Times New Roman" w:hAnsi="Times New Roman" w:cs="Times New Roman"/>
              </w:rPr>
              <w:t>If sufficient radium could be gathered for a test, predict it reactivity</w:t>
            </w:r>
            <w:r>
              <w:rPr>
                <w:rFonts w:ascii="Times New Roman" w:hAnsi="Times New Roman" w:cs="Times New Roman"/>
              </w:rPr>
              <w:t xml:space="preserve"> with water and </w:t>
            </w:r>
            <w:r w:rsidRPr="00C2542A">
              <w:rPr>
                <w:rFonts w:ascii="Times New Roman" w:hAnsi="Times New Roman" w:cs="Times New Roman"/>
              </w:rPr>
              <w:t xml:space="preserve">hydrochloric acid. Explain. </w:t>
            </w:r>
          </w:p>
          <w:p w:rsidR="00B818C3" w:rsidRPr="00C2542A" w:rsidRDefault="00B818C3" w:rsidP="00B818C3">
            <w:pPr>
              <w:pStyle w:val="Default"/>
              <w:spacing w:after="17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6E3A0E" w:rsidRDefault="006E3A0E" w:rsidP="006E3A0E">
            <w:pPr>
              <w:pStyle w:val="Default"/>
              <w:numPr>
                <w:ilvl w:val="0"/>
                <w:numId w:val="3"/>
              </w:numPr>
              <w:spacing w:after="14"/>
              <w:rPr>
                <w:rFonts w:ascii="Times New Roman" w:hAnsi="Times New Roman" w:cs="Times New Roman"/>
              </w:rPr>
            </w:pPr>
            <w:r w:rsidRPr="00C2542A">
              <w:rPr>
                <w:rFonts w:ascii="Times New Roman" w:hAnsi="Times New Roman" w:cs="Times New Roman"/>
              </w:rPr>
              <w:t>Why would it be dangerous to handle even a small amount of radium? Your answer should be related to this lab</w:t>
            </w:r>
            <w:r>
              <w:rPr>
                <w:rFonts w:ascii="Times New Roman" w:hAnsi="Times New Roman" w:cs="Times New Roman"/>
              </w:rPr>
              <w:t xml:space="preserve"> and the concept of reactivity NOT radioactivity</w:t>
            </w:r>
            <w:r w:rsidRPr="00C2542A">
              <w:rPr>
                <w:rFonts w:ascii="Times New Roman" w:hAnsi="Times New Roman" w:cs="Times New Roman"/>
              </w:rPr>
              <w:t>.</w:t>
            </w:r>
          </w:p>
          <w:p w:rsidR="00B818C3" w:rsidRPr="00C2542A" w:rsidRDefault="00B818C3" w:rsidP="006E3A0E">
            <w:pPr>
              <w:pStyle w:val="Default"/>
              <w:spacing w:after="14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E3A0E" w:rsidTr="006E3A0E">
        <w:trPr>
          <w:trHeight w:val="2880"/>
        </w:trPr>
        <w:tc>
          <w:tcPr>
            <w:tcW w:w="9980" w:type="dxa"/>
            <w:gridSpan w:val="2"/>
          </w:tcPr>
          <w:p w:rsidR="006E3A0E" w:rsidRDefault="006E3A0E" w:rsidP="006E3A0E">
            <w:pPr>
              <w:pStyle w:val="Default"/>
              <w:numPr>
                <w:ilvl w:val="0"/>
                <w:numId w:val="3"/>
              </w:numPr>
              <w:spacing w:after="14"/>
              <w:rPr>
                <w:rFonts w:ascii="Times New Roman" w:hAnsi="Times New Roman" w:cs="Times New Roman"/>
              </w:rPr>
            </w:pPr>
            <w:r w:rsidRPr="00C2542A">
              <w:rPr>
                <w:rFonts w:ascii="Times New Roman" w:hAnsi="Times New Roman" w:cs="Times New Roman"/>
              </w:rPr>
              <w:t xml:space="preserve">Group VIIA (The halogens – nonmetallic elements) reactivity </w:t>
            </w:r>
            <w:r w:rsidRPr="00D946AB">
              <w:rPr>
                <w:rFonts w:ascii="Times New Roman" w:hAnsi="Times New Roman" w:cs="Times New Roman"/>
                <w:i/>
              </w:rPr>
              <w:t>decreases</w:t>
            </w:r>
            <w:r w:rsidRPr="00C2542A">
              <w:rPr>
                <w:rFonts w:ascii="Times New Roman" w:hAnsi="Times New Roman" w:cs="Times New Roman"/>
              </w:rPr>
              <w:t xml:space="preserve"> as the atomic number </w:t>
            </w:r>
            <w:r w:rsidRPr="00C2542A">
              <w:rPr>
                <w:rFonts w:ascii="Times New Roman" w:hAnsi="Times New Roman" w:cs="Times New Roman"/>
                <w:i/>
              </w:rPr>
              <w:t>increases</w:t>
            </w:r>
            <w:r w:rsidRPr="00C2542A">
              <w:rPr>
                <w:rFonts w:ascii="Times New Roman" w:hAnsi="Times New Roman" w:cs="Times New Roman"/>
              </w:rPr>
              <w:t xml:space="preserve">. Why do you think this </w:t>
            </w:r>
            <w:r>
              <w:rPr>
                <w:rFonts w:ascii="Times New Roman" w:hAnsi="Times New Roman" w:cs="Times New Roman"/>
              </w:rPr>
              <w:t xml:space="preserve">group of elements is opposite </w:t>
            </w:r>
            <w:r w:rsidRPr="00C2542A">
              <w:rPr>
                <w:rFonts w:ascii="Times New Roman" w:hAnsi="Times New Roman" w:cs="Times New Roman"/>
              </w:rPr>
              <w:t>Group IA? Explain.</w:t>
            </w:r>
            <w:r>
              <w:rPr>
                <w:rFonts w:ascii="Times New Roman" w:hAnsi="Times New Roman" w:cs="Times New Roman"/>
              </w:rPr>
              <w:t xml:space="preserve"> (HINT – think about atomic structure, valence electrons, electronegativity)</w:t>
            </w:r>
          </w:p>
          <w:p w:rsidR="006E3A0E" w:rsidRPr="00C2542A" w:rsidRDefault="006E3A0E" w:rsidP="006E3A0E">
            <w:pPr>
              <w:pStyle w:val="Default"/>
              <w:spacing w:after="14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E3A0E" w:rsidTr="006E3A0E">
        <w:trPr>
          <w:trHeight w:val="2592"/>
        </w:trPr>
        <w:tc>
          <w:tcPr>
            <w:tcW w:w="4990" w:type="dxa"/>
          </w:tcPr>
          <w:p w:rsidR="006E3A0E" w:rsidRPr="00C2542A" w:rsidRDefault="006E3A0E" w:rsidP="006E3A0E">
            <w:pPr>
              <w:pStyle w:val="Default"/>
              <w:numPr>
                <w:ilvl w:val="0"/>
                <w:numId w:val="3"/>
              </w:numPr>
              <w:spacing w:after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this a </w:t>
            </w:r>
            <w:r>
              <w:rPr>
                <w:rFonts w:ascii="Times New Roman" w:hAnsi="Times New Roman" w:cs="Times New Roman"/>
                <w:i/>
              </w:rPr>
              <w:t>quantitative</w:t>
            </w:r>
            <w:r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  <w:i/>
              </w:rPr>
              <w:t>qualitative</w:t>
            </w:r>
            <w:r>
              <w:rPr>
                <w:rFonts w:ascii="Times New Roman" w:hAnsi="Times New Roman" w:cs="Times New Roman"/>
              </w:rPr>
              <w:t xml:space="preserve"> lab? Why?</w:t>
            </w:r>
          </w:p>
        </w:tc>
        <w:tc>
          <w:tcPr>
            <w:tcW w:w="4990" w:type="dxa"/>
          </w:tcPr>
          <w:p w:rsidR="006E3A0E" w:rsidRDefault="006E3A0E" w:rsidP="006E3A0E">
            <w:pPr>
              <w:pStyle w:val="Default"/>
              <w:numPr>
                <w:ilvl w:val="0"/>
                <w:numId w:val="3"/>
              </w:numPr>
              <w:spacing w:after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 way that you could add a quantitative aspect to this lab.</w:t>
            </w:r>
          </w:p>
        </w:tc>
      </w:tr>
    </w:tbl>
    <w:p w:rsidR="00B818C3" w:rsidRDefault="00B818C3" w:rsidP="00B818C3">
      <w:pPr>
        <w:pStyle w:val="Default"/>
        <w:spacing w:after="17"/>
        <w:rPr>
          <w:rFonts w:ascii="Times New Roman" w:hAnsi="Times New Roman" w:cs="Times New Roman"/>
        </w:rPr>
      </w:pPr>
    </w:p>
    <w:p w:rsidR="00B818C3" w:rsidRDefault="00B818C3" w:rsidP="00B818C3">
      <w:pPr>
        <w:pStyle w:val="Default"/>
        <w:spacing w:after="17"/>
        <w:ind w:left="360"/>
        <w:rPr>
          <w:rFonts w:ascii="Times New Roman" w:hAnsi="Times New Roman" w:cs="Times New Roman"/>
        </w:rPr>
      </w:pPr>
    </w:p>
    <w:p w:rsidR="00B818C3" w:rsidRPr="00F83F19" w:rsidRDefault="00B818C3" w:rsidP="00B818C3">
      <w:pPr>
        <w:rPr>
          <w:szCs w:val="24"/>
        </w:rPr>
      </w:pPr>
    </w:p>
    <w:p w:rsidR="00E74AC7" w:rsidRPr="005C2E17" w:rsidRDefault="00E74AC7" w:rsidP="00B818C3">
      <w:pPr>
        <w:pStyle w:val="Default"/>
        <w:rPr>
          <w:rFonts w:ascii="Times New Roman" w:hAnsi="Times New Roman"/>
          <w:sz w:val="20"/>
        </w:rPr>
      </w:pPr>
    </w:p>
    <w:p w:rsidR="00837223" w:rsidRDefault="009008DF" w:rsidP="00E74AC7"/>
    <w:sectPr w:rsidR="00837223" w:rsidSect="00B818C3">
      <w:pgSz w:w="12240" w:h="15840"/>
      <w:pgMar w:top="720" w:right="15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0308"/>
    <w:multiLevelType w:val="hybridMultilevel"/>
    <w:tmpl w:val="F0A6C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05BE6"/>
    <w:multiLevelType w:val="hybridMultilevel"/>
    <w:tmpl w:val="96B41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25E7A"/>
    <w:multiLevelType w:val="hybridMultilevel"/>
    <w:tmpl w:val="DFFEC7C0"/>
    <w:lvl w:ilvl="0" w:tplc="CA0CB7D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C7"/>
    <w:rsid w:val="0008437A"/>
    <w:rsid w:val="003E57E9"/>
    <w:rsid w:val="00475A9A"/>
    <w:rsid w:val="004B0E52"/>
    <w:rsid w:val="00576F50"/>
    <w:rsid w:val="00650AD1"/>
    <w:rsid w:val="006E3A0E"/>
    <w:rsid w:val="009008DF"/>
    <w:rsid w:val="00981323"/>
    <w:rsid w:val="009F3814"/>
    <w:rsid w:val="00B818C3"/>
    <w:rsid w:val="00B915C3"/>
    <w:rsid w:val="00C53445"/>
    <w:rsid w:val="00E74AC7"/>
    <w:rsid w:val="00F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6272"/>
  <w15:chartTrackingRefBased/>
  <w15:docId w15:val="{A0D01FBD-BD03-4CE9-B26E-5439E5D9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A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7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2018-10-25T15:57:00Z</cp:lastPrinted>
  <dcterms:created xsi:type="dcterms:W3CDTF">2018-10-23T21:58:00Z</dcterms:created>
  <dcterms:modified xsi:type="dcterms:W3CDTF">2018-10-25T15:58:00Z</dcterms:modified>
</cp:coreProperties>
</file>