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E117C6" w:rsidTr="00DB6EC0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E117C6" w:rsidRPr="00DB6EC0" w:rsidRDefault="005B3659" w:rsidP="00E32598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  <w:bookmarkStart w:id="0" w:name="_GoBack"/>
            <w:bookmarkEnd w:id="0"/>
          </w:p>
        </w:tc>
      </w:tr>
      <w:tr w:rsidR="00DB6EC0" w:rsidTr="00827170">
        <w:trPr>
          <w:cantSplit/>
          <w:trHeight w:val="432"/>
          <w:jc w:val="center"/>
        </w:trPr>
        <w:tc>
          <w:tcPr>
            <w:tcW w:w="3756" w:type="dxa"/>
            <w:vAlign w:val="bottom"/>
          </w:tcPr>
          <w:p w:rsidR="00DB6EC0" w:rsidRPr="00DB6EC0" w:rsidRDefault="00827170" w:rsidP="008271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br/>
            </w:r>
            <w:r>
              <w:rPr>
                <w:rFonts w:ascii="Century Gothic" w:hAnsi="Century Gothic"/>
                <w:sz w:val="14"/>
              </w:rPr>
              <w:br/>
              <w:t>(pick a cross cutting concept)</w:t>
            </w:r>
          </w:p>
        </w:tc>
        <w:tc>
          <w:tcPr>
            <w:tcW w:w="3756" w:type="dxa"/>
            <w:vAlign w:val="bottom"/>
          </w:tcPr>
          <w:p w:rsidR="00DB6EC0" w:rsidRPr="00DB6EC0" w:rsidRDefault="00827170" w:rsidP="008271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t>(pick a second cross cutting concept)</w:t>
            </w:r>
          </w:p>
        </w:tc>
        <w:tc>
          <w:tcPr>
            <w:tcW w:w="3756" w:type="dxa"/>
            <w:vAlign w:val="bottom"/>
          </w:tcPr>
          <w:p w:rsidR="00DB6EC0" w:rsidRPr="00380241" w:rsidRDefault="00380241" w:rsidP="00380241">
            <w:pPr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Pr="00DB6EC0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DB6EC0" w:rsidRPr="00DB6EC0" w:rsidRDefault="00DB6EC0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827170" w:rsidTr="00F96F97">
        <w:trPr>
          <w:cantSplit/>
          <w:trHeight w:val="432"/>
          <w:jc w:val="center"/>
        </w:trPr>
        <w:tc>
          <w:tcPr>
            <w:tcW w:w="3756" w:type="dxa"/>
            <w:vAlign w:val="bottom"/>
          </w:tcPr>
          <w:p w:rsidR="00827170" w:rsidRPr="00DB6EC0" w:rsidRDefault="00827170" w:rsidP="008271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br/>
            </w:r>
            <w:r>
              <w:rPr>
                <w:rFonts w:ascii="Century Gothic" w:hAnsi="Century Gothic"/>
                <w:sz w:val="14"/>
              </w:rPr>
              <w:br/>
              <w:t>(pick a cross cutting concept)</w:t>
            </w:r>
          </w:p>
        </w:tc>
        <w:tc>
          <w:tcPr>
            <w:tcW w:w="3756" w:type="dxa"/>
            <w:vAlign w:val="bottom"/>
          </w:tcPr>
          <w:p w:rsidR="00827170" w:rsidRPr="00DB6EC0" w:rsidRDefault="00827170" w:rsidP="008271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t>(pick a second cross cutting concept)</w:t>
            </w:r>
          </w:p>
        </w:tc>
        <w:tc>
          <w:tcPr>
            <w:tcW w:w="3756" w:type="dxa"/>
            <w:vAlign w:val="bottom"/>
          </w:tcPr>
          <w:p w:rsidR="00827170" w:rsidRPr="00380241" w:rsidRDefault="00827170" w:rsidP="00827170">
            <w:pPr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380241" w:rsidTr="00DB6EC0">
        <w:trPr>
          <w:cantSplit/>
          <w:trHeight w:val="5904"/>
          <w:jc w:val="center"/>
        </w:trPr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Pr="00BA49E6" w:rsidRDefault="00380241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1A146C"/>
    <w:rsid w:val="002A013E"/>
    <w:rsid w:val="00360568"/>
    <w:rsid w:val="00380241"/>
    <w:rsid w:val="004F579A"/>
    <w:rsid w:val="005B3659"/>
    <w:rsid w:val="00652982"/>
    <w:rsid w:val="00694728"/>
    <w:rsid w:val="006F3951"/>
    <w:rsid w:val="00810CFF"/>
    <w:rsid w:val="00827170"/>
    <w:rsid w:val="008957E8"/>
    <w:rsid w:val="00B01C48"/>
    <w:rsid w:val="00B90D54"/>
    <w:rsid w:val="00BA49E6"/>
    <w:rsid w:val="00DB6EC0"/>
    <w:rsid w:val="00E117C6"/>
    <w:rsid w:val="00E32598"/>
    <w:rsid w:val="00F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92798-97D2-4B61-8645-4C997A37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FB7161A6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2017-01-18T19:24:00Z</cp:lastPrinted>
  <dcterms:created xsi:type="dcterms:W3CDTF">2017-04-11T20:02:00Z</dcterms:created>
  <dcterms:modified xsi:type="dcterms:W3CDTF">2017-04-11T20:02:00Z</dcterms:modified>
</cp:coreProperties>
</file>