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F65A" w14:textId="1D5FCF25" w:rsidR="00F50463" w:rsidRPr="00A82181" w:rsidRDefault="00F50463" w:rsidP="00F50463">
      <w:pPr>
        <w:jc w:val="center"/>
        <w:rPr>
          <w:rFonts w:ascii="Impact" w:hAnsi="Impact"/>
          <w:sz w:val="36"/>
          <w:u w:val="single"/>
        </w:rPr>
      </w:pPr>
      <w:r w:rsidRPr="00A82181">
        <w:rPr>
          <w:rFonts w:ascii="Impact" w:hAnsi="Impact"/>
          <w:sz w:val="36"/>
          <w:u w:val="single"/>
        </w:rPr>
        <w:t>Advanced Placem</w:t>
      </w:r>
      <w:r w:rsidR="00BD481E">
        <w:rPr>
          <w:rFonts w:ascii="Impact" w:hAnsi="Impact"/>
          <w:sz w:val="36"/>
          <w:u w:val="single"/>
        </w:rPr>
        <w:t>ent Chemistry Summer Assignment</w:t>
      </w:r>
    </w:p>
    <w:p w14:paraId="75B3BCBC" w14:textId="77777777" w:rsidR="0085253F" w:rsidRDefault="00F50463" w:rsidP="00F50463">
      <w:pPr>
        <w:jc w:val="center"/>
        <w:rPr>
          <w:rFonts w:ascii="Arial" w:hAnsi="Arial" w:cs="Arial"/>
          <w:b/>
          <w:sz w:val="28"/>
        </w:rPr>
      </w:pPr>
      <w:r>
        <w:rPr>
          <w:rFonts w:ascii="Arial" w:hAnsi="Arial" w:cs="Arial"/>
          <w:b/>
          <w:sz w:val="28"/>
        </w:rPr>
        <w:t>Due Friday of the 1</w:t>
      </w:r>
      <w:r w:rsidRPr="00F50463">
        <w:rPr>
          <w:rFonts w:ascii="Arial" w:hAnsi="Arial" w:cs="Arial"/>
          <w:b/>
          <w:sz w:val="28"/>
          <w:vertAlign w:val="superscript"/>
        </w:rPr>
        <w:t>st</w:t>
      </w:r>
      <w:r>
        <w:rPr>
          <w:rFonts w:ascii="Arial" w:hAnsi="Arial" w:cs="Arial"/>
          <w:b/>
          <w:sz w:val="28"/>
        </w:rPr>
        <w:t xml:space="preserve"> Week of School </w:t>
      </w:r>
    </w:p>
    <w:p w14:paraId="5B000BCF" w14:textId="7738227C" w:rsidR="00F50463" w:rsidRPr="0085253F" w:rsidRDefault="0085253F" w:rsidP="00F50463">
      <w:pPr>
        <w:jc w:val="center"/>
        <w:rPr>
          <w:rFonts w:ascii="Arial" w:hAnsi="Arial" w:cs="Arial"/>
          <w:sz w:val="20"/>
          <w:szCs w:val="20"/>
        </w:rPr>
      </w:pPr>
      <w:r w:rsidRPr="0085253F">
        <w:rPr>
          <w:rFonts w:ascii="Arial" w:hAnsi="Arial" w:cs="Arial"/>
          <w:b/>
          <w:sz w:val="22"/>
        </w:rPr>
        <w:t xml:space="preserve">Summer Remind Group - </w:t>
      </w:r>
      <w:r w:rsidRPr="0085253F">
        <w:rPr>
          <w:rFonts w:ascii="Arial" w:hAnsi="Arial" w:cs="Arial"/>
          <w:i/>
          <w:sz w:val="22"/>
        </w:rPr>
        <w:t>send a text to:</w:t>
      </w:r>
      <w:r w:rsidRPr="0085253F">
        <w:rPr>
          <w:rFonts w:ascii="Arial" w:hAnsi="Arial" w:cs="Arial"/>
          <w:sz w:val="22"/>
        </w:rPr>
        <w:t xml:space="preserve"> </w:t>
      </w:r>
      <w:r w:rsidRPr="0085253F">
        <w:rPr>
          <w:rFonts w:ascii="Arial" w:hAnsi="Arial" w:cs="Arial"/>
          <w:sz w:val="22"/>
          <w:u w:val="single"/>
        </w:rPr>
        <w:t>81010</w:t>
      </w:r>
      <w:r w:rsidRPr="0085253F">
        <w:rPr>
          <w:rFonts w:ascii="Arial" w:hAnsi="Arial" w:cs="Arial"/>
          <w:sz w:val="22"/>
        </w:rPr>
        <w:t xml:space="preserve">, </w:t>
      </w:r>
      <w:r w:rsidRPr="0085253F">
        <w:rPr>
          <w:rFonts w:ascii="Arial" w:hAnsi="Arial" w:cs="Arial"/>
          <w:i/>
          <w:sz w:val="22"/>
        </w:rPr>
        <w:t>text this message:</w:t>
      </w:r>
      <w:r w:rsidRPr="0085253F">
        <w:rPr>
          <w:rFonts w:ascii="Arial" w:hAnsi="Arial" w:cs="Arial"/>
          <w:sz w:val="22"/>
        </w:rPr>
        <w:t xml:space="preserve"> </w:t>
      </w:r>
      <w:r w:rsidRPr="0085253F">
        <w:rPr>
          <w:rFonts w:ascii="Arial" w:hAnsi="Arial" w:cs="Arial"/>
          <w:sz w:val="22"/>
          <w:u w:val="single"/>
        </w:rPr>
        <w:t>@dvapsum</w:t>
      </w:r>
      <w:r w:rsidRPr="0085253F">
        <w:rPr>
          <w:rFonts w:ascii="Arial" w:hAnsi="Arial" w:cs="Arial"/>
          <w:sz w:val="18"/>
          <w:szCs w:val="20"/>
        </w:rPr>
        <w:t xml:space="preserve">, </w:t>
      </w:r>
      <w:r>
        <w:rPr>
          <w:rFonts w:ascii="Arial" w:hAnsi="Arial" w:cs="Arial"/>
          <w:sz w:val="18"/>
          <w:szCs w:val="20"/>
        </w:rPr>
        <w:t>(</w:t>
      </w:r>
      <w:r w:rsidRPr="0085253F">
        <w:rPr>
          <w:rFonts w:ascii="Arial" w:hAnsi="Arial" w:cs="Arial"/>
          <w:sz w:val="18"/>
          <w:szCs w:val="20"/>
        </w:rPr>
        <w:t>Office Hours between 10am - 9pm</w:t>
      </w:r>
      <w:r>
        <w:rPr>
          <w:rFonts w:ascii="Arial" w:hAnsi="Arial" w:cs="Arial"/>
          <w:sz w:val="18"/>
          <w:szCs w:val="20"/>
        </w:rPr>
        <w:t>)</w:t>
      </w:r>
      <w:r w:rsidR="00F50463" w:rsidRPr="0085253F">
        <w:rPr>
          <w:rFonts w:ascii="Arial" w:hAnsi="Arial" w:cs="Arial"/>
          <w:sz w:val="20"/>
          <w:szCs w:val="20"/>
        </w:rPr>
        <w:br/>
      </w:r>
    </w:p>
    <w:p w14:paraId="78E6FC91" w14:textId="77777777" w:rsidR="00940F58" w:rsidRDefault="00F50463" w:rsidP="00F50463">
      <w:pPr>
        <w:rPr>
          <w:rFonts w:ascii="Arial" w:hAnsi="Arial" w:cs="Arial"/>
          <w:sz w:val="20"/>
          <w:szCs w:val="20"/>
        </w:rPr>
      </w:pPr>
      <w:r>
        <w:rPr>
          <w:rFonts w:ascii="Arial" w:hAnsi="Arial" w:cs="Arial"/>
          <w:sz w:val="20"/>
          <w:szCs w:val="20"/>
        </w:rPr>
        <w:t xml:space="preserve">Hello! I am excited that you are signed up to take AP Chemistry this coming year! I have created this summer assignment to help you start AP Chem with your best foot forward, prepared for the challenging work we have to start covering immediately when school starts – we have no time to waste! </w:t>
      </w:r>
    </w:p>
    <w:p w14:paraId="173D5E02" w14:textId="77777777" w:rsidR="00940F58" w:rsidRDefault="00940F58" w:rsidP="00F50463">
      <w:pPr>
        <w:rPr>
          <w:rFonts w:ascii="Arial" w:hAnsi="Arial" w:cs="Arial"/>
          <w:sz w:val="20"/>
          <w:szCs w:val="20"/>
        </w:rPr>
      </w:pPr>
    </w:p>
    <w:p w14:paraId="0F116BA8" w14:textId="77777777" w:rsidR="00940F58" w:rsidRDefault="00F50463" w:rsidP="00F50463">
      <w:pPr>
        <w:rPr>
          <w:rFonts w:ascii="Arial" w:hAnsi="Arial" w:cs="Arial"/>
          <w:sz w:val="20"/>
          <w:szCs w:val="20"/>
        </w:rPr>
      </w:pPr>
      <w:r w:rsidRPr="00F50463">
        <w:rPr>
          <w:rFonts w:ascii="Arial" w:hAnsi="Arial" w:cs="Arial"/>
          <w:sz w:val="20"/>
          <w:szCs w:val="20"/>
        </w:rPr>
        <w:t xml:space="preserve">You will be expected to </w:t>
      </w:r>
      <w:r w:rsidRPr="00F50463">
        <w:rPr>
          <w:rFonts w:ascii="Arial" w:hAnsi="Arial" w:cs="Arial"/>
          <w:b/>
          <w:sz w:val="20"/>
          <w:szCs w:val="20"/>
        </w:rPr>
        <w:t>know</w:t>
      </w:r>
      <w:r w:rsidRPr="00F50463">
        <w:rPr>
          <w:rFonts w:ascii="Arial" w:hAnsi="Arial" w:cs="Arial"/>
          <w:sz w:val="20"/>
          <w:szCs w:val="20"/>
        </w:rPr>
        <w:t xml:space="preserve"> the information covered in your f</w:t>
      </w:r>
      <w:r w:rsidR="002F04AA">
        <w:rPr>
          <w:rFonts w:ascii="Arial" w:hAnsi="Arial" w:cs="Arial"/>
          <w:sz w:val="20"/>
          <w:szCs w:val="20"/>
        </w:rPr>
        <w:t>irst year</w:t>
      </w:r>
      <w:r>
        <w:rPr>
          <w:rFonts w:ascii="Arial" w:hAnsi="Arial" w:cs="Arial"/>
          <w:sz w:val="20"/>
          <w:szCs w:val="20"/>
        </w:rPr>
        <w:t xml:space="preserve"> chemistry course (p</w:t>
      </w:r>
      <w:r w:rsidRPr="00F50463">
        <w:rPr>
          <w:rFonts w:ascii="Arial" w:hAnsi="Arial" w:cs="Arial"/>
          <w:sz w:val="20"/>
          <w:szCs w:val="20"/>
        </w:rPr>
        <w:t xml:space="preserve">lease know that College </w:t>
      </w:r>
      <w:r>
        <w:rPr>
          <w:rFonts w:ascii="Arial" w:hAnsi="Arial" w:cs="Arial"/>
          <w:sz w:val="20"/>
          <w:szCs w:val="20"/>
        </w:rPr>
        <w:t>P</w:t>
      </w:r>
      <w:r w:rsidRPr="00F50463">
        <w:rPr>
          <w:rFonts w:ascii="Arial" w:hAnsi="Arial" w:cs="Arial"/>
          <w:sz w:val="20"/>
          <w:szCs w:val="20"/>
        </w:rPr>
        <w:t xml:space="preserve">rep </w:t>
      </w:r>
      <w:r>
        <w:rPr>
          <w:rFonts w:ascii="Arial" w:hAnsi="Arial" w:cs="Arial"/>
          <w:sz w:val="20"/>
          <w:szCs w:val="20"/>
        </w:rPr>
        <w:t>C</w:t>
      </w:r>
      <w:r w:rsidRPr="00F50463">
        <w:rPr>
          <w:rFonts w:ascii="Arial" w:hAnsi="Arial" w:cs="Arial"/>
          <w:sz w:val="20"/>
          <w:szCs w:val="20"/>
        </w:rPr>
        <w:t xml:space="preserve">hemistry does not cover the same amount </w:t>
      </w:r>
      <w:r>
        <w:rPr>
          <w:rFonts w:ascii="Arial" w:hAnsi="Arial" w:cs="Arial"/>
          <w:sz w:val="20"/>
          <w:szCs w:val="20"/>
        </w:rPr>
        <w:t>and depth as Honors Chemistry). You need to enter AP Chemistry prepared</w:t>
      </w:r>
      <w:r w:rsidRPr="00F50463">
        <w:rPr>
          <w:rFonts w:ascii="Arial" w:hAnsi="Arial" w:cs="Arial"/>
          <w:sz w:val="20"/>
          <w:szCs w:val="20"/>
        </w:rPr>
        <w:t xml:space="preserve"> for an assessment (</w:t>
      </w:r>
      <w:r w:rsidRPr="00F50463">
        <w:rPr>
          <w:rFonts w:ascii="Arial" w:hAnsi="Arial" w:cs="Arial"/>
          <w:b/>
          <w:sz w:val="20"/>
          <w:szCs w:val="20"/>
        </w:rPr>
        <w:t>TEST</w:t>
      </w:r>
      <w:r w:rsidRPr="00F50463">
        <w:rPr>
          <w:rFonts w:ascii="Arial" w:hAnsi="Arial" w:cs="Arial"/>
          <w:sz w:val="20"/>
          <w:szCs w:val="20"/>
        </w:rPr>
        <w:t xml:space="preserve">) </w:t>
      </w:r>
      <w:r w:rsidRPr="00F50463">
        <w:rPr>
          <w:rFonts w:ascii="Arial" w:hAnsi="Arial" w:cs="Arial"/>
          <w:sz w:val="20"/>
          <w:szCs w:val="20"/>
          <w:u w:val="single"/>
        </w:rPr>
        <w:t>worth up to</w:t>
      </w:r>
      <w:r w:rsidRPr="00F50463">
        <w:rPr>
          <w:rFonts w:ascii="Arial" w:hAnsi="Arial" w:cs="Arial"/>
          <w:sz w:val="20"/>
          <w:szCs w:val="20"/>
        </w:rPr>
        <w:t xml:space="preserve"> 15% of your grade given on the </w:t>
      </w:r>
      <w:r w:rsidRPr="00F50463">
        <w:rPr>
          <w:rFonts w:ascii="Arial" w:hAnsi="Arial" w:cs="Arial"/>
          <w:sz w:val="20"/>
          <w:szCs w:val="20"/>
          <w:u w:val="single"/>
        </w:rPr>
        <w:t>second</w:t>
      </w:r>
      <w:r>
        <w:rPr>
          <w:rFonts w:ascii="Arial" w:hAnsi="Arial" w:cs="Arial"/>
          <w:sz w:val="20"/>
          <w:szCs w:val="20"/>
        </w:rPr>
        <w:t xml:space="preserve"> day of school. </w:t>
      </w:r>
      <w:r w:rsidR="002F04AA">
        <w:rPr>
          <w:rFonts w:ascii="Arial" w:hAnsi="Arial" w:cs="Arial"/>
          <w:sz w:val="20"/>
          <w:szCs w:val="20"/>
        </w:rPr>
        <w:t xml:space="preserve">It is imperative that you know immediately if you have the foundational knowledge and skills to participate fully in the course before the “add drop window” closes. While I know that sounds stressful to have an assessment on the second day of school, it would be more stressful to be in a class you don’t want to be in for the entire school year! </w:t>
      </w:r>
    </w:p>
    <w:p w14:paraId="1E9D7B14" w14:textId="77777777" w:rsidR="00940F58" w:rsidRDefault="00940F58" w:rsidP="00F50463">
      <w:pPr>
        <w:rPr>
          <w:rFonts w:ascii="Arial" w:hAnsi="Arial" w:cs="Arial"/>
          <w:sz w:val="20"/>
          <w:szCs w:val="20"/>
        </w:rPr>
      </w:pPr>
    </w:p>
    <w:p w14:paraId="27FE0815" w14:textId="77777777" w:rsidR="00940F58" w:rsidRDefault="00F50463" w:rsidP="00F50463">
      <w:pPr>
        <w:rPr>
          <w:rFonts w:ascii="Arial" w:hAnsi="Arial" w:cs="Arial"/>
          <w:sz w:val="20"/>
          <w:szCs w:val="20"/>
        </w:rPr>
      </w:pPr>
      <w:r>
        <w:rPr>
          <w:rFonts w:ascii="Arial" w:hAnsi="Arial" w:cs="Arial"/>
          <w:sz w:val="20"/>
          <w:szCs w:val="20"/>
        </w:rPr>
        <w:t>The</w:t>
      </w:r>
      <w:r w:rsidRPr="00F50463">
        <w:rPr>
          <w:rFonts w:ascii="Arial" w:hAnsi="Arial" w:cs="Arial"/>
          <w:sz w:val="20"/>
          <w:szCs w:val="20"/>
        </w:rPr>
        <w:t xml:space="preserve"> chapters</w:t>
      </w:r>
      <w:r w:rsidR="00940F58">
        <w:rPr>
          <w:rFonts w:ascii="Arial" w:hAnsi="Arial" w:cs="Arial"/>
          <w:sz w:val="20"/>
          <w:szCs w:val="20"/>
        </w:rPr>
        <w:t xml:space="preserve"> and topics you see in the next several pages </w:t>
      </w:r>
      <w:r w:rsidRPr="00F50463">
        <w:rPr>
          <w:rFonts w:ascii="Arial" w:hAnsi="Arial" w:cs="Arial"/>
          <w:sz w:val="20"/>
          <w:szCs w:val="20"/>
        </w:rPr>
        <w:t>are a review of what you should have learned in Chemistry last year and are foundational</w:t>
      </w:r>
      <w:r w:rsidR="002F04AA">
        <w:rPr>
          <w:rFonts w:ascii="Arial" w:hAnsi="Arial" w:cs="Arial"/>
          <w:sz w:val="20"/>
          <w:szCs w:val="20"/>
        </w:rPr>
        <w:t xml:space="preserve"> to the AP Chemistry program</w:t>
      </w:r>
      <w:r w:rsidRPr="00F50463">
        <w:rPr>
          <w:rFonts w:ascii="Arial" w:hAnsi="Arial" w:cs="Arial"/>
          <w:sz w:val="20"/>
          <w:szCs w:val="20"/>
        </w:rPr>
        <w:t xml:space="preserve">. These chapters </w:t>
      </w:r>
      <w:r>
        <w:rPr>
          <w:rFonts w:ascii="Arial" w:hAnsi="Arial" w:cs="Arial"/>
          <w:sz w:val="20"/>
          <w:szCs w:val="20"/>
        </w:rPr>
        <w:t>may</w:t>
      </w:r>
      <w:r w:rsidRPr="00F50463">
        <w:rPr>
          <w:rFonts w:ascii="Arial" w:hAnsi="Arial" w:cs="Arial"/>
          <w:sz w:val="20"/>
          <w:szCs w:val="20"/>
        </w:rPr>
        <w:t xml:space="preserve"> not cover everything you </w:t>
      </w:r>
      <w:r w:rsidR="002F04AA">
        <w:rPr>
          <w:rFonts w:ascii="Arial" w:hAnsi="Arial" w:cs="Arial"/>
          <w:sz w:val="20"/>
          <w:szCs w:val="20"/>
        </w:rPr>
        <w:t>learned, there may be chapters/topics that were not covered by your specific teacher,</w:t>
      </w:r>
      <w:r w:rsidRPr="00F50463">
        <w:rPr>
          <w:rFonts w:ascii="Arial" w:hAnsi="Arial" w:cs="Arial"/>
          <w:sz w:val="20"/>
          <w:szCs w:val="20"/>
        </w:rPr>
        <w:t xml:space="preserve"> but you are still expected to have the</w:t>
      </w:r>
      <w:r w:rsidR="002F04AA">
        <w:rPr>
          <w:rFonts w:ascii="Arial" w:hAnsi="Arial" w:cs="Arial"/>
          <w:sz w:val="20"/>
          <w:szCs w:val="20"/>
        </w:rPr>
        <w:t>se</w:t>
      </w:r>
      <w:r w:rsidRPr="00F50463">
        <w:rPr>
          <w:rFonts w:ascii="Arial" w:hAnsi="Arial" w:cs="Arial"/>
          <w:sz w:val="20"/>
          <w:szCs w:val="20"/>
        </w:rPr>
        <w:t xml:space="preserve"> basics understood </w:t>
      </w:r>
      <w:r w:rsidR="002F04AA">
        <w:rPr>
          <w:rFonts w:ascii="Arial" w:hAnsi="Arial" w:cs="Arial"/>
          <w:sz w:val="20"/>
          <w:szCs w:val="20"/>
        </w:rPr>
        <w:t>so you can fully participate at the start of AP Chem</w:t>
      </w:r>
      <w:r w:rsidRPr="00F50463">
        <w:rPr>
          <w:rFonts w:ascii="Arial" w:hAnsi="Arial" w:cs="Arial"/>
          <w:sz w:val="20"/>
          <w:szCs w:val="20"/>
        </w:rPr>
        <w:t xml:space="preserve">.  </w:t>
      </w:r>
    </w:p>
    <w:p w14:paraId="35A40C20" w14:textId="77777777" w:rsidR="00940F58" w:rsidRDefault="00940F58" w:rsidP="00F50463">
      <w:pPr>
        <w:rPr>
          <w:rFonts w:ascii="Arial" w:hAnsi="Arial" w:cs="Arial"/>
          <w:sz w:val="20"/>
          <w:szCs w:val="20"/>
        </w:rPr>
      </w:pPr>
    </w:p>
    <w:p w14:paraId="671D4E11" w14:textId="5788C96C" w:rsidR="00F50463" w:rsidRPr="002F04AA" w:rsidRDefault="00F50463" w:rsidP="00F50463">
      <w:pPr>
        <w:rPr>
          <w:rFonts w:ascii="Arial" w:hAnsi="Arial" w:cs="Arial"/>
          <w:b/>
          <w:sz w:val="20"/>
          <w:szCs w:val="20"/>
        </w:rPr>
      </w:pPr>
      <w:r w:rsidRPr="00F50463">
        <w:rPr>
          <w:rFonts w:ascii="Arial" w:hAnsi="Arial" w:cs="Arial"/>
          <w:b/>
          <w:sz w:val="20"/>
          <w:szCs w:val="20"/>
        </w:rPr>
        <w:t>The summer program is an important part of the AP course and serves two functions: 1) to keep you active a</w:t>
      </w:r>
      <w:r w:rsidR="002F04AA">
        <w:rPr>
          <w:rFonts w:ascii="Arial" w:hAnsi="Arial" w:cs="Arial"/>
          <w:b/>
          <w:sz w:val="20"/>
          <w:szCs w:val="20"/>
        </w:rPr>
        <w:t>s readers, you have to read the text</w:t>
      </w:r>
      <w:r w:rsidRPr="00F50463">
        <w:rPr>
          <w:rFonts w:ascii="Arial" w:hAnsi="Arial" w:cs="Arial"/>
          <w:b/>
          <w:sz w:val="20"/>
          <w:szCs w:val="20"/>
        </w:rPr>
        <w:t xml:space="preserve"> book or</w:t>
      </w:r>
      <w:r w:rsidR="002F04AA">
        <w:rPr>
          <w:rFonts w:ascii="Arial" w:hAnsi="Arial" w:cs="Arial"/>
          <w:b/>
          <w:sz w:val="20"/>
          <w:szCs w:val="20"/>
        </w:rPr>
        <w:t xml:space="preserve"> success will be more difficult</w:t>
      </w:r>
      <w:r w:rsidRPr="00F50463">
        <w:rPr>
          <w:rFonts w:ascii="Arial" w:hAnsi="Arial" w:cs="Arial"/>
          <w:b/>
          <w:sz w:val="20"/>
          <w:szCs w:val="20"/>
        </w:rPr>
        <w:t>, and 2) to prepare you for the level of material we will be learning throughout the academic year.</w:t>
      </w:r>
      <w:r w:rsidRPr="00F50463">
        <w:rPr>
          <w:rFonts w:ascii="Arial" w:hAnsi="Arial" w:cs="Arial"/>
          <w:sz w:val="20"/>
          <w:szCs w:val="20"/>
        </w:rPr>
        <w:t xml:space="preserve"> </w:t>
      </w:r>
      <w:r w:rsidR="002F04AA">
        <w:rPr>
          <w:rFonts w:ascii="Arial" w:hAnsi="Arial" w:cs="Arial"/>
          <w:b/>
          <w:sz w:val="20"/>
          <w:szCs w:val="20"/>
        </w:rPr>
        <w:t>If you have gaps in your knowledge of the topics below, you need to self-study them over the summer. Be an engaged, proactive, self-sufficient learner!</w:t>
      </w:r>
    </w:p>
    <w:p w14:paraId="12F81F19" w14:textId="77777777" w:rsidR="00A82181" w:rsidRPr="0085253F" w:rsidRDefault="00A82181" w:rsidP="002F04AA">
      <w:pPr>
        <w:jc w:val="center"/>
        <w:rPr>
          <w:rFonts w:ascii="Impact" w:hAnsi="Impact"/>
          <w:sz w:val="22"/>
          <w:u w:val="single"/>
        </w:rPr>
      </w:pPr>
      <w:bookmarkStart w:id="0" w:name="_GoBack"/>
    </w:p>
    <w:bookmarkEnd w:id="0"/>
    <w:p w14:paraId="52B0F3B1" w14:textId="4BFFA962" w:rsidR="00940F58" w:rsidRPr="0085253F" w:rsidRDefault="002F04AA" w:rsidP="001834CD">
      <w:pPr>
        <w:jc w:val="center"/>
        <w:rPr>
          <w:rFonts w:ascii="Impact" w:hAnsi="Impact"/>
          <w:sz w:val="12"/>
          <w:u w:val="single"/>
        </w:rPr>
      </w:pPr>
      <w:r w:rsidRPr="00A82181">
        <w:rPr>
          <w:rFonts w:ascii="Impact" w:hAnsi="Impact"/>
          <w:sz w:val="32"/>
          <w:u w:val="single"/>
        </w:rPr>
        <w:t>Summer Work</w:t>
      </w:r>
      <w:r w:rsidR="00940F58">
        <w:rPr>
          <w:rFonts w:ascii="Helvetica" w:hAnsi="Helvetica" w:cs="Helvetica"/>
          <w:b/>
          <w:color w:val="000000" w:themeColor="text1"/>
          <w:sz w:val="20"/>
          <w:szCs w:val="20"/>
        </w:rPr>
        <w:br/>
      </w:r>
    </w:p>
    <w:tbl>
      <w:tblPr>
        <w:tblStyle w:val="TableGrid"/>
        <w:tblW w:w="0" w:type="auto"/>
        <w:tblLook w:val="04A0" w:firstRow="1" w:lastRow="0" w:firstColumn="1" w:lastColumn="0" w:noHBand="0" w:noVBand="1"/>
      </w:tblPr>
      <w:tblGrid>
        <w:gridCol w:w="10790"/>
      </w:tblGrid>
      <w:tr w:rsidR="00940F58" w:rsidRPr="00940F58" w14:paraId="169E77CA" w14:textId="77777777" w:rsidTr="001834CD">
        <w:tc>
          <w:tcPr>
            <w:tcW w:w="10790" w:type="dxa"/>
            <w:shd w:val="clear" w:color="auto" w:fill="D9D9D9" w:themeFill="background1" w:themeFillShade="D9"/>
          </w:tcPr>
          <w:p w14:paraId="044999D0" w14:textId="6B06D64C" w:rsidR="00940F58" w:rsidRPr="0049241A" w:rsidRDefault="001834CD" w:rsidP="0049241A">
            <w:pPr>
              <w:rPr>
                <w:rFonts w:ascii="Arial" w:hAnsi="Arial" w:cs="Arial"/>
                <w:b/>
                <w:color w:val="000000" w:themeColor="text1"/>
                <w:sz w:val="20"/>
                <w:szCs w:val="20"/>
              </w:rPr>
            </w:pPr>
            <w:r w:rsidRPr="0049241A">
              <w:rPr>
                <w:rFonts w:ascii="Arial" w:hAnsi="Arial" w:cs="Arial"/>
                <w:b/>
                <w:color w:val="000000" w:themeColor="text1"/>
                <w:sz w:val="20"/>
                <w:szCs w:val="20"/>
              </w:rPr>
              <w:t>REMEMBER</w:t>
            </w:r>
          </w:p>
        </w:tc>
      </w:tr>
      <w:tr w:rsidR="001834CD" w:rsidRPr="00940F58" w14:paraId="631FB942" w14:textId="77777777" w:rsidTr="007220E0">
        <w:trPr>
          <w:trHeight w:val="1008"/>
        </w:trPr>
        <w:tc>
          <w:tcPr>
            <w:tcW w:w="10790" w:type="dxa"/>
            <w:vAlign w:val="center"/>
          </w:tcPr>
          <w:p w14:paraId="681299B5" w14:textId="77B41A39" w:rsidR="001834CD" w:rsidRPr="007220E0" w:rsidRDefault="001834CD" w:rsidP="008F1188">
            <w:pPr>
              <w:pStyle w:val="ListParagraph"/>
              <w:numPr>
                <w:ilvl w:val="0"/>
                <w:numId w:val="10"/>
              </w:numPr>
              <w:rPr>
                <w:rFonts w:ascii="Arial" w:hAnsi="Arial" w:cs="Arial"/>
                <w:color w:val="000000" w:themeColor="text1"/>
                <w:sz w:val="20"/>
                <w:szCs w:val="20"/>
              </w:rPr>
            </w:pPr>
            <w:r w:rsidRPr="007220E0">
              <w:rPr>
                <w:rFonts w:ascii="Arial" w:hAnsi="Arial" w:cs="Arial"/>
                <w:color w:val="000000" w:themeColor="text1"/>
                <w:sz w:val="20"/>
                <w:szCs w:val="20"/>
              </w:rPr>
              <w:t xml:space="preserve">Everything from Honors Chem! AP Chem mixes all topics together, your background knowledge in the Honors Chem topics is essential because they will appear inside other chapters starting </w:t>
            </w:r>
            <w:r w:rsidR="007220E0" w:rsidRPr="007220E0">
              <w:rPr>
                <w:rFonts w:ascii="Arial" w:hAnsi="Arial" w:cs="Arial"/>
                <w:color w:val="000000" w:themeColor="text1"/>
                <w:sz w:val="20"/>
                <w:szCs w:val="20"/>
              </w:rPr>
              <w:t>the first week</w:t>
            </w:r>
            <w:r w:rsidRPr="007220E0">
              <w:rPr>
                <w:rFonts w:ascii="Arial" w:hAnsi="Arial" w:cs="Arial"/>
                <w:color w:val="000000" w:themeColor="text1"/>
                <w:sz w:val="20"/>
                <w:szCs w:val="20"/>
              </w:rPr>
              <w:t xml:space="preserve"> in AP! </w:t>
            </w:r>
          </w:p>
          <w:p w14:paraId="58662ED6" w14:textId="13F066E2" w:rsidR="001834CD" w:rsidRPr="0049241A" w:rsidRDefault="001834CD" w:rsidP="001834CD">
            <w:pPr>
              <w:pStyle w:val="ListParagraph"/>
              <w:numPr>
                <w:ilvl w:val="0"/>
                <w:numId w:val="10"/>
              </w:numPr>
              <w:rPr>
                <w:rFonts w:ascii="Arial" w:hAnsi="Arial" w:cs="Arial"/>
                <w:color w:val="000000" w:themeColor="text1"/>
                <w:sz w:val="20"/>
                <w:szCs w:val="20"/>
              </w:rPr>
            </w:pPr>
            <w:r w:rsidRPr="0049241A">
              <w:rPr>
                <w:rFonts w:ascii="Arial" w:hAnsi="Arial" w:cs="Arial"/>
                <w:color w:val="000000" w:themeColor="text1"/>
                <w:sz w:val="20"/>
                <w:szCs w:val="20"/>
              </w:rPr>
              <w:t>All my Honors Chem materials are on the class website! (</w:t>
            </w:r>
            <w:hyperlink r:id="rId7" w:history="1">
              <w:r w:rsidRPr="00794F0D">
                <w:rPr>
                  <w:rStyle w:val="Hyperlink"/>
                  <w:rFonts w:ascii="Arial" w:hAnsi="Arial" w:cs="Arial"/>
                  <w:color w:val="0070C0"/>
                  <w:sz w:val="20"/>
                  <w:szCs w:val="20"/>
                </w:rPr>
                <w:t>www.mychemistryclass.net</w:t>
              </w:r>
            </w:hyperlink>
            <w:r w:rsidRPr="0049241A">
              <w:rPr>
                <w:rFonts w:ascii="Arial" w:hAnsi="Arial" w:cs="Arial"/>
                <w:color w:val="000000" w:themeColor="text1"/>
                <w:sz w:val="20"/>
                <w:szCs w:val="20"/>
              </w:rPr>
              <w:t xml:space="preserve"> </w:t>
            </w:r>
            <w:r w:rsidRPr="0049241A">
              <w:rPr>
                <w:rFonts w:ascii="Arial" w:hAnsi="Arial" w:cs="Arial"/>
              </w:rPr>
              <w:sym w:font="Wingdings" w:char="F0E0"/>
            </w:r>
            <w:r w:rsidRPr="0049241A">
              <w:rPr>
                <w:rFonts w:ascii="Arial" w:hAnsi="Arial" w:cs="Arial"/>
                <w:color w:val="000000" w:themeColor="text1"/>
                <w:sz w:val="20"/>
                <w:szCs w:val="20"/>
              </w:rPr>
              <w:t xml:space="preserve"> Honors Chem)</w:t>
            </w:r>
          </w:p>
        </w:tc>
      </w:tr>
      <w:tr w:rsidR="00940F58" w:rsidRPr="00940F58" w14:paraId="293910C2" w14:textId="77777777" w:rsidTr="001834CD">
        <w:tc>
          <w:tcPr>
            <w:tcW w:w="10790" w:type="dxa"/>
            <w:shd w:val="clear" w:color="auto" w:fill="D9D9D9" w:themeFill="background1" w:themeFillShade="D9"/>
          </w:tcPr>
          <w:p w14:paraId="62CE8E61" w14:textId="546E51B0" w:rsidR="00940F58" w:rsidRPr="0049241A" w:rsidRDefault="001834CD" w:rsidP="0049241A">
            <w:pPr>
              <w:rPr>
                <w:rFonts w:ascii="Arial" w:hAnsi="Arial" w:cs="Arial"/>
                <w:b/>
                <w:color w:val="000000" w:themeColor="text1"/>
                <w:sz w:val="20"/>
                <w:szCs w:val="20"/>
              </w:rPr>
            </w:pPr>
            <w:r w:rsidRPr="0049241A">
              <w:rPr>
                <w:rFonts w:ascii="Arial" w:hAnsi="Arial" w:cs="Arial"/>
                <w:b/>
                <w:color w:val="000000" w:themeColor="text1"/>
                <w:sz w:val="20"/>
                <w:szCs w:val="20"/>
              </w:rPr>
              <w:t>KNOW</w:t>
            </w:r>
          </w:p>
        </w:tc>
      </w:tr>
      <w:tr w:rsidR="001834CD" w:rsidRPr="00940F58" w14:paraId="1C4A9707" w14:textId="77777777" w:rsidTr="001834CD">
        <w:trPr>
          <w:trHeight w:val="760"/>
        </w:trPr>
        <w:tc>
          <w:tcPr>
            <w:tcW w:w="10790" w:type="dxa"/>
            <w:vAlign w:val="center"/>
          </w:tcPr>
          <w:p w14:paraId="51546C32" w14:textId="77777777" w:rsidR="001834CD" w:rsidRPr="0049241A" w:rsidRDefault="001834CD" w:rsidP="001834CD">
            <w:pPr>
              <w:pStyle w:val="ListParagraph"/>
              <w:numPr>
                <w:ilvl w:val="0"/>
                <w:numId w:val="11"/>
              </w:numPr>
              <w:rPr>
                <w:rFonts w:ascii="Arial" w:hAnsi="Arial" w:cs="Arial"/>
                <w:color w:val="000000" w:themeColor="text1"/>
                <w:sz w:val="20"/>
                <w:szCs w:val="20"/>
              </w:rPr>
            </w:pPr>
            <w:r w:rsidRPr="0049241A">
              <w:rPr>
                <w:rFonts w:ascii="Arial" w:hAnsi="Arial" w:cs="Arial"/>
                <w:color w:val="000000" w:themeColor="text1"/>
                <w:sz w:val="20"/>
                <w:szCs w:val="20"/>
              </w:rPr>
              <w:t>Solubility Rules, Common Ions, VSPER</w:t>
            </w:r>
          </w:p>
          <w:p w14:paraId="0D449D13" w14:textId="09D47B93" w:rsidR="001834CD" w:rsidRPr="0049241A" w:rsidRDefault="001834CD" w:rsidP="001834CD">
            <w:pPr>
              <w:pStyle w:val="ListParagraph"/>
              <w:numPr>
                <w:ilvl w:val="0"/>
                <w:numId w:val="11"/>
              </w:numPr>
              <w:rPr>
                <w:rFonts w:ascii="Arial" w:hAnsi="Arial" w:cs="Arial"/>
                <w:color w:val="000000" w:themeColor="text1"/>
                <w:sz w:val="20"/>
                <w:szCs w:val="20"/>
              </w:rPr>
            </w:pPr>
            <w:r w:rsidRPr="0049241A">
              <w:rPr>
                <w:rFonts w:ascii="Arial" w:hAnsi="Arial" w:cs="Arial"/>
                <w:color w:val="000000" w:themeColor="text1"/>
                <w:sz w:val="20"/>
                <w:szCs w:val="20"/>
              </w:rPr>
              <w:t>All Reference Pages are on the class website (</w:t>
            </w:r>
            <w:hyperlink r:id="rId8" w:history="1">
              <w:r w:rsidRPr="00794F0D">
                <w:rPr>
                  <w:rStyle w:val="Hyperlink"/>
                  <w:rFonts w:ascii="Arial" w:hAnsi="Arial" w:cs="Arial"/>
                  <w:color w:val="0070C0"/>
                  <w:sz w:val="20"/>
                  <w:szCs w:val="20"/>
                </w:rPr>
                <w:t>www.mychemistryclass.net</w:t>
              </w:r>
            </w:hyperlink>
            <w:r w:rsidRPr="0049241A">
              <w:rPr>
                <w:rFonts w:ascii="Arial" w:hAnsi="Arial" w:cs="Arial"/>
                <w:color w:val="000000" w:themeColor="text1"/>
                <w:sz w:val="20"/>
                <w:szCs w:val="20"/>
              </w:rPr>
              <w:t xml:space="preserve"> </w:t>
            </w:r>
            <w:r w:rsidRPr="0049241A">
              <w:rPr>
                <w:rFonts w:ascii="Arial" w:hAnsi="Arial" w:cs="Arial"/>
              </w:rPr>
              <w:sym w:font="Wingdings" w:char="F0E0"/>
            </w:r>
            <w:r w:rsidRPr="0049241A">
              <w:rPr>
                <w:rFonts w:ascii="Arial" w:hAnsi="Arial" w:cs="Arial"/>
                <w:color w:val="000000" w:themeColor="text1"/>
                <w:sz w:val="20"/>
                <w:szCs w:val="20"/>
              </w:rPr>
              <w:t xml:space="preserve"> AP Chem </w:t>
            </w:r>
            <w:r w:rsidRPr="0049241A">
              <w:rPr>
                <w:rFonts w:ascii="Arial" w:hAnsi="Arial" w:cs="Arial"/>
              </w:rPr>
              <w:sym w:font="Wingdings" w:char="F0E0"/>
            </w:r>
            <w:r w:rsidRPr="0049241A">
              <w:rPr>
                <w:rFonts w:ascii="Arial" w:hAnsi="Arial" w:cs="Arial"/>
                <w:color w:val="000000" w:themeColor="text1"/>
                <w:sz w:val="20"/>
                <w:szCs w:val="20"/>
              </w:rPr>
              <w:t xml:space="preserve"> Reference Sheets)</w:t>
            </w:r>
          </w:p>
        </w:tc>
      </w:tr>
      <w:tr w:rsidR="00940F58" w:rsidRPr="00940F58" w14:paraId="753AAC35" w14:textId="77777777" w:rsidTr="001834CD">
        <w:tc>
          <w:tcPr>
            <w:tcW w:w="10790" w:type="dxa"/>
            <w:shd w:val="clear" w:color="auto" w:fill="D9D9D9" w:themeFill="background1" w:themeFillShade="D9"/>
          </w:tcPr>
          <w:p w14:paraId="241C8583" w14:textId="03B91093" w:rsidR="00940F58" w:rsidRPr="0049241A" w:rsidRDefault="001834CD" w:rsidP="0049241A">
            <w:pPr>
              <w:rPr>
                <w:rFonts w:ascii="Arial" w:hAnsi="Arial" w:cs="Arial"/>
                <w:b/>
                <w:color w:val="000000" w:themeColor="text1"/>
                <w:sz w:val="20"/>
                <w:szCs w:val="20"/>
              </w:rPr>
            </w:pPr>
            <w:r w:rsidRPr="0049241A">
              <w:rPr>
                <w:rFonts w:ascii="Arial" w:hAnsi="Arial" w:cs="Arial"/>
                <w:b/>
                <w:color w:val="000000" w:themeColor="text1"/>
                <w:sz w:val="20"/>
                <w:szCs w:val="20"/>
              </w:rPr>
              <w:t>REVIEW</w:t>
            </w:r>
          </w:p>
        </w:tc>
      </w:tr>
      <w:tr w:rsidR="001834CD" w:rsidRPr="00940F58" w14:paraId="3BB86842" w14:textId="77777777" w:rsidTr="000D2604">
        <w:trPr>
          <w:trHeight w:val="1008"/>
        </w:trPr>
        <w:tc>
          <w:tcPr>
            <w:tcW w:w="10790" w:type="dxa"/>
            <w:vAlign w:val="center"/>
          </w:tcPr>
          <w:p w14:paraId="22FD6BC1" w14:textId="77777777" w:rsidR="001834CD" w:rsidRPr="000D2604" w:rsidRDefault="001834CD" w:rsidP="001834CD">
            <w:pPr>
              <w:pStyle w:val="ListParagraph"/>
              <w:numPr>
                <w:ilvl w:val="0"/>
                <w:numId w:val="12"/>
              </w:numPr>
              <w:rPr>
                <w:rFonts w:ascii="Arial" w:hAnsi="Arial" w:cs="Arial"/>
                <w:color w:val="000000" w:themeColor="text1"/>
                <w:sz w:val="20"/>
                <w:szCs w:val="20"/>
              </w:rPr>
            </w:pPr>
            <w:r w:rsidRPr="0049241A">
              <w:rPr>
                <w:rFonts w:ascii="Arial" w:hAnsi="Arial" w:cs="Arial"/>
                <w:color w:val="000000" w:themeColor="text1"/>
                <w:sz w:val="20"/>
                <w:szCs w:val="20"/>
              </w:rPr>
              <w:t xml:space="preserve">Stoichiometry, Kinetics, Equilibrium, Acid Base – </w:t>
            </w:r>
            <w:r w:rsidRPr="0049241A">
              <w:rPr>
                <w:rFonts w:ascii="Arial" w:hAnsi="Arial" w:cs="Arial"/>
                <w:b/>
                <w:color w:val="000000" w:themeColor="text1"/>
                <w:sz w:val="20"/>
                <w:szCs w:val="20"/>
              </w:rPr>
              <w:t>large part of AP CHEMISTRY!</w:t>
            </w:r>
          </w:p>
          <w:p w14:paraId="66ED613E" w14:textId="4BE3E3B4" w:rsidR="000D2604" w:rsidRPr="0049241A" w:rsidRDefault="000D2604" w:rsidP="00794F0D">
            <w:pPr>
              <w:pStyle w:val="ListParagraph"/>
              <w:numPr>
                <w:ilvl w:val="0"/>
                <w:numId w:val="12"/>
              </w:numPr>
              <w:rPr>
                <w:rFonts w:ascii="Arial" w:hAnsi="Arial" w:cs="Arial"/>
                <w:color w:val="000000" w:themeColor="text1"/>
                <w:sz w:val="20"/>
                <w:szCs w:val="20"/>
              </w:rPr>
            </w:pPr>
            <w:r>
              <w:rPr>
                <w:rFonts w:ascii="Arial" w:hAnsi="Arial" w:cs="Arial"/>
                <w:color w:val="000000" w:themeColor="text1"/>
                <w:sz w:val="20"/>
                <w:szCs w:val="20"/>
              </w:rPr>
              <w:t>Chapters</w:t>
            </w:r>
            <w:r w:rsidR="00794F0D">
              <w:rPr>
                <w:rFonts w:ascii="Arial" w:hAnsi="Arial" w:cs="Arial"/>
                <w:color w:val="000000" w:themeColor="text1"/>
                <w:sz w:val="20"/>
                <w:szCs w:val="20"/>
              </w:rPr>
              <w:t xml:space="preserve"> 1-4 in the Tro online textbook: I</w:t>
            </w:r>
            <w:r>
              <w:rPr>
                <w:rFonts w:ascii="Arial" w:hAnsi="Arial" w:cs="Arial"/>
                <w:color w:val="000000" w:themeColor="text1"/>
                <w:sz w:val="20"/>
                <w:szCs w:val="20"/>
              </w:rPr>
              <w:t>nstructions on how to access it, must be logged in with schoo</w:t>
            </w:r>
            <w:r w:rsidR="00794F0D">
              <w:rPr>
                <w:rFonts w:ascii="Arial" w:hAnsi="Arial" w:cs="Arial"/>
                <w:color w:val="000000" w:themeColor="text1"/>
                <w:sz w:val="20"/>
                <w:szCs w:val="20"/>
              </w:rPr>
              <w:t xml:space="preserve">l gmail account before clicking! </w:t>
            </w:r>
            <w:hyperlink r:id="rId9" w:history="1">
              <w:r w:rsidR="00794F0D" w:rsidRPr="005C00E9">
                <w:rPr>
                  <w:rStyle w:val="Hyperlink"/>
                  <w:rFonts w:ascii="Arial" w:hAnsi="Arial" w:cs="Arial"/>
                  <w:sz w:val="20"/>
                  <w:szCs w:val="20"/>
                </w:rPr>
                <w:t>https://tinyurl.com/4yucsc26</w:t>
              </w:r>
            </w:hyperlink>
            <w:r w:rsidR="00794F0D">
              <w:rPr>
                <w:rFonts w:ascii="Arial" w:hAnsi="Arial" w:cs="Arial"/>
                <w:color w:val="000000" w:themeColor="text1"/>
                <w:sz w:val="20"/>
                <w:szCs w:val="20"/>
              </w:rPr>
              <w:t xml:space="preserve"> </w:t>
            </w:r>
          </w:p>
        </w:tc>
      </w:tr>
      <w:tr w:rsidR="00940F58" w:rsidRPr="00940F58" w14:paraId="04F59C93" w14:textId="77777777" w:rsidTr="001834CD">
        <w:tc>
          <w:tcPr>
            <w:tcW w:w="10790" w:type="dxa"/>
            <w:shd w:val="clear" w:color="auto" w:fill="D9D9D9" w:themeFill="background1" w:themeFillShade="D9"/>
          </w:tcPr>
          <w:p w14:paraId="57EB9D12" w14:textId="07B22829" w:rsidR="00940F58" w:rsidRPr="008923E1" w:rsidRDefault="001834CD" w:rsidP="0049241A">
            <w:pPr>
              <w:rPr>
                <w:rFonts w:ascii="Arial" w:hAnsi="Arial" w:cs="Arial"/>
                <w:i/>
                <w:color w:val="000000" w:themeColor="text1"/>
                <w:sz w:val="20"/>
                <w:szCs w:val="20"/>
              </w:rPr>
            </w:pPr>
            <w:r w:rsidRPr="0049241A">
              <w:rPr>
                <w:rFonts w:ascii="Arial" w:hAnsi="Arial" w:cs="Arial"/>
                <w:b/>
                <w:color w:val="000000" w:themeColor="text1"/>
                <w:sz w:val="20"/>
                <w:szCs w:val="20"/>
              </w:rPr>
              <w:t>LEARN</w:t>
            </w:r>
          </w:p>
        </w:tc>
      </w:tr>
      <w:tr w:rsidR="001834CD" w:rsidRPr="00940F58" w14:paraId="3CB6288A" w14:textId="77777777" w:rsidTr="009C4832">
        <w:trPr>
          <w:trHeight w:val="1440"/>
        </w:trPr>
        <w:tc>
          <w:tcPr>
            <w:tcW w:w="10790" w:type="dxa"/>
            <w:vAlign w:val="center"/>
          </w:tcPr>
          <w:p w14:paraId="62783BD5" w14:textId="7555F6F2" w:rsidR="001834CD" w:rsidRPr="0049241A" w:rsidRDefault="001834CD" w:rsidP="001834CD">
            <w:pPr>
              <w:pStyle w:val="ListParagraph"/>
              <w:numPr>
                <w:ilvl w:val="0"/>
                <w:numId w:val="12"/>
              </w:numPr>
              <w:rPr>
                <w:rFonts w:ascii="Arial" w:hAnsi="Arial" w:cs="Arial"/>
                <w:b/>
                <w:color w:val="000000" w:themeColor="text1"/>
                <w:sz w:val="20"/>
                <w:szCs w:val="20"/>
              </w:rPr>
            </w:pPr>
            <w:r w:rsidRPr="0049241A">
              <w:rPr>
                <w:rFonts w:ascii="Arial" w:hAnsi="Arial" w:cs="Arial"/>
                <w:color w:val="000000" w:themeColor="text1"/>
                <w:sz w:val="20"/>
                <w:szCs w:val="20"/>
              </w:rPr>
              <w:t xml:space="preserve">A little bit of Redox chemistry. We no longer have time to teach this in the Honors Chem class unfortunately. The practice work </w:t>
            </w:r>
            <w:r w:rsidR="007220E0">
              <w:rPr>
                <w:rFonts w:ascii="Arial" w:hAnsi="Arial" w:cs="Arial"/>
                <w:color w:val="000000" w:themeColor="text1"/>
                <w:sz w:val="20"/>
                <w:szCs w:val="20"/>
              </w:rPr>
              <w:t>linked</w:t>
            </w:r>
            <w:r w:rsidRPr="0049241A">
              <w:rPr>
                <w:rFonts w:ascii="Arial" w:hAnsi="Arial" w:cs="Arial"/>
                <w:color w:val="000000" w:themeColor="text1"/>
                <w:sz w:val="20"/>
                <w:szCs w:val="20"/>
              </w:rPr>
              <w:t xml:space="preserve"> </w:t>
            </w:r>
            <w:r w:rsidR="000D2604">
              <w:rPr>
                <w:rFonts w:ascii="Arial" w:hAnsi="Arial" w:cs="Arial"/>
                <w:color w:val="000000" w:themeColor="text1"/>
                <w:sz w:val="20"/>
                <w:szCs w:val="20"/>
              </w:rPr>
              <w:t>on the next page</w:t>
            </w:r>
            <w:r w:rsidRPr="0049241A">
              <w:rPr>
                <w:rFonts w:ascii="Arial" w:hAnsi="Arial" w:cs="Arial"/>
                <w:color w:val="000000" w:themeColor="text1"/>
                <w:sz w:val="20"/>
                <w:szCs w:val="20"/>
              </w:rPr>
              <w:t xml:space="preserve"> will have some resources </w:t>
            </w:r>
            <w:r w:rsidR="000D2604">
              <w:rPr>
                <w:rFonts w:ascii="Arial" w:hAnsi="Arial" w:cs="Arial"/>
                <w:color w:val="000000" w:themeColor="text1"/>
                <w:sz w:val="20"/>
                <w:szCs w:val="20"/>
              </w:rPr>
              <w:t>t</w:t>
            </w:r>
            <w:r w:rsidRPr="0049241A">
              <w:rPr>
                <w:rFonts w:ascii="Arial" w:hAnsi="Arial" w:cs="Arial"/>
                <w:color w:val="000000" w:themeColor="text1"/>
                <w:sz w:val="20"/>
                <w:szCs w:val="20"/>
              </w:rPr>
              <w:t xml:space="preserve">o </w:t>
            </w:r>
            <w:r w:rsidR="000D2604">
              <w:rPr>
                <w:rFonts w:ascii="Arial" w:hAnsi="Arial" w:cs="Arial"/>
                <w:color w:val="000000" w:themeColor="text1"/>
                <w:sz w:val="20"/>
                <w:szCs w:val="20"/>
              </w:rPr>
              <w:t xml:space="preserve">help you </w:t>
            </w:r>
            <w:r w:rsidRPr="0049241A">
              <w:rPr>
                <w:rFonts w:ascii="Arial" w:hAnsi="Arial" w:cs="Arial"/>
                <w:color w:val="000000" w:themeColor="text1"/>
                <w:sz w:val="20"/>
                <w:szCs w:val="20"/>
              </w:rPr>
              <w:t xml:space="preserve">learn a little about this chapter. </w:t>
            </w:r>
          </w:p>
          <w:p w14:paraId="399C44B4" w14:textId="01769385" w:rsidR="001834CD" w:rsidRPr="0049241A" w:rsidRDefault="001834CD" w:rsidP="001834CD">
            <w:pPr>
              <w:pStyle w:val="ListParagraph"/>
              <w:numPr>
                <w:ilvl w:val="0"/>
                <w:numId w:val="12"/>
              </w:numPr>
              <w:rPr>
                <w:rFonts w:ascii="Arial" w:hAnsi="Arial" w:cs="Arial"/>
                <w:b/>
                <w:color w:val="000000" w:themeColor="text1"/>
                <w:sz w:val="20"/>
                <w:szCs w:val="20"/>
              </w:rPr>
            </w:pPr>
            <w:r w:rsidRPr="0049241A">
              <w:rPr>
                <w:rFonts w:ascii="Arial" w:hAnsi="Arial" w:cs="Arial"/>
                <w:color w:val="000000" w:themeColor="text1"/>
                <w:sz w:val="20"/>
                <w:szCs w:val="20"/>
              </w:rPr>
              <w:t>Any topics on the next pages marked with a (*) as these may not have been taught in recent Honors Chem year</w:t>
            </w:r>
            <w:r w:rsidR="009C4832">
              <w:rPr>
                <w:rFonts w:ascii="Arial" w:hAnsi="Arial" w:cs="Arial"/>
                <w:color w:val="000000" w:themeColor="text1"/>
                <w:sz w:val="20"/>
                <w:szCs w:val="20"/>
              </w:rPr>
              <w:t>s due to a variety of reasons</w:t>
            </w:r>
            <w:r w:rsidR="00BD481E">
              <w:rPr>
                <w:rFonts w:ascii="Arial" w:hAnsi="Arial" w:cs="Arial"/>
                <w:color w:val="000000" w:themeColor="text1"/>
                <w:sz w:val="20"/>
                <w:szCs w:val="20"/>
              </w:rPr>
              <w:t xml:space="preserve"> (like covid)</w:t>
            </w:r>
            <w:r w:rsidR="009C4832">
              <w:rPr>
                <w:rFonts w:ascii="Arial" w:hAnsi="Arial" w:cs="Arial"/>
                <w:color w:val="000000" w:themeColor="text1"/>
                <w:sz w:val="20"/>
                <w:szCs w:val="20"/>
              </w:rPr>
              <w:t>.</w:t>
            </w:r>
          </w:p>
          <w:p w14:paraId="5D846F7E" w14:textId="2CC5ABC9" w:rsidR="001834CD" w:rsidRPr="0049241A" w:rsidRDefault="001834CD" w:rsidP="007F5B01">
            <w:pPr>
              <w:pStyle w:val="ListParagraph"/>
              <w:numPr>
                <w:ilvl w:val="0"/>
                <w:numId w:val="12"/>
              </w:numPr>
              <w:rPr>
                <w:rFonts w:ascii="Arial" w:hAnsi="Arial" w:cs="Arial"/>
                <w:b/>
                <w:color w:val="000000" w:themeColor="text1"/>
                <w:sz w:val="20"/>
                <w:szCs w:val="20"/>
              </w:rPr>
            </w:pPr>
            <w:r w:rsidRPr="0049241A">
              <w:rPr>
                <w:rFonts w:ascii="Arial" w:hAnsi="Arial" w:cs="Arial"/>
                <w:color w:val="000000" w:themeColor="text1"/>
                <w:sz w:val="20"/>
                <w:szCs w:val="20"/>
              </w:rPr>
              <w:t>Any topics on the next pages that you missed due to absences, taking Chem</w:t>
            </w:r>
            <w:r w:rsidR="007F5B01">
              <w:rPr>
                <w:rFonts w:ascii="Arial" w:hAnsi="Arial" w:cs="Arial"/>
                <w:color w:val="000000" w:themeColor="text1"/>
                <w:sz w:val="20"/>
                <w:szCs w:val="20"/>
              </w:rPr>
              <w:t>istry</w:t>
            </w:r>
            <w:r w:rsidRPr="0049241A">
              <w:rPr>
                <w:rFonts w:ascii="Arial" w:hAnsi="Arial" w:cs="Arial"/>
                <w:color w:val="000000" w:themeColor="text1"/>
                <w:sz w:val="20"/>
                <w:szCs w:val="20"/>
              </w:rPr>
              <w:t xml:space="preserve"> at a different school, etc. </w:t>
            </w:r>
          </w:p>
        </w:tc>
      </w:tr>
      <w:tr w:rsidR="00940F58" w:rsidRPr="00940F58" w14:paraId="4B43B1F3" w14:textId="77777777" w:rsidTr="001834CD">
        <w:tc>
          <w:tcPr>
            <w:tcW w:w="10790" w:type="dxa"/>
            <w:shd w:val="clear" w:color="auto" w:fill="D9D9D9" w:themeFill="background1" w:themeFillShade="D9"/>
          </w:tcPr>
          <w:p w14:paraId="70AA2B15" w14:textId="7037BDC6" w:rsidR="00940F58" w:rsidRPr="008923E1" w:rsidRDefault="001834CD" w:rsidP="008923E1">
            <w:pPr>
              <w:rPr>
                <w:rFonts w:ascii="Arial" w:hAnsi="Arial" w:cs="Arial"/>
                <w:i/>
                <w:color w:val="000000" w:themeColor="text1"/>
                <w:sz w:val="20"/>
                <w:szCs w:val="20"/>
              </w:rPr>
            </w:pPr>
            <w:r w:rsidRPr="0049241A">
              <w:rPr>
                <w:rFonts w:ascii="Arial" w:hAnsi="Arial" w:cs="Arial"/>
                <w:b/>
                <w:color w:val="000000" w:themeColor="text1"/>
                <w:sz w:val="20"/>
                <w:szCs w:val="20"/>
              </w:rPr>
              <w:t>PRACTICE</w:t>
            </w:r>
            <w:r w:rsidR="008923E1">
              <w:rPr>
                <w:rFonts w:ascii="Arial" w:hAnsi="Arial" w:cs="Arial"/>
                <w:b/>
                <w:color w:val="000000" w:themeColor="text1"/>
                <w:sz w:val="20"/>
                <w:szCs w:val="20"/>
              </w:rPr>
              <w:t xml:space="preserve">                                                                                                   TURNED IN ON 1</w:t>
            </w:r>
            <w:r w:rsidR="008923E1" w:rsidRPr="008923E1">
              <w:rPr>
                <w:rFonts w:ascii="Arial" w:hAnsi="Arial" w:cs="Arial"/>
                <w:b/>
                <w:color w:val="000000" w:themeColor="text1"/>
                <w:sz w:val="20"/>
                <w:szCs w:val="20"/>
                <w:vertAlign w:val="superscript"/>
              </w:rPr>
              <w:t>ST</w:t>
            </w:r>
            <w:r w:rsidR="008923E1">
              <w:rPr>
                <w:rFonts w:ascii="Arial" w:hAnsi="Arial" w:cs="Arial"/>
                <w:b/>
                <w:color w:val="000000" w:themeColor="text1"/>
                <w:sz w:val="20"/>
                <w:szCs w:val="20"/>
              </w:rPr>
              <w:t xml:space="preserve"> FRIDAY OF THE YEAR!</w:t>
            </w:r>
          </w:p>
        </w:tc>
      </w:tr>
      <w:tr w:rsidR="001834CD" w:rsidRPr="00940F58" w14:paraId="6CF8FC89" w14:textId="77777777" w:rsidTr="000D2604">
        <w:trPr>
          <w:trHeight w:val="1008"/>
        </w:trPr>
        <w:tc>
          <w:tcPr>
            <w:tcW w:w="10790" w:type="dxa"/>
            <w:vAlign w:val="center"/>
          </w:tcPr>
          <w:p w14:paraId="5895215E" w14:textId="586F91DA" w:rsidR="009C4832" w:rsidRDefault="001834CD" w:rsidP="001834CD">
            <w:pPr>
              <w:pStyle w:val="ListParagraph"/>
              <w:numPr>
                <w:ilvl w:val="0"/>
                <w:numId w:val="12"/>
              </w:numPr>
              <w:rPr>
                <w:rFonts w:ascii="Arial" w:hAnsi="Arial" w:cs="Arial"/>
                <w:color w:val="000000" w:themeColor="text1"/>
                <w:sz w:val="20"/>
                <w:szCs w:val="20"/>
              </w:rPr>
            </w:pPr>
            <w:r w:rsidRPr="0049241A">
              <w:rPr>
                <w:rFonts w:ascii="Arial" w:hAnsi="Arial" w:cs="Arial"/>
                <w:color w:val="000000" w:themeColor="text1"/>
                <w:sz w:val="20"/>
                <w:szCs w:val="20"/>
              </w:rPr>
              <w:t xml:space="preserve">Summer Practice Problems </w:t>
            </w:r>
            <w:r w:rsidR="007220E0">
              <w:rPr>
                <w:rFonts w:ascii="Arial" w:hAnsi="Arial" w:cs="Arial"/>
                <w:color w:val="000000" w:themeColor="text1"/>
                <w:sz w:val="20"/>
                <w:szCs w:val="20"/>
              </w:rPr>
              <w:t>– Link on next page</w:t>
            </w:r>
          </w:p>
          <w:p w14:paraId="79E11A43" w14:textId="48B3CCF8" w:rsidR="008923E1" w:rsidRDefault="00B7428D" w:rsidP="001834CD">
            <w:pPr>
              <w:pStyle w:val="ListParagraph"/>
              <w:numPr>
                <w:ilvl w:val="0"/>
                <w:numId w:val="12"/>
              </w:numPr>
              <w:rPr>
                <w:rFonts w:ascii="Arial" w:hAnsi="Arial" w:cs="Arial"/>
                <w:color w:val="000000" w:themeColor="text1"/>
                <w:sz w:val="20"/>
                <w:szCs w:val="20"/>
              </w:rPr>
            </w:pPr>
            <w:r>
              <w:rPr>
                <w:rFonts w:ascii="Arial" w:hAnsi="Arial" w:cs="Arial"/>
                <w:color w:val="000000" w:themeColor="text1"/>
                <w:sz w:val="20"/>
                <w:szCs w:val="20"/>
              </w:rPr>
              <w:t>Print worksheet and c</w:t>
            </w:r>
            <w:r w:rsidR="001834CD" w:rsidRPr="0049241A">
              <w:rPr>
                <w:rFonts w:ascii="Arial" w:hAnsi="Arial" w:cs="Arial"/>
                <w:color w:val="000000" w:themeColor="text1"/>
                <w:sz w:val="20"/>
                <w:szCs w:val="20"/>
              </w:rPr>
              <w:t xml:space="preserve">omplete </w:t>
            </w:r>
            <w:r w:rsidR="009C4832">
              <w:rPr>
                <w:rFonts w:ascii="Arial" w:hAnsi="Arial" w:cs="Arial"/>
                <w:color w:val="000000" w:themeColor="text1"/>
                <w:sz w:val="20"/>
                <w:szCs w:val="20"/>
              </w:rPr>
              <w:t xml:space="preserve">on binder paper, </w:t>
            </w:r>
            <w:r w:rsidR="001834CD" w:rsidRPr="0049241A">
              <w:rPr>
                <w:rFonts w:ascii="Arial" w:hAnsi="Arial" w:cs="Arial"/>
                <w:color w:val="000000" w:themeColor="text1"/>
                <w:sz w:val="20"/>
                <w:szCs w:val="20"/>
              </w:rPr>
              <w:t xml:space="preserve">and correct </w:t>
            </w:r>
            <w:r w:rsidR="008923E1">
              <w:rPr>
                <w:rFonts w:ascii="Arial" w:hAnsi="Arial" w:cs="Arial"/>
                <w:color w:val="000000" w:themeColor="text1"/>
                <w:sz w:val="20"/>
                <w:szCs w:val="20"/>
              </w:rPr>
              <w:t>(answers are linked at the top</w:t>
            </w:r>
            <w:r>
              <w:rPr>
                <w:rFonts w:ascii="Arial" w:hAnsi="Arial" w:cs="Arial"/>
                <w:color w:val="000000" w:themeColor="text1"/>
                <w:sz w:val="20"/>
                <w:szCs w:val="20"/>
              </w:rPr>
              <w:t xml:space="preserve"> of the worksheet</w:t>
            </w:r>
            <w:r w:rsidR="008923E1">
              <w:rPr>
                <w:rFonts w:ascii="Arial" w:hAnsi="Arial" w:cs="Arial"/>
                <w:color w:val="000000" w:themeColor="text1"/>
                <w:sz w:val="20"/>
                <w:szCs w:val="20"/>
              </w:rPr>
              <w:t>)</w:t>
            </w:r>
          </w:p>
          <w:p w14:paraId="7F0E91B6" w14:textId="4A4A9663" w:rsidR="001834CD" w:rsidRPr="008923E1" w:rsidRDefault="008923E1" w:rsidP="008923E1">
            <w:pPr>
              <w:pStyle w:val="ListParagraph"/>
              <w:numPr>
                <w:ilvl w:val="0"/>
                <w:numId w:val="12"/>
              </w:numPr>
              <w:rPr>
                <w:rFonts w:ascii="Arial" w:hAnsi="Arial" w:cs="Arial"/>
                <w:color w:val="000000" w:themeColor="text1"/>
                <w:sz w:val="20"/>
                <w:szCs w:val="20"/>
              </w:rPr>
            </w:pPr>
            <w:r>
              <w:rPr>
                <w:rFonts w:ascii="Arial" w:hAnsi="Arial" w:cs="Arial"/>
                <w:color w:val="000000" w:themeColor="text1"/>
                <w:sz w:val="20"/>
                <w:szCs w:val="20"/>
              </w:rPr>
              <w:t>Show work if you want credit!</w:t>
            </w:r>
          </w:p>
        </w:tc>
      </w:tr>
      <w:tr w:rsidR="009C4832" w:rsidRPr="00940F58" w14:paraId="28DF7754" w14:textId="77777777" w:rsidTr="001834CD">
        <w:tc>
          <w:tcPr>
            <w:tcW w:w="10790" w:type="dxa"/>
            <w:shd w:val="clear" w:color="auto" w:fill="D9D9D9" w:themeFill="background1" w:themeFillShade="D9"/>
          </w:tcPr>
          <w:p w14:paraId="4BF248CB" w14:textId="74FC88B1" w:rsidR="009C4832" w:rsidRPr="008923E1" w:rsidRDefault="009C4832" w:rsidP="009C4832">
            <w:pPr>
              <w:rPr>
                <w:rFonts w:ascii="Arial" w:hAnsi="Arial" w:cs="Arial"/>
                <w:color w:val="FF0000"/>
                <w:sz w:val="22"/>
              </w:rPr>
            </w:pPr>
            <w:r>
              <w:rPr>
                <w:rFonts w:ascii="Arial" w:hAnsi="Arial" w:cs="Arial"/>
                <w:b/>
                <w:color w:val="000000" w:themeColor="text1"/>
                <w:sz w:val="20"/>
                <w:szCs w:val="20"/>
              </w:rPr>
              <w:t>CHECK                                                                                                        TURNED IN ON 1</w:t>
            </w:r>
            <w:r w:rsidRPr="008923E1">
              <w:rPr>
                <w:rFonts w:ascii="Arial" w:hAnsi="Arial" w:cs="Arial"/>
                <w:b/>
                <w:color w:val="000000" w:themeColor="text1"/>
                <w:sz w:val="20"/>
                <w:szCs w:val="20"/>
                <w:vertAlign w:val="superscript"/>
              </w:rPr>
              <w:t>ST</w:t>
            </w:r>
            <w:r>
              <w:rPr>
                <w:rFonts w:ascii="Arial" w:hAnsi="Arial" w:cs="Arial"/>
                <w:b/>
                <w:color w:val="000000" w:themeColor="text1"/>
                <w:sz w:val="20"/>
                <w:szCs w:val="20"/>
              </w:rPr>
              <w:t xml:space="preserve"> FRIDAY OF THE YEAR!</w:t>
            </w:r>
          </w:p>
        </w:tc>
      </w:tr>
      <w:tr w:rsidR="00940F58" w:rsidRPr="00940F58" w14:paraId="11D51B70" w14:textId="77777777" w:rsidTr="000D2604">
        <w:trPr>
          <w:trHeight w:val="1296"/>
        </w:trPr>
        <w:tc>
          <w:tcPr>
            <w:tcW w:w="10790" w:type="dxa"/>
            <w:vAlign w:val="center"/>
          </w:tcPr>
          <w:p w14:paraId="1018A967" w14:textId="6E3AEEA5" w:rsidR="001834CD" w:rsidRDefault="001834CD" w:rsidP="001834CD">
            <w:pPr>
              <w:pStyle w:val="NoSpacing"/>
              <w:numPr>
                <w:ilvl w:val="0"/>
                <w:numId w:val="12"/>
              </w:numPr>
              <w:rPr>
                <w:rFonts w:ascii="Arial" w:hAnsi="Arial" w:cs="Arial"/>
                <w:color w:val="000000" w:themeColor="text1"/>
                <w:sz w:val="20"/>
                <w:szCs w:val="20"/>
              </w:rPr>
            </w:pPr>
            <w:r w:rsidRPr="0049241A">
              <w:rPr>
                <w:rFonts w:ascii="Arial" w:hAnsi="Arial" w:cs="Arial"/>
                <w:color w:val="000000" w:themeColor="text1"/>
                <w:sz w:val="20"/>
                <w:szCs w:val="20"/>
              </w:rPr>
              <w:t>Complete S</w:t>
            </w:r>
            <w:r w:rsidR="00BD481E">
              <w:rPr>
                <w:rFonts w:ascii="Arial" w:hAnsi="Arial" w:cs="Arial"/>
                <w:color w:val="000000" w:themeColor="text1"/>
                <w:sz w:val="20"/>
                <w:szCs w:val="20"/>
              </w:rPr>
              <w:t>elf-Assessment Quiz for Ch. 1-4.</w:t>
            </w:r>
          </w:p>
          <w:p w14:paraId="65018554" w14:textId="2F274189" w:rsidR="008923E1" w:rsidRPr="007220E0" w:rsidRDefault="007220E0" w:rsidP="008923E1">
            <w:pPr>
              <w:pStyle w:val="NoSpacing"/>
              <w:numPr>
                <w:ilvl w:val="1"/>
                <w:numId w:val="12"/>
              </w:numPr>
              <w:rPr>
                <w:rFonts w:ascii="Arial" w:hAnsi="Arial" w:cs="Arial"/>
                <w:color w:val="000000" w:themeColor="text1"/>
                <w:sz w:val="20"/>
                <w:szCs w:val="20"/>
              </w:rPr>
            </w:pPr>
            <w:r>
              <w:rPr>
                <w:rFonts w:ascii="Arial" w:hAnsi="Arial" w:cs="Arial"/>
                <w:color w:val="000000" w:themeColor="text1"/>
                <w:sz w:val="20"/>
              </w:rPr>
              <w:t>Link on next page</w:t>
            </w:r>
          </w:p>
          <w:p w14:paraId="6040D0BE" w14:textId="77777777" w:rsidR="008923E1" w:rsidRDefault="008923E1" w:rsidP="001834CD">
            <w:pPr>
              <w:pStyle w:val="NoSpacing"/>
              <w:numPr>
                <w:ilvl w:val="1"/>
                <w:numId w:val="12"/>
              </w:numPr>
              <w:rPr>
                <w:rFonts w:ascii="Arial" w:hAnsi="Arial" w:cs="Arial"/>
                <w:color w:val="000000" w:themeColor="text1"/>
                <w:sz w:val="20"/>
                <w:szCs w:val="20"/>
              </w:rPr>
            </w:pPr>
            <w:r>
              <w:rPr>
                <w:rFonts w:ascii="Arial" w:hAnsi="Arial" w:cs="Arial"/>
                <w:color w:val="000000" w:themeColor="text1"/>
                <w:sz w:val="20"/>
                <w:szCs w:val="20"/>
              </w:rPr>
              <w:t>P</w:t>
            </w:r>
            <w:r w:rsidR="00940F58" w:rsidRPr="0049241A">
              <w:rPr>
                <w:rFonts w:ascii="Arial" w:hAnsi="Arial" w:cs="Arial"/>
                <w:color w:val="000000" w:themeColor="text1"/>
                <w:sz w:val="20"/>
                <w:szCs w:val="20"/>
              </w:rPr>
              <w:t xml:space="preserve">rint and complete. Answers at bottom to check/correct work. </w:t>
            </w:r>
          </w:p>
          <w:p w14:paraId="082BEA66" w14:textId="5F92CF0A" w:rsidR="009C4832" w:rsidRDefault="009C4832" w:rsidP="001834CD">
            <w:pPr>
              <w:pStyle w:val="NoSpacing"/>
              <w:numPr>
                <w:ilvl w:val="1"/>
                <w:numId w:val="12"/>
              </w:numPr>
              <w:rPr>
                <w:rFonts w:ascii="Arial" w:hAnsi="Arial" w:cs="Arial"/>
                <w:color w:val="000000" w:themeColor="text1"/>
                <w:sz w:val="20"/>
                <w:szCs w:val="20"/>
              </w:rPr>
            </w:pPr>
            <w:r>
              <w:rPr>
                <w:rFonts w:ascii="Arial" w:hAnsi="Arial" w:cs="Arial"/>
                <w:color w:val="000000" w:themeColor="text1"/>
                <w:sz w:val="20"/>
                <w:szCs w:val="20"/>
              </w:rPr>
              <w:t>Show work for math problems</w:t>
            </w:r>
            <w:r w:rsidR="007220E0">
              <w:rPr>
                <w:rFonts w:ascii="Arial" w:hAnsi="Arial" w:cs="Arial"/>
                <w:color w:val="000000" w:themeColor="text1"/>
                <w:sz w:val="20"/>
                <w:szCs w:val="20"/>
              </w:rPr>
              <w:t>.</w:t>
            </w:r>
          </w:p>
          <w:p w14:paraId="1FF1945B" w14:textId="64A4E331" w:rsidR="00940F58" w:rsidRPr="0049241A" w:rsidRDefault="009C4832" w:rsidP="009C4832">
            <w:pPr>
              <w:pStyle w:val="NoSpacing"/>
              <w:numPr>
                <w:ilvl w:val="1"/>
                <w:numId w:val="12"/>
              </w:numPr>
              <w:rPr>
                <w:rFonts w:ascii="Arial" w:hAnsi="Arial" w:cs="Arial"/>
                <w:color w:val="000000" w:themeColor="text1"/>
                <w:sz w:val="20"/>
                <w:szCs w:val="20"/>
              </w:rPr>
            </w:pPr>
            <w:r>
              <w:rPr>
                <w:rFonts w:ascii="Arial" w:hAnsi="Arial" w:cs="Arial"/>
                <w:color w:val="000000" w:themeColor="text1"/>
                <w:sz w:val="20"/>
                <w:szCs w:val="20"/>
              </w:rPr>
              <w:t xml:space="preserve">Annotate non-math problem </w:t>
            </w:r>
            <w:r w:rsidRPr="009C4832">
              <w:rPr>
                <w:rFonts w:ascii="Arial" w:hAnsi="Arial" w:cs="Arial"/>
                <w:color w:val="000000" w:themeColor="text1"/>
                <w:sz w:val="20"/>
                <w:szCs w:val="20"/>
              </w:rPr>
              <w:sym w:font="Wingdings" w:char="F0E0"/>
            </w:r>
            <w:r>
              <w:rPr>
                <w:rFonts w:ascii="Arial" w:hAnsi="Arial" w:cs="Arial"/>
                <w:color w:val="000000" w:themeColor="text1"/>
                <w:sz w:val="20"/>
                <w:szCs w:val="20"/>
              </w:rPr>
              <w:t xml:space="preserve"> show/explain your thought process behind your answer choice. </w:t>
            </w:r>
          </w:p>
        </w:tc>
      </w:tr>
    </w:tbl>
    <w:p w14:paraId="2D43E27B" w14:textId="3507D00A" w:rsidR="00497DA4" w:rsidRPr="00A82181" w:rsidRDefault="00B7428D" w:rsidP="00B7428D">
      <w:pPr>
        <w:pStyle w:val="NoSpacing"/>
        <w:rPr>
          <w:rFonts w:ascii="Impact" w:hAnsi="Impact"/>
          <w:sz w:val="32"/>
          <w:u w:val="single"/>
        </w:rPr>
      </w:pPr>
      <w:r>
        <w:rPr>
          <w:rFonts w:ascii="Impact" w:hAnsi="Impact"/>
          <w:sz w:val="32"/>
          <w:u w:val="single"/>
        </w:rPr>
        <w:lastRenderedPageBreak/>
        <w:t xml:space="preserve">REMEMBER/KNOW/REVIEW: </w:t>
      </w:r>
      <w:r w:rsidR="002F04AA" w:rsidRPr="00A82181">
        <w:rPr>
          <w:rFonts w:ascii="Impact" w:hAnsi="Impact"/>
          <w:sz w:val="32"/>
          <w:u w:val="single"/>
        </w:rPr>
        <w:t xml:space="preserve">Topics to Know </w:t>
      </w:r>
      <w:r>
        <w:rPr>
          <w:rFonts w:ascii="Impact" w:hAnsi="Impact"/>
          <w:sz w:val="32"/>
          <w:u w:val="single"/>
        </w:rPr>
        <w:t>Before the Start of AP Chem</w:t>
      </w:r>
    </w:p>
    <w:p w14:paraId="711D96FB" w14:textId="4B79EDC1" w:rsidR="00A82181" w:rsidRPr="0049241A" w:rsidRDefault="002F04AA" w:rsidP="00A82181">
      <w:pPr>
        <w:pStyle w:val="NoSpacing"/>
        <w:rPr>
          <w:rFonts w:ascii="Arial" w:hAnsi="Arial" w:cs="Arial"/>
          <w:sz w:val="20"/>
        </w:rPr>
      </w:pPr>
      <w:r w:rsidRPr="0049241A">
        <w:rPr>
          <w:rFonts w:ascii="Arial" w:hAnsi="Arial" w:cs="Arial"/>
          <w:sz w:val="20"/>
        </w:rPr>
        <w:t>This list does not cover every single topic/fact. It is just a</w:t>
      </w:r>
      <w:r w:rsidR="00992FB7">
        <w:rPr>
          <w:rFonts w:ascii="Arial" w:hAnsi="Arial" w:cs="Arial"/>
          <w:sz w:val="20"/>
        </w:rPr>
        <w:t>n</w:t>
      </w:r>
      <w:r w:rsidRPr="0049241A">
        <w:rPr>
          <w:rFonts w:ascii="Arial" w:hAnsi="Arial" w:cs="Arial"/>
          <w:sz w:val="20"/>
        </w:rPr>
        <w:t xml:space="preserve"> overview to help guide your self-studying during the summer. </w:t>
      </w:r>
      <w:r w:rsidR="00A82181" w:rsidRPr="0049241A">
        <w:rPr>
          <w:rFonts w:ascii="Arial" w:hAnsi="Arial" w:cs="Arial"/>
          <w:sz w:val="20"/>
        </w:rPr>
        <w:t xml:space="preserve">Chapter numbers and titles correlate with Mrs. Farmer’s Honors Chemistry class order. All PowerPoints, worksheets, etc. can be found on the Honors tab of the class website. Please use them to help your review! </w:t>
      </w:r>
      <w:hyperlink r:id="rId10" w:history="1">
        <w:r w:rsidR="00A82181" w:rsidRPr="0049241A">
          <w:rPr>
            <w:rStyle w:val="Hyperlink"/>
            <w:rFonts w:ascii="Arial" w:hAnsi="Arial" w:cs="Arial"/>
            <w:sz w:val="20"/>
          </w:rPr>
          <w:t>www.mychemistryclass.net</w:t>
        </w:r>
      </w:hyperlink>
      <w:r w:rsidR="00A82181" w:rsidRPr="0049241A">
        <w:rPr>
          <w:rFonts w:ascii="Arial" w:hAnsi="Arial" w:cs="Arial"/>
          <w:sz w:val="20"/>
        </w:rPr>
        <w:t xml:space="preserve"> </w:t>
      </w:r>
      <w:r w:rsidR="00940F58" w:rsidRPr="0049241A">
        <w:rPr>
          <w:rFonts w:ascii="Arial" w:hAnsi="Arial" w:cs="Arial"/>
          <w:sz w:val="20"/>
        </w:rPr>
        <w:t xml:space="preserve"> </w:t>
      </w:r>
      <w:r w:rsidR="000D2604" w:rsidRPr="00992FB7">
        <w:rPr>
          <w:rFonts w:ascii="Arial" w:hAnsi="Arial" w:cs="Arial"/>
          <w:b/>
          <w:sz w:val="18"/>
        </w:rPr>
        <w:t>You may not have Mrs. Farmer next year, but all AP Teachers are using her website for the summer assignment to streamline things. All students have the same summer work regardless of which teacher they end up with.</w:t>
      </w:r>
      <w:r w:rsidR="000D2604">
        <w:rPr>
          <w:rFonts w:ascii="Arial" w:hAnsi="Arial" w:cs="Arial"/>
          <w:sz w:val="20"/>
        </w:rPr>
        <w:t xml:space="preserve"> </w:t>
      </w:r>
      <w:r w:rsidR="00940F58" w:rsidRPr="0049241A">
        <w:rPr>
          <w:rFonts w:ascii="Arial" w:hAnsi="Arial" w:cs="Arial"/>
          <w:sz w:val="20"/>
        </w:rPr>
        <w:t>Items marked with a (*) m</w:t>
      </w:r>
      <w:r w:rsidR="001834CD" w:rsidRPr="0049241A">
        <w:rPr>
          <w:rFonts w:ascii="Arial" w:hAnsi="Arial" w:cs="Arial"/>
          <w:sz w:val="20"/>
        </w:rPr>
        <w:t xml:space="preserve">ay not have been taught in recent </w:t>
      </w:r>
      <w:r w:rsidR="00940F58" w:rsidRPr="0049241A">
        <w:rPr>
          <w:rFonts w:ascii="Arial" w:hAnsi="Arial" w:cs="Arial"/>
          <w:sz w:val="20"/>
        </w:rPr>
        <w:t>Honors Chem class</w:t>
      </w:r>
      <w:r w:rsidR="001834CD" w:rsidRPr="0049241A">
        <w:rPr>
          <w:rFonts w:ascii="Arial" w:hAnsi="Arial" w:cs="Arial"/>
          <w:sz w:val="20"/>
        </w:rPr>
        <w:t>es</w:t>
      </w:r>
      <w:r w:rsidR="00940F58" w:rsidRPr="0049241A">
        <w:rPr>
          <w:rFonts w:ascii="Arial" w:hAnsi="Arial" w:cs="Arial"/>
          <w:sz w:val="20"/>
        </w:rPr>
        <w:t xml:space="preserve"> due to a variety of reasons. Please self-study them!</w:t>
      </w:r>
    </w:p>
    <w:p w14:paraId="66BFD3EF" w14:textId="56F072A2" w:rsidR="00A82181" w:rsidRPr="00DE5813" w:rsidRDefault="00A82181" w:rsidP="00A82181">
      <w:pPr>
        <w:pStyle w:val="NoSpacing"/>
        <w:rPr>
          <w:rFonts w:ascii="Arial" w:hAnsi="Arial" w:cs="Arial"/>
          <w:i/>
          <w:sz w:val="10"/>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9C4832" w14:paraId="3602C4E5" w14:textId="77777777" w:rsidTr="009C4832">
        <w:tc>
          <w:tcPr>
            <w:tcW w:w="10790" w:type="dxa"/>
            <w:gridSpan w:val="7"/>
            <w:shd w:val="clear" w:color="auto" w:fill="FFFFFF" w:themeFill="background1"/>
          </w:tcPr>
          <w:p w14:paraId="49D9724D" w14:textId="3E18C2F2" w:rsidR="009C4832" w:rsidRPr="00D045B9" w:rsidRDefault="009C4832" w:rsidP="009C4832">
            <w:pPr>
              <w:pStyle w:val="NoSpacing"/>
              <w:rPr>
                <w:rFonts w:ascii="Arial" w:hAnsi="Arial" w:cs="Arial"/>
                <w:b/>
                <w:color w:val="000000" w:themeColor="text1"/>
                <w:sz w:val="20"/>
              </w:rPr>
            </w:pPr>
            <w:r>
              <w:rPr>
                <w:rFonts w:ascii="Arial" w:hAnsi="Arial" w:cs="Arial"/>
                <w:b/>
                <w:color w:val="000000" w:themeColor="text1"/>
                <w:sz w:val="20"/>
              </w:rPr>
              <w:t>BIG PICTURE TOPICS</w:t>
            </w:r>
          </w:p>
        </w:tc>
      </w:tr>
      <w:tr w:rsidR="00D045B9" w14:paraId="729C4D85" w14:textId="77777777" w:rsidTr="00D045B9">
        <w:tc>
          <w:tcPr>
            <w:tcW w:w="10790" w:type="dxa"/>
            <w:gridSpan w:val="7"/>
            <w:shd w:val="clear" w:color="auto" w:fill="D9D9D9" w:themeFill="background1" w:themeFillShade="D9"/>
          </w:tcPr>
          <w:p w14:paraId="1B2842ED" w14:textId="145D07B7" w:rsidR="00D045B9" w:rsidRPr="00D045B9" w:rsidRDefault="00D045B9" w:rsidP="00D045B9">
            <w:pPr>
              <w:pStyle w:val="NoSpacing"/>
              <w:jc w:val="center"/>
              <w:rPr>
                <w:rFonts w:ascii="Arial" w:hAnsi="Arial" w:cs="Arial"/>
                <w:b/>
                <w:color w:val="000000" w:themeColor="text1"/>
                <w:sz w:val="20"/>
              </w:rPr>
            </w:pPr>
            <w:r w:rsidRPr="00D045B9">
              <w:rPr>
                <w:rFonts w:ascii="Arial" w:hAnsi="Arial" w:cs="Arial"/>
                <w:b/>
                <w:color w:val="000000" w:themeColor="text1"/>
                <w:sz w:val="20"/>
              </w:rPr>
              <w:t>1</w:t>
            </w:r>
            <w:r w:rsidRPr="00D045B9">
              <w:rPr>
                <w:rFonts w:ascii="Arial" w:hAnsi="Arial" w:cs="Arial"/>
                <w:b/>
                <w:color w:val="000000" w:themeColor="text1"/>
                <w:sz w:val="20"/>
                <w:vertAlign w:val="superscript"/>
              </w:rPr>
              <w:t>st</w:t>
            </w:r>
            <w:r w:rsidRPr="00D045B9">
              <w:rPr>
                <w:rFonts w:ascii="Arial" w:hAnsi="Arial" w:cs="Arial"/>
                <w:b/>
                <w:color w:val="000000" w:themeColor="text1"/>
                <w:sz w:val="20"/>
              </w:rPr>
              <w:t xml:space="preserve"> Semester Chapters</w:t>
            </w:r>
          </w:p>
        </w:tc>
      </w:tr>
      <w:tr w:rsidR="00940F58" w14:paraId="180ACF87" w14:textId="77777777" w:rsidTr="001834CD">
        <w:tc>
          <w:tcPr>
            <w:tcW w:w="1541" w:type="dxa"/>
            <w:shd w:val="clear" w:color="auto" w:fill="F2F2F2" w:themeFill="background1" w:themeFillShade="F2"/>
          </w:tcPr>
          <w:p w14:paraId="7156D5D5" w14:textId="35230B14" w:rsidR="00D045B9" w:rsidRPr="00D045B9" w:rsidRDefault="00D045B9" w:rsidP="00D045B9">
            <w:pPr>
              <w:pStyle w:val="NoSpacing"/>
              <w:jc w:val="center"/>
              <w:rPr>
                <w:rFonts w:ascii="Arial" w:hAnsi="Arial" w:cs="Arial"/>
                <w:b/>
                <w:sz w:val="18"/>
              </w:rPr>
            </w:pPr>
            <w:r>
              <w:rPr>
                <w:rFonts w:ascii="Arial" w:hAnsi="Arial" w:cs="Arial"/>
                <w:b/>
                <w:sz w:val="18"/>
              </w:rPr>
              <w:t>1</w:t>
            </w:r>
          </w:p>
        </w:tc>
        <w:tc>
          <w:tcPr>
            <w:tcW w:w="1541" w:type="dxa"/>
            <w:shd w:val="clear" w:color="auto" w:fill="F2F2F2" w:themeFill="background1" w:themeFillShade="F2"/>
          </w:tcPr>
          <w:p w14:paraId="2B564996" w14:textId="53409768" w:rsidR="00D045B9" w:rsidRPr="00D045B9" w:rsidRDefault="00D045B9" w:rsidP="00D045B9">
            <w:pPr>
              <w:pStyle w:val="NoSpacing"/>
              <w:jc w:val="center"/>
              <w:rPr>
                <w:rFonts w:ascii="Arial" w:hAnsi="Arial" w:cs="Arial"/>
                <w:b/>
                <w:sz w:val="18"/>
              </w:rPr>
            </w:pPr>
            <w:r>
              <w:rPr>
                <w:rFonts w:ascii="Arial" w:hAnsi="Arial" w:cs="Arial"/>
                <w:b/>
                <w:sz w:val="18"/>
              </w:rPr>
              <w:t>2</w:t>
            </w:r>
          </w:p>
        </w:tc>
        <w:tc>
          <w:tcPr>
            <w:tcW w:w="1541" w:type="dxa"/>
            <w:shd w:val="clear" w:color="auto" w:fill="F2F2F2" w:themeFill="background1" w:themeFillShade="F2"/>
          </w:tcPr>
          <w:p w14:paraId="2851C70D" w14:textId="1C6CC440" w:rsidR="00D045B9" w:rsidRPr="00D045B9" w:rsidRDefault="00D045B9" w:rsidP="00D045B9">
            <w:pPr>
              <w:pStyle w:val="NoSpacing"/>
              <w:jc w:val="center"/>
              <w:rPr>
                <w:rFonts w:ascii="Arial" w:hAnsi="Arial" w:cs="Arial"/>
                <w:b/>
                <w:sz w:val="18"/>
              </w:rPr>
            </w:pPr>
            <w:r>
              <w:rPr>
                <w:rFonts w:ascii="Arial" w:hAnsi="Arial" w:cs="Arial"/>
                <w:b/>
                <w:sz w:val="18"/>
              </w:rPr>
              <w:t>3</w:t>
            </w:r>
          </w:p>
        </w:tc>
        <w:tc>
          <w:tcPr>
            <w:tcW w:w="1541" w:type="dxa"/>
            <w:shd w:val="clear" w:color="auto" w:fill="F2F2F2" w:themeFill="background1" w:themeFillShade="F2"/>
          </w:tcPr>
          <w:p w14:paraId="644E031B" w14:textId="13B197C1" w:rsidR="00D045B9" w:rsidRPr="00D045B9" w:rsidRDefault="00D045B9" w:rsidP="00D045B9">
            <w:pPr>
              <w:pStyle w:val="NoSpacing"/>
              <w:jc w:val="center"/>
              <w:rPr>
                <w:rFonts w:ascii="Arial" w:hAnsi="Arial" w:cs="Arial"/>
                <w:b/>
                <w:sz w:val="18"/>
              </w:rPr>
            </w:pPr>
            <w:r>
              <w:rPr>
                <w:rFonts w:ascii="Arial" w:hAnsi="Arial" w:cs="Arial"/>
                <w:b/>
                <w:sz w:val="18"/>
              </w:rPr>
              <w:t>4</w:t>
            </w:r>
          </w:p>
        </w:tc>
        <w:tc>
          <w:tcPr>
            <w:tcW w:w="1542" w:type="dxa"/>
            <w:shd w:val="clear" w:color="auto" w:fill="F2F2F2" w:themeFill="background1" w:themeFillShade="F2"/>
          </w:tcPr>
          <w:p w14:paraId="1FDA044B" w14:textId="1F178C0D" w:rsidR="00D045B9" w:rsidRPr="00D045B9" w:rsidRDefault="00D045B9" w:rsidP="00D045B9">
            <w:pPr>
              <w:pStyle w:val="NoSpacing"/>
              <w:jc w:val="center"/>
              <w:rPr>
                <w:rFonts w:ascii="Arial" w:hAnsi="Arial" w:cs="Arial"/>
                <w:b/>
                <w:sz w:val="18"/>
              </w:rPr>
            </w:pPr>
            <w:r>
              <w:rPr>
                <w:rFonts w:ascii="Arial" w:hAnsi="Arial" w:cs="Arial"/>
                <w:b/>
                <w:sz w:val="18"/>
              </w:rPr>
              <w:t>5</w:t>
            </w:r>
          </w:p>
        </w:tc>
        <w:tc>
          <w:tcPr>
            <w:tcW w:w="1542" w:type="dxa"/>
            <w:shd w:val="clear" w:color="auto" w:fill="F2F2F2" w:themeFill="background1" w:themeFillShade="F2"/>
          </w:tcPr>
          <w:p w14:paraId="09E370CA" w14:textId="65648664" w:rsidR="00D045B9" w:rsidRPr="00D045B9" w:rsidRDefault="00D045B9" w:rsidP="00D045B9">
            <w:pPr>
              <w:pStyle w:val="NoSpacing"/>
              <w:jc w:val="center"/>
              <w:rPr>
                <w:rFonts w:ascii="Arial" w:hAnsi="Arial" w:cs="Arial"/>
                <w:b/>
                <w:sz w:val="18"/>
              </w:rPr>
            </w:pPr>
            <w:r>
              <w:rPr>
                <w:rFonts w:ascii="Arial" w:hAnsi="Arial" w:cs="Arial"/>
                <w:b/>
                <w:sz w:val="18"/>
              </w:rPr>
              <w:t>6</w:t>
            </w:r>
          </w:p>
        </w:tc>
        <w:tc>
          <w:tcPr>
            <w:tcW w:w="1542" w:type="dxa"/>
            <w:shd w:val="clear" w:color="auto" w:fill="F2F2F2" w:themeFill="background1" w:themeFillShade="F2"/>
          </w:tcPr>
          <w:p w14:paraId="756AAA0E" w14:textId="5C84A8F5" w:rsidR="00D045B9" w:rsidRPr="00D045B9" w:rsidRDefault="00D045B9" w:rsidP="00D045B9">
            <w:pPr>
              <w:pStyle w:val="NoSpacing"/>
              <w:jc w:val="center"/>
              <w:rPr>
                <w:rFonts w:ascii="Arial" w:hAnsi="Arial" w:cs="Arial"/>
                <w:b/>
                <w:sz w:val="18"/>
              </w:rPr>
            </w:pPr>
            <w:r>
              <w:rPr>
                <w:rFonts w:ascii="Arial" w:hAnsi="Arial" w:cs="Arial"/>
                <w:b/>
                <w:sz w:val="18"/>
              </w:rPr>
              <w:t>7</w:t>
            </w:r>
          </w:p>
        </w:tc>
      </w:tr>
      <w:tr w:rsidR="00940F58" w14:paraId="1E920F5E" w14:textId="77777777" w:rsidTr="001834CD">
        <w:tc>
          <w:tcPr>
            <w:tcW w:w="1541" w:type="dxa"/>
            <w:shd w:val="clear" w:color="auto" w:fill="F2F2F2" w:themeFill="background1" w:themeFillShade="F2"/>
            <w:vAlign w:val="center"/>
          </w:tcPr>
          <w:p w14:paraId="71C82C02" w14:textId="56287461" w:rsidR="00D045B9" w:rsidRPr="002134D9" w:rsidRDefault="00D045B9" w:rsidP="00D045B9">
            <w:pPr>
              <w:pStyle w:val="NoSpacing"/>
              <w:jc w:val="center"/>
              <w:rPr>
                <w:rFonts w:ascii="Arial" w:hAnsi="Arial" w:cs="Arial"/>
                <w:b/>
                <w:sz w:val="16"/>
              </w:rPr>
            </w:pPr>
            <w:r w:rsidRPr="002134D9">
              <w:rPr>
                <w:rFonts w:ascii="Arial" w:hAnsi="Arial" w:cs="Arial"/>
                <w:b/>
                <w:sz w:val="16"/>
              </w:rPr>
              <w:t>Basics &amp; Atomic Structure</w:t>
            </w:r>
          </w:p>
        </w:tc>
        <w:tc>
          <w:tcPr>
            <w:tcW w:w="1541" w:type="dxa"/>
            <w:shd w:val="clear" w:color="auto" w:fill="F2F2F2" w:themeFill="background1" w:themeFillShade="F2"/>
            <w:vAlign w:val="center"/>
          </w:tcPr>
          <w:p w14:paraId="274D2AE2" w14:textId="1978558C" w:rsidR="00D045B9" w:rsidRPr="002134D9" w:rsidRDefault="00D045B9" w:rsidP="00D045B9">
            <w:pPr>
              <w:pStyle w:val="NoSpacing"/>
              <w:jc w:val="center"/>
              <w:rPr>
                <w:rFonts w:ascii="Arial" w:hAnsi="Arial" w:cs="Arial"/>
                <w:b/>
                <w:sz w:val="16"/>
              </w:rPr>
            </w:pPr>
            <w:r w:rsidRPr="002134D9">
              <w:rPr>
                <w:rFonts w:ascii="Arial" w:hAnsi="Arial" w:cs="Arial"/>
                <w:b/>
                <w:sz w:val="16"/>
              </w:rPr>
              <w:t>Nuclear Chemistry</w:t>
            </w:r>
            <w:r w:rsidR="007F5B01">
              <w:rPr>
                <w:rFonts w:ascii="Arial" w:hAnsi="Arial" w:cs="Arial"/>
                <w:b/>
                <w:sz w:val="16"/>
              </w:rPr>
              <w:t>*</w:t>
            </w:r>
          </w:p>
        </w:tc>
        <w:tc>
          <w:tcPr>
            <w:tcW w:w="1541" w:type="dxa"/>
            <w:shd w:val="clear" w:color="auto" w:fill="F2F2F2" w:themeFill="background1" w:themeFillShade="F2"/>
            <w:vAlign w:val="center"/>
          </w:tcPr>
          <w:p w14:paraId="5672F824" w14:textId="74335FC9" w:rsidR="00D045B9" w:rsidRPr="002134D9" w:rsidRDefault="00D045B9" w:rsidP="00D045B9">
            <w:pPr>
              <w:pStyle w:val="NoSpacing"/>
              <w:jc w:val="center"/>
              <w:rPr>
                <w:rFonts w:ascii="Arial" w:hAnsi="Arial" w:cs="Arial"/>
                <w:b/>
                <w:sz w:val="16"/>
              </w:rPr>
            </w:pPr>
            <w:r w:rsidRPr="002134D9">
              <w:rPr>
                <w:rFonts w:ascii="Arial" w:hAnsi="Arial" w:cs="Arial"/>
                <w:b/>
                <w:sz w:val="16"/>
              </w:rPr>
              <w:t>Electrons</w:t>
            </w:r>
          </w:p>
        </w:tc>
        <w:tc>
          <w:tcPr>
            <w:tcW w:w="1541" w:type="dxa"/>
            <w:shd w:val="clear" w:color="auto" w:fill="F2F2F2" w:themeFill="background1" w:themeFillShade="F2"/>
            <w:vAlign w:val="center"/>
          </w:tcPr>
          <w:p w14:paraId="13A66754" w14:textId="69D09B3D" w:rsidR="00D045B9" w:rsidRPr="002134D9" w:rsidRDefault="00D045B9" w:rsidP="00D045B9">
            <w:pPr>
              <w:pStyle w:val="NoSpacing"/>
              <w:jc w:val="center"/>
              <w:rPr>
                <w:rFonts w:ascii="Arial" w:hAnsi="Arial" w:cs="Arial"/>
                <w:b/>
                <w:sz w:val="16"/>
              </w:rPr>
            </w:pPr>
            <w:r w:rsidRPr="002134D9">
              <w:rPr>
                <w:rFonts w:ascii="Arial" w:hAnsi="Arial" w:cs="Arial"/>
                <w:b/>
                <w:sz w:val="16"/>
              </w:rPr>
              <w:t>Periodic Table</w:t>
            </w:r>
          </w:p>
        </w:tc>
        <w:tc>
          <w:tcPr>
            <w:tcW w:w="1542" w:type="dxa"/>
            <w:shd w:val="clear" w:color="auto" w:fill="F2F2F2" w:themeFill="background1" w:themeFillShade="F2"/>
            <w:vAlign w:val="center"/>
          </w:tcPr>
          <w:p w14:paraId="71D6CAB8" w14:textId="12CB8B12" w:rsidR="00D045B9" w:rsidRPr="002134D9" w:rsidRDefault="00D045B9" w:rsidP="00D045B9">
            <w:pPr>
              <w:pStyle w:val="NoSpacing"/>
              <w:jc w:val="center"/>
              <w:rPr>
                <w:rFonts w:ascii="Arial" w:hAnsi="Arial" w:cs="Arial"/>
                <w:b/>
                <w:sz w:val="16"/>
              </w:rPr>
            </w:pPr>
            <w:r w:rsidRPr="002134D9">
              <w:rPr>
                <w:rFonts w:ascii="Arial" w:hAnsi="Arial" w:cs="Arial"/>
                <w:b/>
                <w:sz w:val="16"/>
              </w:rPr>
              <w:t>Bonding &amp; Structure</w:t>
            </w:r>
          </w:p>
        </w:tc>
        <w:tc>
          <w:tcPr>
            <w:tcW w:w="1542" w:type="dxa"/>
            <w:shd w:val="clear" w:color="auto" w:fill="F2F2F2" w:themeFill="background1" w:themeFillShade="F2"/>
            <w:vAlign w:val="center"/>
          </w:tcPr>
          <w:p w14:paraId="582BE071" w14:textId="5B2036A3" w:rsidR="00D045B9" w:rsidRPr="002134D9" w:rsidRDefault="00D045B9" w:rsidP="00D045B9">
            <w:pPr>
              <w:pStyle w:val="NoSpacing"/>
              <w:jc w:val="center"/>
              <w:rPr>
                <w:rFonts w:ascii="Arial" w:hAnsi="Arial" w:cs="Arial"/>
                <w:b/>
                <w:sz w:val="16"/>
              </w:rPr>
            </w:pPr>
            <w:r w:rsidRPr="002134D9">
              <w:rPr>
                <w:rFonts w:ascii="Arial" w:hAnsi="Arial" w:cs="Arial"/>
                <w:b/>
                <w:sz w:val="16"/>
              </w:rPr>
              <w:t>Reactions</w:t>
            </w:r>
          </w:p>
        </w:tc>
        <w:tc>
          <w:tcPr>
            <w:tcW w:w="1542" w:type="dxa"/>
            <w:shd w:val="clear" w:color="auto" w:fill="F2F2F2" w:themeFill="background1" w:themeFillShade="F2"/>
            <w:vAlign w:val="center"/>
          </w:tcPr>
          <w:p w14:paraId="264E2299" w14:textId="2F36F226" w:rsidR="00D045B9" w:rsidRPr="002134D9" w:rsidRDefault="00D045B9" w:rsidP="00D045B9">
            <w:pPr>
              <w:pStyle w:val="NoSpacing"/>
              <w:jc w:val="center"/>
              <w:rPr>
                <w:rFonts w:ascii="Arial" w:hAnsi="Arial" w:cs="Arial"/>
                <w:b/>
                <w:sz w:val="16"/>
              </w:rPr>
            </w:pPr>
            <w:r w:rsidRPr="002134D9">
              <w:rPr>
                <w:rFonts w:ascii="Arial" w:hAnsi="Arial" w:cs="Arial"/>
                <w:b/>
                <w:sz w:val="16"/>
              </w:rPr>
              <w:t>Stoichiometry</w:t>
            </w:r>
          </w:p>
        </w:tc>
      </w:tr>
      <w:tr w:rsidR="00940F58" w14:paraId="13066522" w14:textId="77777777" w:rsidTr="002134D9">
        <w:tc>
          <w:tcPr>
            <w:tcW w:w="1541" w:type="dxa"/>
          </w:tcPr>
          <w:p w14:paraId="3FCD0A80" w14:textId="768215EA" w:rsidR="00D045B9" w:rsidRPr="001834CD" w:rsidRDefault="00940F58" w:rsidP="002134D9">
            <w:pPr>
              <w:pStyle w:val="NoSpacing"/>
              <w:rPr>
                <w:rFonts w:ascii="Arial" w:hAnsi="Arial" w:cs="Arial"/>
                <w:i/>
                <w:sz w:val="14"/>
              </w:rPr>
            </w:pPr>
            <w:r w:rsidRPr="001834CD">
              <w:rPr>
                <w:rFonts w:ascii="Arial" w:hAnsi="Arial" w:cs="Arial"/>
                <w:i/>
                <w:sz w:val="14"/>
              </w:rPr>
              <w:t>Metric s</w:t>
            </w:r>
            <w:r w:rsidR="002134D9" w:rsidRPr="001834CD">
              <w:rPr>
                <w:rFonts w:ascii="Arial" w:hAnsi="Arial" w:cs="Arial"/>
                <w:i/>
                <w:sz w:val="14"/>
              </w:rPr>
              <w:t>ystem</w:t>
            </w:r>
          </w:p>
          <w:p w14:paraId="5EC9A05E" w14:textId="5F2A6DFC" w:rsidR="002134D9" w:rsidRPr="001834CD" w:rsidRDefault="002134D9" w:rsidP="002134D9">
            <w:pPr>
              <w:pStyle w:val="NoSpacing"/>
              <w:rPr>
                <w:rFonts w:ascii="Arial" w:hAnsi="Arial" w:cs="Arial"/>
                <w:i/>
                <w:sz w:val="14"/>
              </w:rPr>
            </w:pPr>
            <w:r w:rsidRPr="001834CD">
              <w:rPr>
                <w:rFonts w:ascii="Arial" w:hAnsi="Arial" w:cs="Arial"/>
                <w:i/>
                <w:sz w:val="14"/>
              </w:rPr>
              <w:t xml:space="preserve">Sig </w:t>
            </w:r>
            <w:r w:rsidR="00940F58" w:rsidRPr="001834CD">
              <w:rPr>
                <w:rFonts w:ascii="Arial" w:hAnsi="Arial" w:cs="Arial"/>
                <w:i/>
                <w:sz w:val="14"/>
              </w:rPr>
              <w:t>f</w:t>
            </w:r>
            <w:r w:rsidRPr="001834CD">
              <w:rPr>
                <w:rFonts w:ascii="Arial" w:hAnsi="Arial" w:cs="Arial"/>
                <w:i/>
                <w:sz w:val="14"/>
              </w:rPr>
              <w:t>igs</w:t>
            </w:r>
          </w:p>
          <w:p w14:paraId="33DFA502" w14:textId="60F39ED6" w:rsidR="002134D9" w:rsidRPr="001834CD" w:rsidRDefault="002134D9" w:rsidP="002134D9">
            <w:pPr>
              <w:pStyle w:val="NoSpacing"/>
              <w:rPr>
                <w:rFonts w:ascii="Arial" w:hAnsi="Arial" w:cs="Arial"/>
                <w:i/>
                <w:sz w:val="14"/>
              </w:rPr>
            </w:pPr>
            <w:r w:rsidRPr="001834CD">
              <w:rPr>
                <w:rFonts w:ascii="Arial" w:hAnsi="Arial" w:cs="Arial"/>
                <w:i/>
                <w:sz w:val="14"/>
              </w:rPr>
              <w:t xml:space="preserve">Dimensional </w:t>
            </w:r>
            <w:r w:rsidR="00940F58" w:rsidRPr="001834CD">
              <w:rPr>
                <w:rFonts w:ascii="Arial" w:hAnsi="Arial" w:cs="Arial"/>
                <w:i/>
                <w:sz w:val="14"/>
              </w:rPr>
              <w:t>a</w:t>
            </w:r>
            <w:r w:rsidRPr="001834CD">
              <w:rPr>
                <w:rFonts w:ascii="Arial" w:hAnsi="Arial" w:cs="Arial"/>
                <w:i/>
                <w:sz w:val="14"/>
              </w:rPr>
              <w:t>nalysis</w:t>
            </w:r>
          </w:p>
          <w:p w14:paraId="2F99BFBA" w14:textId="06AA601C" w:rsidR="002134D9" w:rsidRPr="001834CD" w:rsidRDefault="002134D9" w:rsidP="002134D9">
            <w:pPr>
              <w:pStyle w:val="NoSpacing"/>
              <w:rPr>
                <w:rFonts w:ascii="Arial" w:hAnsi="Arial" w:cs="Arial"/>
                <w:i/>
                <w:sz w:val="14"/>
              </w:rPr>
            </w:pPr>
            <w:r w:rsidRPr="001834CD">
              <w:rPr>
                <w:rFonts w:ascii="Arial" w:hAnsi="Arial" w:cs="Arial"/>
                <w:i/>
                <w:sz w:val="14"/>
              </w:rPr>
              <w:t xml:space="preserve">Types of </w:t>
            </w:r>
            <w:r w:rsidR="00940F58" w:rsidRPr="001834CD">
              <w:rPr>
                <w:rFonts w:ascii="Arial" w:hAnsi="Arial" w:cs="Arial"/>
                <w:i/>
                <w:sz w:val="14"/>
              </w:rPr>
              <w:t>m</w:t>
            </w:r>
            <w:r w:rsidRPr="001834CD">
              <w:rPr>
                <w:rFonts w:ascii="Arial" w:hAnsi="Arial" w:cs="Arial"/>
                <w:i/>
                <w:sz w:val="14"/>
              </w:rPr>
              <w:t>atter</w:t>
            </w:r>
          </w:p>
          <w:p w14:paraId="553B387D" w14:textId="163FCABD" w:rsidR="002134D9" w:rsidRPr="001834CD" w:rsidRDefault="002134D9" w:rsidP="002134D9">
            <w:pPr>
              <w:pStyle w:val="NoSpacing"/>
              <w:rPr>
                <w:rFonts w:ascii="Arial" w:hAnsi="Arial" w:cs="Arial"/>
                <w:i/>
                <w:sz w:val="14"/>
              </w:rPr>
            </w:pPr>
            <w:r w:rsidRPr="001834CD">
              <w:rPr>
                <w:rFonts w:ascii="Arial" w:hAnsi="Arial" w:cs="Arial"/>
                <w:i/>
                <w:sz w:val="14"/>
              </w:rPr>
              <w:t xml:space="preserve">Atomic </w:t>
            </w:r>
            <w:r w:rsidR="00940F58" w:rsidRPr="001834CD">
              <w:rPr>
                <w:rFonts w:ascii="Arial" w:hAnsi="Arial" w:cs="Arial"/>
                <w:i/>
                <w:sz w:val="14"/>
              </w:rPr>
              <w:t>s</w:t>
            </w:r>
            <w:r w:rsidRPr="001834CD">
              <w:rPr>
                <w:rFonts w:ascii="Arial" w:hAnsi="Arial" w:cs="Arial"/>
                <w:i/>
                <w:sz w:val="14"/>
              </w:rPr>
              <w:t>tructure</w:t>
            </w:r>
          </w:p>
        </w:tc>
        <w:tc>
          <w:tcPr>
            <w:tcW w:w="1541" w:type="dxa"/>
          </w:tcPr>
          <w:p w14:paraId="4F47E454" w14:textId="5892FBAD" w:rsidR="00D045B9" w:rsidRPr="001834CD" w:rsidRDefault="002134D9" w:rsidP="002134D9">
            <w:pPr>
              <w:pStyle w:val="NoSpacing"/>
              <w:rPr>
                <w:rFonts w:ascii="Arial" w:hAnsi="Arial" w:cs="Arial"/>
                <w:i/>
                <w:sz w:val="14"/>
              </w:rPr>
            </w:pPr>
            <w:r w:rsidRPr="001834CD">
              <w:rPr>
                <w:rFonts w:ascii="Arial" w:hAnsi="Arial" w:cs="Arial"/>
                <w:i/>
                <w:sz w:val="14"/>
              </w:rPr>
              <w:t xml:space="preserve">Writing </w:t>
            </w:r>
            <w:r w:rsidR="00940F58" w:rsidRPr="001834CD">
              <w:rPr>
                <w:rFonts w:ascii="Arial" w:hAnsi="Arial" w:cs="Arial"/>
                <w:i/>
                <w:sz w:val="14"/>
              </w:rPr>
              <w:t>e</w:t>
            </w:r>
            <w:r w:rsidRPr="001834CD">
              <w:rPr>
                <w:rFonts w:ascii="Arial" w:hAnsi="Arial" w:cs="Arial"/>
                <w:i/>
                <w:sz w:val="14"/>
              </w:rPr>
              <w:t>quations</w:t>
            </w:r>
          </w:p>
          <w:p w14:paraId="5BF2E648" w14:textId="1FA2D211" w:rsidR="002134D9" w:rsidRPr="001834CD" w:rsidRDefault="002134D9" w:rsidP="002134D9">
            <w:pPr>
              <w:pStyle w:val="NoSpacing"/>
              <w:rPr>
                <w:rFonts w:ascii="Arial" w:hAnsi="Arial" w:cs="Arial"/>
                <w:i/>
                <w:sz w:val="14"/>
              </w:rPr>
            </w:pPr>
            <w:r w:rsidRPr="001834CD">
              <w:rPr>
                <w:rFonts w:ascii="Arial" w:hAnsi="Arial" w:cs="Arial"/>
                <w:i/>
                <w:sz w:val="14"/>
              </w:rPr>
              <w:t xml:space="preserve">Half </w:t>
            </w:r>
            <w:r w:rsidR="00940F58" w:rsidRPr="001834CD">
              <w:rPr>
                <w:rFonts w:ascii="Arial" w:hAnsi="Arial" w:cs="Arial"/>
                <w:i/>
                <w:sz w:val="14"/>
              </w:rPr>
              <w:t>life calcs.</w:t>
            </w:r>
            <w:r w:rsidR="00992FB7">
              <w:rPr>
                <w:rFonts w:ascii="Arial" w:hAnsi="Arial" w:cs="Arial"/>
                <w:i/>
                <w:sz w:val="14"/>
              </w:rPr>
              <w:t>*</w:t>
            </w:r>
            <w:r w:rsidR="00940F58" w:rsidRPr="001834CD">
              <w:rPr>
                <w:rFonts w:ascii="Arial" w:hAnsi="Arial" w:cs="Arial"/>
                <w:i/>
                <w:sz w:val="14"/>
              </w:rPr>
              <w:t xml:space="preserve"> </w:t>
            </w:r>
          </w:p>
        </w:tc>
        <w:tc>
          <w:tcPr>
            <w:tcW w:w="1541" w:type="dxa"/>
          </w:tcPr>
          <w:p w14:paraId="2B007BEF" w14:textId="7A4C47B0" w:rsidR="00D045B9" w:rsidRPr="001834CD" w:rsidRDefault="00940F58" w:rsidP="002134D9">
            <w:pPr>
              <w:pStyle w:val="NoSpacing"/>
              <w:rPr>
                <w:rFonts w:ascii="Arial" w:hAnsi="Arial" w:cs="Arial"/>
                <w:i/>
                <w:sz w:val="14"/>
              </w:rPr>
            </w:pPr>
            <w:r w:rsidRPr="001834CD">
              <w:rPr>
                <w:rFonts w:ascii="Arial" w:hAnsi="Arial" w:cs="Arial"/>
                <w:i/>
                <w:sz w:val="14"/>
              </w:rPr>
              <w:t>E- configurations</w:t>
            </w:r>
            <w:r w:rsidR="002134D9" w:rsidRPr="001834CD">
              <w:rPr>
                <w:rFonts w:ascii="Arial" w:hAnsi="Arial" w:cs="Arial"/>
                <w:i/>
                <w:sz w:val="14"/>
              </w:rPr>
              <w:t xml:space="preserve"> of </w:t>
            </w:r>
            <w:r w:rsidRPr="001834CD">
              <w:rPr>
                <w:rFonts w:ascii="Arial" w:hAnsi="Arial" w:cs="Arial"/>
                <w:i/>
                <w:sz w:val="14"/>
              </w:rPr>
              <w:t>a</w:t>
            </w:r>
            <w:r w:rsidR="002134D9" w:rsidRPr="001834CD">
              <w:rPr>
                <w:rFonts w:ascii="Arial" w:hAnsi="Arial" w:cs="Arial"/>
                <w:i/>
                <w:sz w:val="14"/>
              </w:rPr>
              <w:t xml:space="preserve">toms and </w:t>
            </w:r>
            <w:r w:rsidRPr="001834CD">
              <w:rPr>
                <w:rFonts w:ascii="Arial" w:hAnsi="Arial" w:cs="Arial"/>
                <w:i/>
                <w:sz w:val="14"/>
              </w:rPr>
              <w:t>i</w:t>
            </w:r>
            <w:r w:rsidR="002134D9" w:rsidRPr="001834CD">
              <w:rPr>
                <w:rFonts w:ascii="Arial" w:hAnsi="Arial" w:cs="Arial"/>
                <w:i/>
                <w:sz w:val="14"/>
              </w:rPr>
              <w:t>ons</w:t>
            </w:r>
          </w:p>
          <w:p w14:paraId="588F0EF0" w14:textId="1930F7F6" w:rsidR="002134D9" w:rsidRPr="001834CD" w:rsidRDefault="002134D9" w:rsidP="002134D9">
            <w:pPr>
              <w:pStyle w:val="NoSpacing"/>
              <w:rPr>
                <w:rFonts w:ascii="Arial" w:hAnsi="Arial" w:cs="Arial"/>
                <w:i/>
                <w:sz w:val="14"/>
              </w:rPr>
            </w:pPr>
            <w:r w:rsidRPr="001834CD">
              <w:rPr>
                <w:rFonts w:ascii="Arial" w:hAnsi="Arial" w:cs="Arial"/>
                <w:i/>
                <w:sz w:val="14"/>
              </w:rPr>
              <w:t xml:space="preserve">Noble </w:t>
            </w:r>
            <w:r w:rsidR="00940F58" w:rsidRPr="001834CD">
              <w:rPr>
                <w:rFonts w:ascii="Arial" w:hAnsi="Arial" w:cs="Arial"/>
                <w:i/>
                <w:sz w:val="14"/>
              </w:rPr>
              <w:t>g</w:t>
            </w:r>
            <w:r w:rsidRPr="001834CD">
              <w:rPr>
                <w:rFonts w:ascii="Arial" w:hAnsi="Arial" w:cs="Arial"/>
                <w:i/>
                <w:sz w:val="14"/>
              </w:rPr>
              <w:t xml:space="preserve">as </w:t>
            </w:r>
            <w:r w:rsidR="00940F58" w:rsidRPr="001834CD">
              <w:rPr>
                <w:rFonts w:ascii="Arial" w:hAnsi="Arial" w:cs="Arial"/>
                <w:i/>
                <w:sz w:val="14"/>
              </w:rPr>
              <w:t>c</w:t>
            </w:r>
            <w:r w:rsidRPr="001834CD">
              <w:rPr>
                <w:rFonts w:ascii="Arial" w:hAnsi="Arial" w:cs="Arial"/>
                <w:i/>
                <w:sz w:val="14"/>
              </w:rPr>
              <w:t>onfiguration</w:t>
            </w:r>
          </w:p>
          <w:p w14:paraId="10792DF4" w14:textId="1160AC5B" w:rsidR="002134D9" w:rsidRPr="001834CD" w:rsidRDefault="002134D9" w:rsidP="002134D9">
            <w:pPr>
              <w:pStyle w:val="NoSpacing"/>
              <w:rPr>
                <w:rFonts w:ascii="Arial" w:hAnsi="Arial" w:cs="Arial"/>
                <w:i/>
                <w:sz w:val="14"/>
              </w:rPr>
            </w:pPr>
            <w:r w:rsidRPr="001834CD">
              <w:rPr>
                <w:rFonts w:ascii="Arial" w:hAnsi="Arial" w:cs="Arial"/>
                <w:i/>
                <w:sz w:val="14"/>
              </w:rPr>
              <w:t xml:space="preserve">Orbital </w:t>
            </w:r>
            <w:r w:rsidR="00940F58" w:rsidRPr="001834CD">
              <w:rPr>
                <w:rFonts w:ascii="Arial" w:hAnsi="Arial" w:cs="Arial"/>
                <w:i/>
                <w:sz w:val="14"/>
              </w:rPr>
              <w:t>d</w:t>
            </w:r>
            <w:r w:rsidRPr="001834CD">
              <w:rPr>
                <w:rFonts w:ascii="Arial" w:hAnsi="Arial" w:cs="Arial"/>
                <w:i/>
                <w:sz w:val="14"/>
              </w:rPr>
              <w:t>iagrams</w:t>
            </w:r>
          </w:p>
        </w:tc>
        <w:tc>
          <w:tcPr>
            <w:tcW w:w="1541" w:type="dxa"/>
          </w:tcPr>
          <w:p w14:paraId="2FD982A5" w14:textId="34E0BD5D" w:rsidR="002134D9" w:rsidRPr="001834CD" w:rsidRDefault="002134D9" w:rsidP="002134D9">
            <w:pPr>
              <w:pStyle w:val="NoSpacing"/>
              <w:rPr>
                <w:rFonts w:ascii="Arial" w:hAnsi="Arial" w:cs="Arial"/>
                <w:i/>
                <w:sz w:val="14"/>
              </w:rPr>
            </w:pPr>
            <w:r w:rsidRPr="001834CD">
              <w:rPr>
                <w:rFonts w:ascii="Arial" w:hAnsi="Arial" w:cs="Arial"/>
                <w:i/>
                <w:sz w:val="14"/>
              </w:rPr>
              <w:t xml:space="preserve">Table </w:t>
            </w:r>
            <w:r w:rsidR="00940F58" w:rsidRPr="001834CD">
              <w:rPr>
                <w:rFonts w:ascii="Arial" w:hAnsi="Arial" w:cs="Arial"/>
                <w:i/>
                <w:sz w:val="14"/>
              </w:rPr>
              <w:t>s</w:t>
            </w:r>
            <w:r w:rsidRPr="001834CD">
              <w:rPr>
                <w:rFonts w:ascii="Arial" w:hAnsi="Arial" w:cs="Arial"/>
                <w:i/>
                <w:sz w:val="14"/>
              </w:rPr>
              <w:t>tructure</w:t>
            </w:r>
          </w:p>
          <w:p w14:paraId="08064770" w14:textId="3E2F18DC" w:rsidR="002134D9" w:rsidRPr="001834CD" w:rsidRDefault="002134D9" w:rsidP="002134D9">
            <w:pPr>
              <w:pStyle w:val="NoSpacing"/>
              <w:rPr>
                <w:rFonts w:ascii="Arial" w:hAnsi="Arial" w:cs="Arial"/>
                <w:i/>
                <w:sz w:val="14"/>
              </w:rPr>
            </w:pPr>
            <w:r w:rsidRPr="001834CD">
              <w:rPr>
                <w:rFonts w:ascii="Arial" w:hAnsi="Arial" w:cs="Arial"/>
                <w:i/>
                <w:sz w:val="14"/>
              </w:rPr>
              <w:t>Ions</w:t>
            </w:r>
          </w:p>
          <w:p w14:paraId="13E49C4C" w14:textId="48769386" w:rsidR="002134D9" w:rsidRPr="001834CD" w:rsidRDefault="002134D9" w:rsidP="002134D9">
            <w:pPr>
              <w:pStyle w:val="NoSpacing"/>
              <w:rPr>
                <w:rFonts w:ascii="Arial" w:hAnsi="Arial" w:cs="Arial"/>
                <w:i/>
                <w:sz w:val="14"/>
              </w:rPr>
            </w:pPr>
            <w:r w:rsidRPr="001834CD">
              <w:rPr>
                <w:rFonts w:ascii="Arial" w:hAnsi="Arial" w:cs="Arial"/>
                <w:i/>
                <w:sz w:val="14"/>
              </w:rPr>
              <w:t>Trends</w:t>
            </w:r>
          </w:p>
        </w:tc>
        <w:tc>
          <w:tcPr>
            <w:tcW w:w="1542" w:type="dxa"/>
          </w:tcPr>
          <w:p w14:paraId="1A92C1DC" w14:textId="605A19CE" w:rsidR="00D045B9" w:rsidRPr="001834CD" w:rsidRDefault="002134D9" w:rsidP="002134D9">
            <w:pPr>
              <w:pStyle w:val="NoSpacing"/>
              <w:rPr>
                <w:rFonts w:ascii="Arial" w:hAnsi="Arial" w:cs="Arial"/>
                <w:i/>
                <w:sz w:val="14"/>
              </w:rPr>
            </w:pPr>
            <w:r w:rsidRPr="001834CD">
              <w:rPr>
                <w:rFonts w:ascii="Arial" w:hAnsi="Arial" w:cs="Arial"/>
                <w:i/>
                <w:sz w:val="14"/>
              </w:rPr>
              <w:t xml:space="preserve">Types of </w:t>
            </w:r>
            <w:r w:rsidR="00940F58" w:rsidRPr="001834CD">
              <w:rPr>
                <w:rFonts w:ascii="Arial" w:hAnsi="Arial" w:cs="Arial"/>
                <w:i/>
                <w:sz w:val="14"/>
              </w:rPr>
              <w:t>b</w:t>
            </w:r>
            <w:r w:rsidRPr="001834CD">
              <w:rPr>
                <w:rFonts w:ascii="Arial" w:hAnsi="Arial" w:cs="Arial"/>
                <w:i/>
                <w:sz w:val="14"/>
              </w:rPr>
              <w:t>onds</w:t>
            </w:r>
          </w:p>
          <w:p w14:paraId="050C5095" w14:textId="2612810F" w:rsidR="002134D9" w:rsidRPr="001834CD" w:rsidRDefault="002134D9" w:rsidP="002134D9">
            <w:pPr>
              <w:pStyle w:val="NoSpacing"/>
              <w:rPr>
                <w:rFonts w:ascii="Arial" w:hAnsi="Arial" w:cs="Arial"/>
                <w:i/>
                <w:sz w:val="14"/>
              </w:rPr>
            </w:pPr>
            <w:r w:rsidRPr="001834CD">
              <w:rPr>
                <w:rFonts w:ascii="Arial" w:hAnsi="Arial" w:cs="Arial"/>
                <w:i/>
                <w:sz w:val="14"/>
              </w:rPr>
              <w:t>Naming</w:t>
            </w:r>
            <w:r w:rsidR="0049241A">
              <w:rPr>
                <w:rFonts w:ascii="Arial" w:hAnsi="Arial" w:cs="Arial"/>
                <w:i/>
                <w:sz w:val="14"/>
              </w:rPr>
              <w:t>/</w:t>
            </w:r>
            <w:r w:rsidRPr="001834CD">
              <w:rPr>
                <w:rFonts w:ascii="Arial" w:hAnsi="Arial" w:cs="Arial"/>
                <w:i/>
                <w:sz w:val="14"/>
              </w:rPr>
              <w:t>Formulas</w:t>
            </w:r>
          </w:p>
          <w:p w14:paraId="1C8675D2" w14:textId="1C0298FD" w:rsidR="002134D9" w:rsidRPr="001834CD" w:rsidRDefault="00940F58" w:rsidP="002134D9">
            <w:pPr>
              <w:pStyle w:val="NoSpacing"/>
              <w:rPr>
                <w:rFonts w:ascii="Arial" w:hAnsi="Arial" w:cs="Arial"/>
                <w:i/>
                <w:sz w:val="14"/>
              </w:rPr>
            </w:pPr>
            <w:r w:rsidRPr="001834CD">
              <w:rPr>
                <w:rFonts w:ascii="Arial" w:hAnsi="Arial" w:cs="Arial"/>
                <w:i/>
                <w:sz w:val="14"/>
              </w:rPr>
              <w:t>Lewis struct.</w:t>
            </w:r>
            <w:r w:rsidR="0049241A">
              <w:rPr>
                <w:rFonts w:ascii="Arial" w:hAnsi="Arial" w:cs="Arial"/>
                <w:i/>
                <w:sz w:val="14"/>
              </w:rPr>
              <w:t>/</w:t>
            </w:r>
            <w:r w:rsidRPr="001834CD">
              <w:rPr>
                <w:rFonts w:ascii="Arial" w:hAnsi="Arial" w:cs="Arial"/>
                <w:i/>
                <w:sz w:val="14"/>
              </w:rPr>
              <w:t>V</w:t>
            </w:r>
            <w:r w:rsidR="00992FB7">
              <w:rPr>
                <w:rFonts w:ascii="Arial" w:hAnsi="Arial" w:cs="Arial"/>
                <w:i/>
                <w:sz w:val="14"/>
              </w:rPr>
              <w:t>SEPR</w:t>
            </w:r>
          </w:p>
          <w:p w14:paraId="24ABF6FC" w14:textId="77777777" w:rsidR="002134D9" w:rsidRPr="001834CD" w:rsidRDefault="002134D9" w:rsidP="002134D9">
            <w:pPr>
              <w:pStyle w:val="NoSpacing"/>
              <w:rPr>
                <w:rFonts w:ascii="Arial" w:hAnsi="Arial" w:cs="Arial"/>
                <w:i/>
                <w:sz w:val="14"/>
              </w:rPr>
            </w:pPr>
            <w:r w:rsidRPr="001834CD">
              <w:rPr>
                <w:rFonts w:ascii="Arial" w:hAnsi="Arial" w:cs="Arial"/>
                <w:i/>
                <w:sz w:val="14"/>
              </w:rPr>
              <w:t>Polarity</w:t>
            </w:r>
          </w:p>
          <w:p w14:paraId="444CBAFE" w14:textId="33C3FDB3" w:rsidR="002134D9" w:rsidRPr="001834CD" w:rsidRDefault="001834CD" w:rsidP="002134D9">
            <w:pPr>
              <w:pStyle w:val="NoSpacing"/>
              <w:rPr>
                <w:rFonts w:ascii="Arial" w:hAnsi="Arial" w:cs="Arial"/>
                <w:i/>
                <w:sz w:val="14"/>
              </w:rPr>
            </w:pPr>
            <w:r>
              <w:rPr>
                <w:rFonts w:ascii="Arial" w:hAnsi="Arial" w:cs="Arial"/>
                <w:i/>
                <w:sz w:val="14"/>
              </w:rPr>
              <w:t>IMFs</w:t>
            </w:r>
          </w:p>
        </w:tc>
        <w:tc>
          <w:tcPr>
            <w:tcW w:w="1542" w:type="dxa"/>
          </w:tcPr>
          <w:p w14:paraId="07AD9D25" w14:textId="6E6D36DC" w:rsidR="002134D9" w:rsidRPr="001834CD" w:rsidRDefault="00940F58" w:rsidP="002134D9">
            <w:pPr>
              <w:pStyle w:val="NoSpacing"/>
              <w:rPr>
                <w:rFonts w:ascii="Arial" w:hAnsi="Arial" w:cs="Arial"/>
                <w:i/>
                <w:sz w:val="14"/>
              </w:rPr>
            </w:pPr>
            <w:r w:rsidRPr="001834CD">
              <w:rPr>
                <w:rFonts w:ascii="Arial" w:hAnsi="Arial" w:cs="Arial"/>
                <w:i/>
                <w:sz w:val="14"/>
              </w:rPr>
              <w:t>Balancing eqs</w:t>
            </w:r>
          </w:p>
          <w:p w14:paraId="1F575929" w14:textId="67A02FEE" w:rsidR="00D045B9" w:rsidRPr="001834CD" w:rsidRDefault="00940F58" w:rsidP="002134D9">
            <w:pPr>
              <w:pStyle w:val="NoSpacing"/>
              <w:rPr>
                <w:rFonts w:ascii="Arial" w:hAnsi="Arial" w:cs="Arial"/>
                <w:i/>
                <w:sz w:val="14"/>
              </w:rPr>
            </w:pPr>
            <w:r w:rsidRPr="001834CD">
              <w:rPr>
                <w:rFonts w:ascii="Arial" w:hAnsi="Arial" w:cs="Arial"/>
                <w:i/>
                <w:sz w:val="14"/>
              </w:rPr>
              <w:t>Types of rxns</w:t>
            </w:r>
          </w:p>
          <w:p w14:paraId="56CFCCD0" w14:textId="63DE8791" w:rsidR="00940F58" w:rsidRPr="001834CD" w:rsidRDefault="00940F58" w:rsidP="002134D9">
            <w:pPr>
              <w:pStyle w:val="NoSpacing"/>
              <w:rPr>
                <w:rFonts w:ascii="Arial" w:hAnsi="Arial" w:cs="Arial"/>
                <w:i/>
                <w:sz w:val="14"/>
              </w:rPr>
            </w:pPr>
            <w:r w:rsidRPr="001834CD">
              <w:rPr>
                <w:rFonts w:ascii="Arial" w:hAnsi="Arial" w:cs="Arial"/>
                <w:i/>
                <w:sz w:val="14"/>
              </w:rPr>
              <w:t>Predicting products</w:t>
            </w:r>
          </w:p>
          <w:p w14:paraId="4EAE82A1" w14:textId="0A2461EA" w:rsidR="002134D9" w:rsidRPr="001834CD" w:rsidRDefault="00940F58" w:rsidP="002134D9">
            <w:pPr>
              <w:pStyle w:val="NoSpacing"/>
              <w:rPr>
                <w:rFonts w:ascii="Arial" w:hAnsi="Arial" w:cs="Arial"/>
                <w:i/>
                <w:sz w:val="14"/>
              </w:rPr>
            </w:pPr>
            <w:r w:rsidRPr="001834CD">
              <w:rPr>
                <w:rFonts w:ascii="Arial" w:hAnsi="Arial" w:cs="Arial"/>
                <w:i/>
                <w:sz w:val="14"/>
              </w:rPr>
              <w:t>Net ionic</w:t>
            </w:r>
          </w:p>
        </w:tc>
        <w:tc>
          <w:tcPr>
            <w:tcW w:w="1542" w:type="dxa"/>
          </w:tcPr>
          <w:p w14:paraId="705C753C" w14:textId="77777777" w:rsidR="00D045B9" w:rsidRPr="001834CD" w:rsidRDefault="002134D9" w:rsidP="002134D9">
            <w:pPr>
              <w:pStyle w:val="NoSpacing"/>
              <w:rPr>
                <w:rFonts w:ascii="Arial" w:hAnsi="Arial" w:cs="Arial"/>
                <w:i/>
                <w:sz w:val="14"/>
              </w:rPr>
            </w:pPr>
            <w:r w:rsidRPr="001834CD">
              <w:rPr>
                <w:rFonts w:ascii="Arial" w:hAnsi="Arial" w:cs="Arial"/>
                <w:i/>
                <w:sz w:val="14"/>
              </w:rPr>
              <w:t>Molar conversions</w:t>
            </w:r>
          </w:p>
          <w:p w14:paraId="17D64AF5" w14:textId="4500B53C" w:rsidR="002134D9" w:rsidRPr="001834CD" w:rsidRDefault="00940F58" w:rsidP="002134D9">
            <w:pPr>
              <w:pStyle w:val="NoSpacing"/>
              <w:rPr>
                <w:rFonts w:ascii="Arial" w:hAnsi="Arial" w:cs="Arial"/>
                <w:i/>
                <w:sz w:val="14"/>
              </w:rPr>
            </w:pPr>
            <w:r w:rsidRPr="001834CD">
              <w:rPr>
                <w:rFonts w:ascii="Arial" w:hAnsi="Arial" w:cs="Arial"/>
                <w:i/>
                <w:sz w:val="14"/>
              </w:rPr>
              <w:t xml:space="preserve">Regular stoich. </w:t>
            </w:r>
          </w:p>
        </w:tc>
      </w:tr>
      <w:tr w:rsidR="00D045B9" w14:paraId="35E069F1" w14:textId="77777777" w:rsidTr="00D045B9">
        <w:tc>
          <w:tcPr>
            <w:tcW w:w="10790" w:type="dxa"/>
            <w:gridSpan w:val="7"/>
            <w:shd w:val="clear" w:color="auto" w:fill="D9D9D9" w:themeFill="background1" w:themeFillShade="D9"/>
          </w:tcPr>
          <w:p w14:paraId="06884C36" w14:textId="1F617697" w:rsidR="00D045B9" w:rsidRPr="00A82181" w:rsidRDefault="00D045B9" w:rsidP="00D045B9">
            <w:pPr>
              <w:pStyle w:val="NoSpacing"/>
              <w:jc w:val="center"/>
              <w:rPr>
                <w:rFonts w:ascii="Arial" w:hAnsi="Arial" w:cs="Arial"/>
                <w:sz w:val="18"/>
              </w:rPr>
            </w:pPr>
            <w:r>
              <w:rPr>
                <w:rFonts w:ascii="Arial" w:hAnsi="Arial" w:cs="Arial"/>
                <w:b/>
                <w:color w:val="000000" w:themeColor="text1"/>
                <w:sz w:val="20"/>
              </w:rPr>
              <w:t>2</w:t>
            </w:r>
            <w:r w:rsidRPr="00D045B9">
              <w:rPr>
                <w:rFonts w:ascii="Arial" w:hAnsi="Arial" w:cs="Arial"/>
                <w:b/>
                <w:color w:val="000000" w:themeColor="text1"/>
                <w:sz w:val="20"/>
                <w:vertAlign w:val="superscript"/>
              </w:rPr>
              <w:t>nd</w:t>
            </w:r>
            <w:r>
              <w:rPr>
                <w:rFonts w:ascii="Arial" w:hAnsi="Arial" w:cs="Arial"/>
                <w:b/>
                <w:color w:val="000000" w:themeColor="text1"/>
                <w:sz w:val="20"/>
              </w:rPr>
              <w:t xml:space="preserve"> </w:t>
            </w:r>
            <w:r w:rsidRPr="00D045B9">
              <w:rPr>
                <w:rFonts w:ascii="Arial" w:hAnsi="Arial" w:cs="Arial"/>
                <w:b/>
                <w:color w:val="000000" w:themeColor="text1"/>
                <w:sz w:val="20"/>
              </w:rPr>
              <w:t>Semester Chapters</w:t>
            </w:r>
          </w:p>
        </w:tc>
      </w:tr>
      <w:tr w:rsidR="00940F58" w14:paraId="51EA2865" w14:textId="77777777" w:rsidTr="001834CD">
        <w:tc>
          <w:tcPr>
            <w:tcW w:w="1541" w:type="dxa"/>
            <w:shd w:val="clear" w:color="auto" w:fill="F2F2F2" w:themeFill="background1" w:themeFillShade="F2"/>
          </w:tcPr>
          <w:p w14:paraId="4CB039BE" w14:textId="5985FBF8" w:rsidR="00D045B9" w:rsidRPr="00A82181" w:rsidRDefault="00D045B9" w:rsidP="00D045B9">
            <w:pPr>
              <w:pStyle w:val="NoSpacing"/>
              <w:jc w:val="center"/>
              <w:rPr>
                <w:rFonts w:ascii="Arial" w:hAnsi="Arial" w:cs="Arial"/>
                <w:sz w:val="18"/>
              </w:rPr>
            </w:pPr>
            <w:r>
              <w:rPr>
                <w:rFonts w:ascii="Arial" w:hAnsi="Arial" w:cs="Arial"/>
                <w:b/>
                <w:sz w:val="18"/>
              </w:rPr>
              <w:t>8</w:t>
            </w:r>
          </w:p>
        </w:tc>
        <w:tc>
          <w:tcPr>
            <w:tcW w:w="1541" w:type="dxa"/>
            <w:shd w:val="clear" w:color="auto" w:fill="F2F2F2" w:themeFill="background1" w:themeFillShade="F2"/>
          </w:tcPr>
          <w:p w14:paraId="1FA4059E" w14:textId="63BEBBF1" w:rsidR="00D045B9" w:rsidRPr="00A82181" w:rsidRDefault="00D045B9" w:rsidP="00D045B9">
            <w:pPr>
              <w:pStyle w:val="NoSpacing"/>
              <w:jc w:val="center"/>
              <w:rPr>
                <w:rFonts w:ascii="Arial" w:hAnsi="Arial" w:cs="Arial"/>
                <w:sz w:val="18"/>
              </w:rPr>
            </w:pPr>
            <w:r>
              <w:rPr>
                <w:rFonts w:ascii="Arial" w:hAnsi="Arial" w:cs="Arial"/>
                <w:b/>
                <w:sz w:val="18"/>
              </w:rPr>
              <w:t>9</w:t>
            </w:r>
          </w:p>
        </w:tc>
        <w:tc>
          <w:tcPr>
            <w:tcW w:w="1541" w:type="dxa"/>
            <w:shd w:val="clear" w:color="auto" w:fill="F2F2F2" w:themeFill="background1" w:themeFillShade="F2"/>
          </w:tcPr>
          <w:p w14:paraId="72783ED6" w14:textId="00E7BC0E" w:rsidR="00D045B9" w:rsidRPr="00A82181" w:rsidRDefault="00D045B9" w:rsidP="00D045B9">
            <w:pPr>
              <w:pStyle w:val="NoSpacing"/>
              <w:jc w:val="center"/>
              <w:rPr>
                <w:rFonts w:ascii="Arial" w:hAnsi="Arial" w:cs="Arial"/>
                <w:sz w:val="18"/>
              </w:rPr>
            </w:pPr>
            <w:r>
              <w:rPr>
                <w:rFonts w:ascii="Arial" w:hAnsi="Arial" w:cs="Arial"/>
                <w:b/>
                <w:sz w:val="18"/>
              </w:rPr>
              <w:t>10</w:t>
            </w:r>
          </w:p>
        </w:tc>
        <w:tc>
          <w:tcPr>
            <w:tcW w:w="1541" w:type="dxa"/>
            <w:shd w:val="clear" w:color="auto" w:fill="F2F2F2" w:themeFill="background1" w:themeFillShade="F2"/>
          </w:tcPr>
          <w:p w14:paraId="0A0F79AD" w14:textId="66A29DA1" w:rsidR="00D045B9" w:rsidRPr="00A82181" w:rsidRDefault="00D045B9" w:rsidP="00D045B9">
            <w:pPr>
              <w:pStyle w:val="NoSpacing"/>
              <w:jc w:val="center"/>
              <w:rPr>
                <w:rFonts w:ascii="Arial" w:hAnsi="Arial" w:cs="Arial"/>
                <w:sz w:val="18"/>
              </w:rPr>
            </w:pPr>
            <w:r>
              <w:rPr>
                <w:rFonts w:ascii="Arial" w:hAnsi="Arial" w:cs="Arial"/>
                <w:b/>
                <w:sz w:val="18"/>
              </w:rPr>
              <w:t>11</w:t>
            </w:r>
          </w:p>
        </w:tc>
        <w:tc>
          <w:tcPr>
            <w:tcW w:w="1542" w:type="dxa"/>
            <w:shd w:val="clear" w:color="auto" w:fill="F2F2F2" w:themeFill="background1" w:themeFillShade="F2"/>
          </w:tcPr>
          <w:p w14:paraId="0EBBA4E9" w14:textId="47617BAC" w:rsidR="00D045B9" w:rsidRPr="00A82181" w:rsidRDefault="00D045B9" w:rsidP="00D045B9">
            <w:pPr>
              <w:pStyle w:val="NoSpacing"/>
              <w:jc w:val="center"/>
              <w:rPr>
                <w:rFonts w:ascii="Arial" w:hAnsi="Arial" w:cs="Arial"/>
                <w:sz w:val="18"/>
              </w:rPr>
            </w:pPr>
            <w:r>
              <w:rPr>
                <w:rFonts w:ascii="Arial" w:hAnsi="Arial" w:cs="Arial"/>
                <w:b/>
                <w:sz w:val="18"/>
              </w:rPr>
              <w:t>12</w:t>
            </w:r>
          </w:p>
        </w:tc>
        <w:tc>
          <w:tcPr>
            <w:tcW w:w="1542" w:type="dxa"/>
            <w:shd w:val="clear" w:color="auto" w:fill="F2F2F2" w:themeFill="background1" w:themeFillShade="F2"/>
          </w:tcPr>
          <w:p w14:paraId="4FB247EC" w14:textId="3C816425" w:rsidR="00D045B9" w:rsidRPr="00A82181" w:rsidRDefault="00D045B9" w:rsidP="00D045B9">
            <w:pPr>
              <w:pStyle w:val="NoSpacing"/>
              <w:jc w:val="center"/>
              <w:rPr>
                <w:rFonts w:ascii="Arial" w:hAnsi="Arial" w:cs="Arial"/>
                <w:sz w:val="18"/>
              </w:rPr>
            </w:pPr>
            <w:r>
              <w:rPr>
                <w:rFonts w:ascii="Arial" w:hAnsi="Arial" w:cs="Arial"/>
                <w:b/>
                <w:sz w:val="18"/>
              </w:rPr>
              <w:t>13</w:t>
            </w:r>
          </w:p>
        </w:tc>
        <w:tc>
          <w:tcPr>
            <w:tcW w:w="1542" w:type="dxa"/>
            <w:shd w:val="clear" w:color="auto" w:fill="F2F2F2" w:themeFill="background1" w:themeFillShade="F2"/>
          </w:tcPr>
          <w:p w14:paraId="057E1B4E" w14:textId="33DEE640" w:rsidR="00D045B9" w:rsidRPr="00A82181" w:rsidRDefault="00D045B9" w:rsidP="00D045B9">
            <w:pPr>
              <w:pStyle w:val="NoSpacing"/>
              <w:jc w:val="center"/>
              <w:rPr>
                <w:rFonts w:ascii="Arial" w:hAnsi="Arial" w:cs="Arial"/>
                <w:sz w:val="18"/>
              </w:rPr>
            </w:pPr>
            <w:r>
              <w:rPr>
                <w:rFonts w:ascii="Arial" w:hAnsi="Arial" w:cs="Arial"/>
                <w:b/>
                <w:sz w:val="18"/>
              </w:rPr>
              <w:t>14</w:t>
            </w:r>
          </w:p>
        </w:tc>
      </w:tr>
      <w:tr w:rsidR="00940F58" w14:paraId="362B3433" w14:textId="77777777" w:rsidTr="001834CD">
        <w:tc>
          <w:tcPr>
            <w:tcW w:w="1541" w:type="dxa"/>
            <w:shd w:val="clear" w:color="auto" w:fill="F2F2F2" w:themeFill="background1" w:themeFillShade="F2"/>
            <w:vAlign w:val="center"/>
          </w:tcPr>
          <w:p w14:paraId="2D137357" w14:textId="7A6BCFE1" w:rsidR="002134D9" w:rsidRPr="00A82181" w:rsidRDefault="002134D9" w:rsidP="002134D9">
            <w:pPr>
              <w:pStyle w:val="NoSpacing"/>
              <w:jc w:val="center"/>
              <w:rPr>
                <w:rFonts w:ascii="Arial" w:hAnsi="Arial" w:cs="Arial"/>
                <w:sz w:val="18"/>
              </w:rPr>
            </w:pPr>
            <w:r>
              <w:rPr>
                <w:rFonts w:ascii="Arial" w:hAnsi="Arial" w:cs="Arial"/>
                <w:b/>
                <w:sz w:val="16"/>
              </w:rPr>
              <w:t>Adv. Chemical Ratios</w:t>
            </w:r>
          </w:p>
        </w:tc>
        <w:tc>
          <w:tcPr>
            <w:tcW w:w="1541" w:type="dxa"/>
            <w:shd w:val="clear" w:color="auto" w:fill="F2F2F2" w:themeFill="background1" w:themeFillShade="F2"/>
            <w:vAlign w:val="center"/>
          </w:tcPr>
          <w:p w14:paraId="5E3C9E28" w14:textId="67473003" w:rsidR="002134D9" w:rsidRPr="00A82181" w:rsidRDefault="002134D9" w:rsidP="002134D9">
            <w:pPr>
              <w:pStyle w:val="NoSpacing"/>
              <w:jc w:val="center"/>
              <w:rPr>
                <w:rFonts w:ascii="Arial" w:hAnsi="Arial" w:cs="Arial"/>
                <w:sz w:val="18"/>
              </w:rPr>
            </w:pPr>
            <w:r>
              <w:rPr>
                <w:rFonts w:ascii="Arial" w:hAnsi="Arial" w:cs="Arial"/>
                <w:b/>
                <w:sz w:val="16"/>
              </w:rPr>
              <w:t>Gas Laws</w:t>
            </w:r>
          </w:p>
        </w:tc>
        <w:tc>
          <w:tcPr>
            <w:tcW w:w="1541" w:type="dxa"/>
            <w:shd w:val="clear" w:color="auto" w:fill="F2F2F2" w:themeFill="background1" w:themeFillShade="F2"/>
            <w:vAlign w:val="center"/>
          </w:tcPr>
          <w:p w14:paraId="568C3E4B" w14:textId="58D97F56" w:rsidR="002134D9" w:rsidRPr="00A82181" w:rsidRDefault="002134D9" w:rsidP="002134D9">
            <w:pPr>
              <w:pStyle w:val="NoSpacing"/>
              <w:jc w:val="center"/>
              <w:rPr>
                <w:rFonts w:ascii="Arial" w:hAnsi="Arial" w:cs="Arial"/>
                <w:sz w:val="18"/>
              </w:rPr>
            </w:pPr>
            <w:r>
              <w:rPr>
                <w:rFonts w:ascii="Arial" w:hAnsi="Arial" w:cs="Arial"/>
                <w:b/>
                <w:sz w:val="16"/>
              </w:rPr>
              <w:t>Thermochem.</w:t>
            </w:r>
          </w:p>
        </w:tc>
        <w:tc>
          <w:tcPr>
            <w:tcW w:w="1541" w:type="dxa"/>
            <w:shd w:val="clear" w:color="auto" w:fill="F2F2F2" w:themeFill="background1" w:themeFillShade="F2"/>
            <w:vAlign w:val="center"/>
          </w:tcPr>
          <w:p w14:paraId="5D3EB450" w14:textId="761C82CC" w:rsidR="002134D9" w:rsidRPr="00A82181" w:rsidRDefault="002134D9" w:rsidP="002134D9">
            <w:pPr>
              <w:pStyle w:val="NoSpacing"/>
              <w:jc w:val="center"/>
              <w:rPr>
                <w:rFonts w:ascii="Arial" w:hAnsi="Arial" w:cs="Arial"/>
                <w:sz w:val="18"/>
              </w:rPr>
            </w:pPr>
            <w:r>
              <w:rPr>
                <w:rFonts w:ascii="Arial" w:hAnsi="Arial" w:cs="Arial"/>
                <w:b/>
                <w:sz w:val="16"/>
              </w:rPr>
              <w:t>Solutions</w:t>
            </w:r>
          </w:p>
        </w:tc>
        <w:tc>
          <w:tcPr>
            <w:tcW w:w="1542" w:type="dxa"/>
            <w:shd w:val="clear" w:color="auto" w:fill="F2F2F2" w:themeFill="background1" w:themeFillShade="F2"/>
            <w:vAlign w:val="center"/>
          </w:tcPr>
          <w:p w14:paraId="49983E93" w14:textId="2476BB94" w:rsidR="002134D9" w:rsidRPr="00A82181" w:rsidRDefault="002134D9" w:rsidP="002134D9">
            <w:pPr>
              <w:pStyle w:val="NoSpacing"/>
              <w:jc w:val="center"/>
              <w:rPr>
                <w:rFonts w:ascii="Arial" w:hAnsi="Arial" w:cs="Arial"/>
                <w:sz w:val="18"/>
              </w:rPr>
            </w:pPr>
            <w:r>
              <w:rPr>
                <w:rFonts w:ascii="Arial" w:hAnsi="Arial" w:cs="Arial"/>
                <w:b/>
                <w:sz w:val="16"/>
              </w:rPr>
              <w:t>Kinetics</w:t>
            </w:r>
          </w:p>
        </w:tc>
        <w:tc>
          <w:tcPr>
            <w:tcW w:w="1542" w:type="dxa"/>
            <w:shd w:val="clear" w:color="auto" w:fill="F2F2F2" w:themeFill="background1" w:themeFillShade="F2"/>
            <w:vAlign w:val="center"/>
          </w:tcPr>
          <w:p w14:paraId="70A55B40" w14:textId="4DC6BFD2" w:rsidR="002134D9" w:rsidRPr="00A82181" w:rsidRDefault="002134D9" w:rsidP="002134D9">
            <w:pPr>
              <w:pStyle w:val="NoSpacing"/>
              <w:jc w:val="center"/>
              <w:rPr>
                <w:rFonts w:ascii="Arial" w:hAnsi="Arial" w:cs="Arial"/>
                <w:sz w:val="18"/>
              </w:rPr>
            </w:pPr>
            <w:r>
              <w:rPr>
                <w:rFonts w:ascii="Arial" w:hAnsi="Arial" w:cs="Arial"/>
                <w:b/>
                <w:sz w:val="16"/>
              </w:rPr>
              <w:t xml:space="preserve">Equilibrium. </w:t>
            </w:r>
          </w:p>
        </w:tc>
        <w:tc>
          <w:tcPr>
            <w:tcW w:w="1542" w:type="dxa"/>
            <w:shd w:val="clear" w:color="auto" w:fill="F2F2F2" w:themeFill="background1" w:themeFillShade="F2"/>
            <w:vAlign w:val="center"/>
          </w:tcPr>
          <w:p w14:paraId="12AA9BE4" w14:textId="3DF0F918" w:rsidR="002134D9" w:rsidRPr="00A82181" w:rsidRDefault="002134D9" w:rsidP="002134D9">
            <w:pPr>
              <w:pStyle w:val="NoSpacing"/>
              <w:jc w:val="center"/>
              <w:rPr>
                <w:rFonts w:ascii="Arial" w:hAnsi="Arial" w:cs="Arial"/>
                <w:sz w:val="18"/>
              </w:rPr>
            </w:pPr>
            <w:r>
              <w:rPr>
                <w:rFonts w:ascii="Arial" w:hAnsi="Arial" w:cs="Arial"/>
                <w:b/>
                <w:sz w:val="16"/>
              </w:rPr>
              <w:t>Acid/Base</w:t>
            </w:r>
            <w:r w:rsidR="00940F58">
              <w:rPr>
                <w:rFonts w:ascii="Arial" w:hAnsi="Arial" w:cs="Arial"/>
                <w:b/>
                <w:sz w:val="16"/>
              </w:rPr>
              <w:t>*</w:t>
            </w:r>
          </w:p>
        </w:tc>
      </w:tr>
      <w:tr w:rsidR="00940F58" w14:paraId="7D485017" w14:textId="77777777" w:rsidTr="001834CD">
        <w:tc>
          <w:tcPr>
            <w:tcW w:w="1541" w:type="dxa"/>
            <w:tcBorders>
              <w:bottom w:val="single" w:sz="4" w:space="0" w:color="auto"/>
            </w:tcBorders>
          </w:tcPr>
          <w:p w14:paraId="627EF23E" w14:textId="6DEE39BB" w:rsidR="00D045B9" w:rsidRPr="001834CD" w:rsidRDefault="00940F58" w:rsidP="001834CD">
            <w:pPr>
              <w:pStyle w:val="NoSpacing"/>
              <w:rPr>
                <w:rFonts w:ascii="Arial" w:hAnsi="Arial" w:cs="Arial"/>
                <w:i/>
                <w:sz w:val="14"/>
              </w:rPr>
            </w:pPr>
            <w:r w:rsidRPr="001834CD">
              <w:rPr>
                <w:rFonts w:ascii="Arial" w:hAnsi="Arial" w:cs="Arial"/>
                <w:i/>
                <w:sz w:val="14"/>
              </w:rPr>
              <w:t>Limiting reagent stoichiometry</w:t>
            </w:r>
          </w:p>
          <w:p w14:paraId="001B268A" w14:textId="4342AA66" w:rsidR="00940F58" w:rsidRPr="001834CD" w:rsidRDefault="00940F58" w:rsidP="001834CD">
            <w:pPr>
              <w:pStyle w:val="NoSpacing"/>
              <w:rPr>
                <w:rFonts w:ascii="Arial" w:hAnsi="Arial" w:cs="Arial"/>
                <w:i/>
                <w:sz w:val="14"/>
              </w:rPr>
            </w:pPr>
            <w:r w:rsidRPr="001834CD">
              <w:rPr>
                <w:rFonts w:ascii="Arial" w:hAnsi="Arial" w:cs="Arial"/>
                <w:i/>
                <w:sz w:val="14"/>
              </w:rPr>
              <w:t>Percent composition</w:t>
            </w:r>
          </w:p>
          <w:p w14:paraId="260E8719" w14:textId="7D58A1DA" w:rsidR="002134D9" w:rsidRPr="001834CD" w:rsidRDefault="002134D9" w:rsidP="001834CD">
            <w:pPr>
              <w:pStyle w:val="NoSpacing"/>
              <w:rPr>
                <w:rFonts w:ascii="Arial" w:hAnsi="Arial" w:cs="Arial"/>
                <w:i/>
                <w:sz w:val="14"/>
              </w:rPr>
            </w:pPr>
            <w:r w:rsidRPr="001834CD">
              <w:rPr>
                <w:rFonts w:ascii="Arial" w:hAnsi="Arial" w:cs="Arial"/>
                <w:i/>
                <w:sz w:val="14"/>
              </w:rPr>
              <w:t>Empirical</w:t>
            </w:r>
            <w:r w:rsidR="00940F58" w:rsidRPr="001834CD">
              <w:rPr>
                <w:rFonts w:ascii="Arial" w:hAnsi="Arial" w:cs="Arial"/>
                <w:i/>
                <w:sz w:val="14"/>
              </w:rPr>
              <w:t xml:space="preserve"> formulas</w:t>
            </w:r>
          </w:p>
          <w:p w14:paraId="60ECA7E1" w14:textId="3876A3CB" w:rsidR="002134D9" w:rsidRPr="001834CD" w:rsidRDefault="00940F58" w:rsidP="001834CD">
            <w:pPr>
              <w:pStyle w:val="NoSpacing"/>
              <w:rPr>
                <w:rFonts w:ascii="Arial" w:hAnsi="Arial" w:cs="Arial"/>
                <w:i/>
                <w:sz w:val="14"/>
              </w:rPr>
            </w:pPr>
            <w:r w:rsidRPr="001834CD">
              <w:rPr>
                <w:rFonts w:ascii="Arial" w:hAnsi="Arial" w:cs="Arial"/>
                <w:i/>
                <w:sz w:val="14"/>
              </w:rPr>
              <w:t>Combustion analysis</w:t>
            </w:r>
            <w:r w:rsidR="007F5B01">
              <w:rPr>
                <w:rFonts w:ascii="Arial" w:hAnsi="Arial" w:cs="Arial"/>
                <w:i/>
                <w:sz w:val="14"/>
              </w:rPr>
              <w:t>*</w:t>
            </w:r>
          </w:p>
        </w:tc>
        <w:tc>
          <w:tcPr>
            <w:tcW w:w="1541" w:type="dxa"/>
            <w:tcBorders>
              <w:bottom w:val="single" w:sz="4" w:space="0" w:color="auto"/>
            </w:tcBorders>
          </w:tcPr>
          <w:p w14:paraId="1FCBEE6A" w14:textId="77777777" w:rsidR="00D045B9" w:rsidRPr="001834CD" w:rsidRDefault="00940F58" w:rsidP="001834CD">
            <w:pPr>
              <w:pStyle w:val="NoSpacing"/>
              <w:rPr>
                <w:rFonts w:ascii="Arial" w:hAnsi="Arial" w:cs="Arial"/>
                <w:i/>
                <w:sz w:val="14"/>
              </w:rPr>
            </w:pPr>
            <w:r w:rsidRPr="001834CD">
              <w:rPr>
                <w:rFonts w:ascii="Arial" w:hAnsi="Arial" w:cs="Arial"/>
                <w:i/>
                <w:sz w:val="14"/>
              </w:rPr>
              <w:t>Gas laws</w:t>
            </w:r>
          </w:p>
          <w:p w14:paraId="5C8A0841" w14:textId="77777777" w:rsidR="00940F58" w:rsidRPr="001834CD" w:rsidRDefault="00940F58" w:rsidP="001834CD">
            <w:pPr>
              <w:pStyle w:val="NoSpacing"/>
              <w:rPr>
                <w:rFonts w:ascii="Arial" w:hAnsi="Arial" w:cs="Arial"/>
                <w:i/>
                <w:sz w:val="14"/>
              </w:rPr>
            </w:pPr>
            <w:r w:rsidRPr="001834CD">
              <w:rPr>
                <w:rFonts w:ascii="Arial" w:hAnsi="Arial" w:cs="Arial"/>
                <w:i/>
                <w:sz w:val="14"/>
              </w:rPr>
              <w:t>Finding density and molar mass</w:t>
            </w:r>
          </w:p>
          <w:p w14:paraId="549194A6" w14:textId="4DAC1467" w:rsidR="00992FB7" w:rsidRDefault="00992FB7" w:rsidP="001834CD">
            <w:pPr>
              <w:pStyle w:val="NoSpacing"/>
              <w:rPr>
                <w:rFonts w:ascii="Arial" w:hAnsi="Arial" w:cs="Arial"/>
                <w:i/>
                <w:sz w:val="14"/>
              </w:rPr>
            </w:pPr>
            <w:r>
              <w:rPr>
                <w:rFonts w:ascii="Arial" w:hAnsi="Arial" w:cs="Arial"/>
                <w:i/>
                <w:sz w:val="14"/>
              </w:rPr>
              <w:t>Dalton’s Law*</w:t>
            </w:r>
          </w:p>
          <w:p w14:paraId="2FB64251" w14:textId="2AB3F382" w:rsidR="00940F58" w:rsidRPr="001834CD" w:rsidRDefault="00940F58" w:rsidP="001834CD">
            <w:pPr>
              <w:pStyle w:val="NoSpacing"/>
              <w:rPr>
                <w:rFonts w:ascii="Arial" w:hAnsi="Arial" w:cs="Arial"/>
                <w:i/>
                <w:sz w:val="14"/>
              </w:rPr>
            </w:pPr>
            <w:r w:rsidRPr="001834CD">
              <w:rPr>
                <w:rFonts w:ascii="Arial" w:hAnsi="Arial" w:cs="Arial"/>
                <w:i/>
                <w:sz w:val="14"/>
              </w:rPr>
              <w:t>Collecting gas over water vapor</w:t>
            </w:r>
            <w:r w:rsidR="007F5B01">
              <w:rPr>
                <w:rFonts w:ascii="Arial" w:hAnsi="Arial" w:cs="Arial"/>
                <w:i/>
                <w:sz w:val="14"/>
              </w:rPr>
              <w:t>*</w:t>
            </w:r>
          </w:p>
          <w:p w14:paraId="71F13F7F" w14:textId="02F2B8A2" w:rsidR="00940F58" w:rsidRPr="001834CD" w:rsidRDefault="00940F58" w:rsidP="001834CD">
            <w:pPr>
              <w:pStyle w:val="NoSpacing"/>
              <w:rPr>
                <w:rFonts w:ascii="Arial" w:hAnsi="Arial" w:cs="Arial"/>
                <w:i/>
                <w:sz w:val="14"/>
              </w:rPr>
            </w:pPr>
            <w:r w:rsidRPr="001834CD">
              <w:rPr>
                <w:rFonts w:ascii="Arial" w:hAnsi="Arial" w:cs="Arial"/>
                <w:i/>
                <w:sz w:val="14"/>
              </w:rPr>
              <w:t>Gas stoichiometry</w:t>
            </w:r>
            <w:r w:rsidR="007F5B01">
              <w:rPr>
                <w:rFonts w:ascii="Arial" w:hAnsi="Arial" w:cs="Arial"/>
                <w:i/>
                <w:sz w:val="14"/>
              </w:rPr>
              <w:t>*</w:t>
            </w:r>
          </w:p>
        </w:tc>
        <w:tc>
          <w:tcPr>
            <w:tcW w:w="1541" w:type="dxa"/>
            <w:tcBorders>
              <w:bottom w:val="single" w:sz="4" w:space="0" w:color="auto"/>
            </w:tcBorders>
          </w:tcPr>
          <w:p w14:paraId="1D10297A" w14:textId="77777777" w:rsidR="00D045B9" w:rsidRPr="001834CD" w:rsidRDefault="00940F58" w:rsidP="001834CD">
            <w:pPr>
              <w:pStyle w:val="NoSpacing"/>
              <w:rPr>
                <w:rFonts w:ascii="Arial" w:hAnsi="Arial" w:cs="Arial"/>
                <w:i/>
                <w:sz w:val="14"/>
              </w:rPr>
            </w:pPr>
            <w:r w:rsidRPr="001834CD">
              <w:rPr>
                <w:rFonts w:ascii="Arial" w:hAnsi="Arial" w:cs="Arial"/>
                <w:i/>
                <w:sz w:val="14"/>
              </w:rPr>
              <w:t>Specific heat</w:t>
            </w:r>
          </w:p>
          <w:p w14:paraId="5265B51C" w14:textId="77777777" w:rsidR="00940F58" w:rsidRPr="001834CD" w:rsidRDefault="00940F58" w:rsidP="001834CD">
            <w:pPr>
              <w:pStyle w:val="NoSpacing"/>
              <w:rPr>
                <w:rFonts w:ascii="Arial" w:hAnsi="Arial" w:cs="Arial"/>
                <w:i/>
                <w:sz w:val="14"/>
              </w:rPr>
            </w:pPr>
            <w:r w:rsidRPr="001834CD">
              <w:rPr>
                <w:rFonts w:ascii="Arial" w:hAnsi="Arial" w:cs="Arial"/>
                <w:i/>
                <w:sz w:val="14"/>
              </w:rPr>
              <w:t>Calorimetry</w:t>
            </w:r>
          </w:p>
          <w:p w14:paraId="10B238BA" w14:textId="77777777" w:rsidR="00940F58" w:rsidRPr="001834CD" w:rsidRDefault="00940F58" w:rsidP="001834CD">
            <w:pPr>
              <w:pStyle w:val="NoSpacing"/>
              <w:rPr>
                <w:rFonts w:ascii="Arial" w:hAnsi="Arial" w:cs="Arial"/>
                <w:i/>
                <w:sz w:val="14"/>
              </w:rPr>
            </w:pPr>
            <w:r w:rsidRPr="001834CD">
              <w:rPr>
                <w:rFonts w:ascii="Arial" w:hAnsi="Arial" w:cs="Arial"/>
                <w:i/>
                <w:sz w:val="14"/>
              </w:rPr>
              <w:t>Heating curves</w:t>
            </w:r>
          </w:p>
          <w:p w14:paraId="2A9D34FA" w14:textId="51BA523D" w:rsidR="00940F58" w:rsidRPr="001834CD" w:rsidRDefault="00940F58" w:rsidP="001834CD">
            <w:pPr>
              <w:pStyle w:val="NoSpacing"/>
              <w:rPr>
                <w:rFonts w:ascii="Arial" w:hAnsi="Arial" w:cs="Arial"/>
                <w:i/>
                <w:sz w:val="14"/>
              </w:rPr>
            </w:pPr>
            <w:r w:rsidRPr="001834CD">
              <w:rPr>
                <w:rFonts w:ascii="Arial" w:hAnsi="Arial" w:cs="Arial"/>
                <w:i/>
                <w:sz w:val="14"/>
              </w:rPr>
              <w:t>Molar heats*</w:t>
            </w:r>
          </w:p>
          <w:p w14:paraId="1D789AD7" w14:textId="4DBF1A56" w:rsidR="00940F58" w:rsidRPr="001834CD" w:rsidRDefault="00940F58" w:rsidP="001834CD">
            <w:pPr>
              <w:pStyle w:val="NoSpacing"/>
              <w:rPr>
                <w:rFonts w:ascii="Arial" w:hAnsi="Arial" w:cs="Arial"/>
                <w:i/>
                <w:sz w:val="14"/>
              </w:rPr>
            </w:pPr>
            <w:r w:rsidRPr="001834CD">
              <w:rPr>
                <w:rFonts w:ascii="Arial" w:hAnsi="Arial" w:cs="Arial"/>
                <w:i/>
                <w:sz w:val="14"/>
              </w:rPr>
              <w:t>Heat of rxns*</w:t>
            </w:r>
          </w:p>
          <w:p w14:paraId="523A12F5" w14:textId="7C18BB62" w:rsidR="00940F58" w:rsidRPr="001834CD" w:rsidRDefault="00940F58" w:rsidP="001834CD">
            <w:pPr>
              <w:pStyle w:val="NoSpacing"/>
              <w:rPr>
                <w:rFonts w:ascii="Arial" w:hAnsi="Arial" w:cs="Arial"/>
                <w:i/>
                <w:sz w:val="14"/>
              </w:rPr>
            </w:pPr>
            <w:r w:rsidRPr="001834CD">
              <w:rPr>
                <w:rFonts w:ascii="Arial" w:hAnsi="Arial" w:cs="Arial"/>
                <w:i/>
                <w:sz w:val="14"/>
              </w:rPr>
              <w:t>Rxn diagrams</w:t>
            </w:r>
          </w:p>
          <w:p w14:paraId="4F1DE665" w14:textId="37623633" w:rsidR="00940F58" w:rsidRPr="001834CD" w:rsidRDefault="00940F58" w:rsidP="001834CD">
            <w:pPr>
              <w:pStyle w:val="NoSpacing"/>
              <w:rPr>
                <w:rFonts w:ascii="Arial" w:hAnsi="Arial" w:cs="Arial"/>
                <w:i/>
                <w:sz w:val="14"/>
              </w:rPr>
            </w:pPr>
            <w:r w:rsidRPr="001834CD">
              <w:rPr>
                <w:rFonts w:ascii="Arial" w:hAnsi="Arial" w:cs="Arial"/>
                <w:i/>
                <w:sz w:val="14"/>
              </w:rPr>
              <w:t>Mixed phase calorimetry*</w:t>
            </w:r>
          </w:p>
        </w:tc>
        <w:tc>
          <w:tcPr>
            <w:tcW w:w="1541" w:type="dxa"/>
            <w:tcBorders>
              <w:bottom w:val="single" w:sz="4" w:space="0" w:color="auto"/>
            </w:tcBorders>
          </w:tcPr>
          <w:p w14:paraId="5A805F86" w14:textId="77777777" w:rsidR="00940F58" w:rsidRPr="001834CD" w:rsidRDefault="00940F58" w:rsidP="001834CD">
            <w:pPr>
              <w:pStyle w:val="NoSpacing"/>
              <w:rPr>
                <w:rFonts w:ascii="Arial" w:hAnsi="Arial" w:cs="Arial"/>
                <w:i/>
                <w:sz w:val="14"/>
              </w:rPr>
            </w:pPr>
            <w:r w:rsidRPr="001834CD">
              <w:rPr>
                <w:rFonts w:ascii="Arial" w:hAnsi="Arial" w:cs="Arial"/>
                <w:i/>
                <w:sz w:val="14"/>
              </w:rPr>
              <w:t>Solution concepts</w:t>
            </w:r>
          </w:p>
          <w:p w14:paraId="48553EFE" w14:textId="02614742" w:rsidR="00D045B9" w:rsidRPr="001834CD" w:rsidRDefault="00940F58" w:rsidP="001834CD">
            <w:pPr>
              <w:pStyle w:val="NoSpacing"/>
              <w:rPr>
                <w:rFonts w:ascii="Arial" w:hAnsi="Arial" w:cs="Arial"/>
                <w:i/>
                <w:sz w:val="14"/>
              </w:rPr>
            </w:pPr>
            <w:r w:rsidRPr="001834CD">
              <w:rPr>
                <w:rFonts w:ascii="Arial" w:hAnsi="Arial" w:cs="Arial"/>
                <w:i/>
                <w:sz w:val="14"/>
              </w:rPr>
              <w:t>Solution calculations</w:t>
            </w:r>
          </w:p>
          <w:p w14:paraId="491C82E3" w14:textId="442486D4" w:rsidR="00940F58" w:rsidRPr="001834CD" w:rsidRDefault="00940F58" w:rsidP="001834CD">
            <w:pPr>
              <w:pStyle w:val="NoSpacing"/>
              <w:rPr>
                <w:rFonts w:ascii="Arial" w:hAnsi="Arial" w:cs="Arial"/>
                <w:i/>
                <w:sz w:val="14"/>
              </w:rPr>
            </w:pPr>
          </w:p>
        </w:tc>
        <w:tc>
          <w:tcPr>
            <w:tcW w:w="1542" w:type="dxa"/>
            <w:tcBorders>
              <w:bottom w:val="single" w:sz="4" w:space="0" w:color="auto"/>
            </w:tcBorders>
          </w:tcPr>
          <w:p w14:paraId="56D42B8E" w14:textId="77777777" w:rsidR="00D045B9" w:rsidRPr="001834CD" w:rsidRDefault="00940F58" w:rsidP="001834CD">
            <w:pPr>
              <w:pStyle w:val="NoSpacing"/>
              <w:rPr>
                <w:rFonts w:ascii="Arial" w:hAnsi="Arial" w:cs="Arial"/>
                <w:i/>
                <w:sz w:val="14"/>
              </w:rPr>
            </w:pPr>
            <w:r w:rsidRPr="001834CD">
              <w:rPr>
                <w:rFonts w:ascii="Arial" w:hAnsi="Arial" w:cs="Arial"/>
                <w:i/>
                <w:sz w:val="14"/>
              </w:rPr>
              <w:t>Rate effecting factors</w:t>
            </w:r>
          </w:p>
          <w:p w14:paraId="641BCE95" w14:textId="77777777" w:rsidR="00940F58" w:rsidRPr="001834CD" w:rsidRDefault="00940F58" w:rsidP="001834CD">
            <w:pPr>
              <w:pStyle w:val="NoSpacing"/>
              <w:rPr>
                <w:rFonts w:ascii="Arial" w:hAnsi="Arial" w:cs="Arial"/>
                <w:i/>
                <w:sz w:val="14"/>
              </w:rPr>
            </w:pPr>
            <w:r w:rsidRPr="001834CD">
              <w:rPr>
                <w:rFonts w:ascii="Arial" w:hAnsi="Arial" w:cs="Arial"/>
                <w:i/>
                <w:sz w:val="14"/>
              </w:rPr>
              <w:t>Rate expressions</w:t>
            </w:r>
          </w:p>
          <w:p w14:paraId="69F795E8" w14:textId="77777777" w:rsidR="00940F58" w:rsidRPr="001834CD" w:rsidRDefault="00940F58" w:rsidP="001834CD">
            <w:pPr>
              <w:pStyle w:val="NoSpacing"/>
              <w:rPr>
                <w:rFonts w:ascii="Arial" w:hAnsi="Arial" w:cs="Arial"/>
                <w:i/>
                <w:sz w:val="14"/>
              </w:rPr>
            </w:pPr>
            <w:r w:rsidRPr="001834CD">
              <w:rPr>
                <w:rFonts w:ascii="Arial" w:hAnsi="Arial" w:cs="Arial"/>
                <w:i/>
                <w:sz w:val="14"/>
              </w:rPr>
              <w:t>Instantaneous rates</w:t>
            </w:r>
          </w:p>
          <w:p w14:paraId="09D8174C" w14:textId="5268B9A5" w:rsidR="00940F58" w:rsidRPr="001834CD" w:rsidRDefault="00940F58" w:rsidP="001834CD">
            <w:pPr>
              <w:pStyle w:val="NoSpacing"/>
              <w:rPr>
                <w:rFonts w:ascii="Arial" w:hAnsi="Arial" w:cs="Arial"/>
                <w:i/>
                <w:sz w:val="14"/>
              </w:rPr>
            </w:pPr>
            <w:r w:rsidRPr="001834CD">
              <w:rPr>
                <w:rFonts w:ascii="Arial" w:hAnsi="Arial" w:cs="Arial"/>
                <w:i/>
                <w:sz w:val="14"/>
              </w:rPr>
              <w:t>Rate laws</w:t>
            </w:r>
          </w:p>
          <w:p w14:paraId="16A6DEE3" w14:textId="4DB543A5" w:rsidR="00940F58" w:rsidRPr="001834CD" w:rsidRDefault="00940F58" w:rsidP="001834CD">
            <w:pPr>
              <w:pStyle w:val="NoSpacing"/>
              <w:rPr>
                <w:rFonts w:ascii="Arial" w:hAnsi="Arial" w:cs="Arial"/>
                <w:i/>
                <w:sz w:val="14"/>
              </w:rPr>
            </w:pPr>
            <w:r w:rsidRPr="001834CD">
              <w:rPr>
                <w:rFonts w:ascii="Arial" w:hAnsi="Arial" w:cs="Arial"/>
                <w:i/>
                <w:sz w:val="14"/>
              </w:rPr>
              <w:t>Rate constant - k</w:t>
            </w:r>
          </w:p>
          <w:p w14:paraId="65D62244" w14:textId="5311A10A" w:rsidR="00940F58" w:rsidRPr="001834CD" w:rsidRDefault="00940F58" w:rsidP="001834CD">
            <w:pPr>
              <w:pStyle w:val="NoSpacing"/>
              <w:rPr>
                <w:rFonts w:ascii="Arial" w:hAnsi="Arial" w:cs="Arial"/>
                <w:i/>
                <w:sz w:val="14"/>
              </w:rPr>
            </w:pPr>
            <w:r w:rsidRPr="001834CD">
              <w:rPr>
                <w:rFonts w:ascii="Arial" w:hAnsi="Arial" w:cs="Arial"/>
                <w:i/>
                <w:sz w:val="14"/>
              </w:rPr>
              <w:t>Method of initial rates</w:t>
            </w:r>
          </w:p>
        </w:tc>
        <w:tc>
          <w:tcPr>
            <w:tcW w:w="1542" w:type="dxa"/>
            <w:tcBorders>
              <w:bottom w:val="single" w:sz="4" w:space="0" w:color="auto"/>
            </w:tcBorders>
          </w:tcPr>
          <w:p w14:paraId="3EE8830E" w14:textId="77777777" w:rsidR="00D045B9" w:rsidRPr="001834CD" w:rsidRDefault="00940F58" w:rsidP="001834CD">
            <w:pPr>
              <w:pStyle w:val="NoSpacing"/>
              <w:rPr>
                <w:rFonts w:ascii="Arial" w:hAnsi="Arial" w:cs="Arial"/>
                <w:i/>
                <w:sz w:val="14"/>
              </w:rPr>
            </w:pPr>
            <w:r w:rsidRPr="001834CD">
              <w:rPr>
                <w:rFonts w:ascii="Arial" w:hAnsi="Arial" w:cs="Arial"/>
                <w:i/>
                <w:sz w:val="14"/>
              </w:rPr>
              <w:t xml:space="preserve">Le Chatelier’s </w:t>
            </w:r>
          </w:p>
          <w:p w14:paraId="1DE00B4A" w14:textId="77777777" w:rsidR="00940F58" w:rsidRPr="001834CD" w:rsidRDefault="00940F58" w:rsidP="001834CD">
            <w:pPr>
              <w:pStyle w:val="NoSpacing"/>
              <w:rPr>
                <w:rFonts w:ascii="Arial" w:hAnsi="Arial" w:cs="Arial"/>
                <w:i/>
                <w:sz w:val="14"/>
              </w:rPr>
            </w:pPr>
            <w:r w:rsidRPr="001834CD">
              <w:rPr>
                <w:rFonts w:ascii="Arial" w:hAnsi="Arial" w:cs="Arial"/>
                <w:i/>
                <w:sz w:val="14"/>
              </w:rPr>
              <w:t>K versus Q</w:t>
            </w:r>
          </w:p>
          <w:p w14:paraId="3F5F2E92" w14:textId="77777777" w:rsidR="00940F58" w:rsidRDefault="00940F58" w:rsidP="001834CD">
            <w:pPr>
              <w:pStyle w:val="NoSpacing"/>
              <w:rPr>
                <w:rFonts w:ascii="Arial" w:hAnsi="Arial" w:cs="Arial"/>
                <w:i/>
                <w:sz w:val="14"/>
              </w:rPr>
            </w:pPr>
            <w:r w:rsidRPr="001834CD">
              <w:rPr>
                <w:rFonts w:ascii="Arial" w:hAnsi="Arial" w:cs="Arial"/>
                <w:i/>
                <w:sz w:val="14"/>
              </w:rPr>
              <w:t>ICE Tables</w:t>
            </w:r>
          </w:p>
          <w:p w14:paraId="62ED88CE" w14:textId="0EF2414A" w:rsidR="007F5B01" w:rsidRPr="001834CD" w:rsidRDefault="007F5B01" w:rsidP="001834CD">
            <w:pPr>
              <w:pStyle w:val="NoSpacing"/>
              <w:rPr>
                <w:rFonts w:ascii="Arial" w:hAnsi="Arial" w:cs="Arial"/>
                <w:i/>
                <w:sz w:val="14"/>
              </w:rPr>
            </w:pPr>
            <w:r>
              <w:rPr>
                <w:rFonts w:ascii="Arial" w:hAnsi="Arial" w:cs="Arial"/>
                <w:i/>
                <w:sz w:val="14"/>
              </w:rPr>
              <w:t>5% Rule*</w:t>
            </w:r>
          </w:p>
        </w:tc>
        <w:tc>
          <w:tcPr>
            <w:tcW w:w="1542" w:type="dxa"/>
          </w:tcPr>
          <w:p w14:paraId="3A913847" w14:textId="77777777" w:rsidR="00D045B9" w:rsidRDefault="001834CD" w:rsidP="001834CD">
            <w:pPr>
              <w:pStyle w:val="NoSpacing"/>
              <w:rPr>
                <w:rFonts w:ascii="Arial" w:hAnsi="Arial" w:cs="Arial"/>
                <w:i/>
                <w:sz w:val="14"/>
              </w:rPr>
            </w:pPr>
            <w:r>
              <w:rPr>
                <w:rFonts w:ascii="Arial" w:hAnsi="Arial" w:cs="Arial"/>
                <w:i/>
                <w:sz w:val="14"/>
              </w:rPr>
              <w:t>Properties</w:t>
            </w:r>
          </w:p>
          <w:p w14:paraId="218D15C3" w14:textId="77777777" w:rsidR="001834CD" w:rsidRDefault="001834CD" w:rsidP="001834CD">
            <w:pPr>
              <w:pStyle w:val="NoSpacing"/>
              <w:rPr>
                <w:rFonts w:ascii="Arial" w:hAnsi="Arial" w:cs="Arial"/>
                <w:i/>
                <w:sz w:val="14"/>
              </w:rPr>
            </w:pPr>
            <w:r>
              <w:rPr>
                <w:rFonts w:ascii="Arial" w:hAnsi="Arial" w:cs="Arial"/>
                <w:i/>
                <w:sz w:val="14"/>
              </w:rPr>
              <w:t xml:space="preserve">Types </w:t>
            </w:r>
          </w:p>
          <w:p w14:paraId="654AB505" w14:textId="77777777" w:rsidR="001834CD" w:rsidRDefault="001834CD" w:rsidP="001834CD">
            <w:pPr>
              <w:pStyle w:val="NoSpacing"/>
              <w:rPr>
                <w:rFonts w:ascii="Arial" w:hAnsi="Arial" w:cs="Arial"/>
                <w:i/>
                <w:sz w:val="14"/>
              </w:rPr>
            </w:pPr>
            <w:r>
              <w:rPr>
                <w:rFonts w:ascii="Arial" w:hAnsi="Arial" w:cs="Arial"/>
                <w:i/>
                <w:sz w:val="14"/>
              </w:rPr>
              <w:t>Naming</w:t>
            </w:r>
          </w:p>
          <w:p w14:paraId="7D1FD85A" w14:textId="77777777" w:rsidR="001834CD" w:rsidRDefault="0049241A" w:rsidP="001834CD">
            <w:pPr>
              <w:pStyle w:val="NoSpacing"/>
              <w:rPr>
                <w:rFonts w:ascii="Arial" w:hAnsi="Arial" w:cs="Arial"/>
                <w:i/>
                <w:sz w:val="14"/>
              </w:rPr>
            </w:pPr>
            <w:r>
              <w:rPr>
                <w:rFonts w:ascii="Arial" w:hAnsi="Arial" w:cs="Arial"/>
                <w:i/>
                <w:sz w:val="14"/>
              </w:rPr>
              <w:t>pH calculations</w:t>
            </w:r>
          </w:p>
          <w:p w14:paraId="781CB5E3" w14:textId="10D01BE1" w:rsidR="0049241A" w:rsidRDefault="0049241A" w:rsidP="001834CD">
            <w:pPr>
              <w:pStyle w:val="NoSpacing"/>
              <w:rPr>
                <w:rFonts w:ascii="Arial" w:hAnsi="Arial" w:cs="Arial"/>
                <w:i/>
                <w:sz w:val="14"/>
              </w:rPr>
            </w:pPr>
            <w:r>
              <w:rPr>
                <w:rFonts w:ascii="Arial" w:hAnsi="Arial" w:cs="Arial"/>
                <w:i/>
                <w:sz w:val="14"/>
              </w:rPr>
              <w:t xml:space="preserve">Strong/Weak </w:t>
            </w:r>
          </w:p>
          <w:p w14:paraId="6E2DA933" w14:textId="356EE788" w:rsidR="0049241A" w:rsidRDefault="00992FB7" w:rsidP="001834CD">
            <w:pPr>
              <w:pStyle w:val="NoSpacing"/>
              <w:rPr>
                <w:rFonts w:ascii="Arial" w:hAnsi="Arial" w:cs="Arial"/>
                <w:i/>
                <w:sz w:val="14"/>
              </w:rPr>
            </w:pPr>
            <w:r>
              <w:rPr>
                <w:rFonts w:ascii="Arial" w:hAnsi="Arial" w:cs="Arial"/>
                <w:i/>
                <w:sz w:val="14"/>
              </w:rPr>
              <w:t xml:space="preserve">Weak </w:t>
            </w:r>
            <w:r w:rsidR="0049241A">
              <w:rPr>
                <w:rFonts w:ascii="Arial" w:hAnsi="Arial" w:cs="Arial"/>
                <w:i/>
                <w:sz w:val="14"/>
              </w:rPr>
              <w:t>ICE tables</w:t>
            </w:r>
            <w:r w:rsidR="00BD481E">
              <w:rPr>
                <w:rFonts w:ascii="Arial" w:hAnsi="Arial" w:cs="Arial"/>
                <w:i/>
                <w:sz w:val="14"/>
              </w:rPr>
              <w:t>*</w:t>
            </w:r>
          </w:p>
          <w:p w14:paraId="4D7F6AF3" w14:textId="0BE90E37" w:rsidR="0049241A" w:rsidRDefault="00BD481E" w:rsidP="001834CD">
            <w:pPr>
              <w:pStyle w:val="NoSpacing"/>
              <w:rPr>
                <w:rFonts w:ascii="Arial" w:hAnsi="Arial" w:cs="Arial"/>
                <w:i/>
                <w:sz w:val="14"/>
              </w:rPr>
            </w:pPr>
            <w:r>
              <w:rPr>
                <w:rFonts w:ascii="Arial" w:hAnsi="Arial" w:cs="Arial"/>
                <w:i/>
                <w:sz w:val="14"/>
              </w:rPr>
              <w:t xml:space="preserve">Salts, </w:t>
            </w:r>
            <w:r w:rsidR="0049241A">
              <w:rPr>
                <w:rFonts w:ascii="Arial" w:hAnsi="Arial" w:cs="Arial"/>
                <w:i/>
                <w:sz w:val="14"/>
              </w:rPr>
              <w:t>pH of salts</w:t>
            </w:r>
            <w:r>
              <w:rPr>
                <w:rFonts w:ascii="Arial" w:hAnsi="Arial" w:cs="Arial"/>
                <w:i/>
                <w:sz w:val="14"/>
              </w:rPr>
              <w:t>*</w:t>
            </w:r>
          </w:p>
          <w:p w14:paraId="4DA63B93" w14:textId="03F49921" w:rsidR="0049241A" w:rsidRPr="001834CD" w:rsidRDefault="00BD481E" w:rsidP="001834CD">
            <w:pPr>
              <w:pStyle w:val="NoSpacing"/>
              <w:rPr>
                <w:rFonts w:ascii="Arial" w:hAnsi="Arial" w:cs="Arial"/>
                <w:i/>
                <w:sz w:val="14"/>
              </w:rPr>
            </w:pPr>
            <w:r>
              <w:rPr>
                <w:rFonts w:ascii="Arial" w:hAnsi="Arial" w:cs="Arial"/>
                <w:i/>
                <w:sz w:val="14"/>
              </w:rPr>
              <w:t>Titrations*</w:t>
            </w:r>
          </w:p>
        </w:tc>
      </w:tr>
      <w:tr w:rsidR="007220E0" w14:paraId="1B4C523D" w14:textId="77777777" w:rsidTr="007220E0">
        <w:tc>
          <w:tcPr>
            <w:tcW w:w="9248" w:type="dxa"/>
            <w:gridSpan w:val="6"/>
            <w:vMerge w:val="restart"/>
            <w:tcBorders>
              <w:left w:val="nil"/>
            </w:tcBorders>
            <w:vAlign w:val="center"/>
          </w:tcPr>
          <w:p w14:paraId="28D525D4" w14:textId="475D7408" w:rsidR="007220E0" w:rsidRPr="001834CD" w:rsidRDefault="007220E0" w:rsidP="007220E0">
            <w:pPr>
              <w:pStyle w:val="NoSpacing"/>
              <w:rPr>
                <w:rFonts w:ascii="Arial" w:hAnsi="Arial" w:cs="Arial"/>
                <w:i/>
                <w:sz w:val="14"/>
              </w:rPr>
            </w:pPr>
            <w:r>
              <w:rPr>
                <w:rFonts w:ascii="Arial" w:hAnsi="Arial" w:cs="Arial"/>
                <w:i/>
                <w:sz w:val="14"/>
              </w:rPr>
              <w:t>*Things that may not have been taught in your Honors Chem class depending on the year</w:t>
            </w:r>
            <w:r w:rsidR="00992FB7">
              <w:rPr>
                <w:rFonts w:ascii="Arial" w:hAnsi="Arial" w:cs="Arial"/>
                <w:i/>
                <w:sz w:val="14"/>
              </w:rPr>
              <w:t xml:space="preserve"> (covid)</w:t>
            </w:r>
            <w:r>
              <w:rPr>
                <w:rFonts w:ascii="Arial" w:hAnsi="Arial" w:cs="Arial"/>
                <w:i/>
                <w:sz w:val="14"/>
              </w:rPr>
              <w:t xml:space="preserve">, your teacher, or which school you attended. </w:t>
            </w:r>
            <w:r w:rsidR="00384D2E">
              <w:rPr>
                <w:rFonts w:ascii="Arial" w:hAnsi="Arial" w:cs="Arial"/>
                <w:i/>
                <w:sz w:val="14"/>
              </w:rPr>
              <w:br/>
            </w:r>
            <w:r>
              <w:rPr>
                <w:rFonts w:ascii="Arial" w:hAnsi="Arial" w:cs="Arial"/>
                <w:i/>
                <w:sz w:val="14"/>
              </w:rPr>
              <w:t>Please self-study any topics/chapters that are gaps in your learning, not just the stared ones!</w:t>
            </w:r>
          </w:p>
        </w:tc>
        <w:tc>
          <w:tcPr>
            <w:tcW w:w="1542" w:type="dxa"/>
            <w:shd w:val="clear" w:color="auto" w:fill="F2F2F2" w:themeFill="background1" w:themeFillShade="F2"/>
            <w:vAlign w:val="center"/>
          </w:tcPr>
          <w:p w14:paraId="1418ED17" w14:textId="468172D1" w:rsidR="007220E0" w:rsidRPr="001834CD" w:rsidRDefault="007220E0" w:rsidP="001834CD">
            <w:pPr>
              <w:pStyle w:val="NoSpacing"/>
              <w:jc w:val="center"/>
              <w:rPr>
                <w:rFonts w:ascii="Arial" w:hAnsi="Arial" w:cs="Arial"/>
                <w:i/>
                <w:sz w:val="14"/>
              </w:rPr>
            </w:pPr>
            <w:r>
              <w:rPr>
                <w:rFonts w:ascii="Arial" w:hAnsi="Arial" w:cs="Arial"/>
                <w:b/>
                <w:sz w:val="18"/>
              </w:rPr>
              <w:t>15</w:t>
            </w:r>
          </w:p>
        </w:tc>
      </w:tr>
      <w:tr w:rsidR="007220E0" w14:paraId="20C8539B" w14:textId="77777777" w:rsidTr="00AB4611">
        <w:tc>
          <w:tcPr>
            <w:tcW w:w="9248" w:type="dxa"/>
            <w:gridSpan w:val="6"/>
            <w:vMerge/>
            <w:tcBorders>
              <w:left w:val="nil"/>
            </w:tcBorders>
            <w:vAlign w:val="center"/>
          </w:tcPr>
          <w:p w14:paraId="7D6B6012" w14:textId="77777777" w:rsidR="007220E0" w:rsidRPr="001834CD" w:rsidRDefault="007220E0" w:rsidP="007220E0">
            <w:pPr>
              <w:pStyle w:val="NoSpacing"/>
              <w:rPr>
                <w:rFonts w:ascii="Arial" w:hAnsi="Arial" w:cs="Arial"/>
                <w:i/>
                <w:sz w:val="14"/>
              </w:rPr>
            </w:pPr>
          </w:p>
        </w:tc>
        <w:tc>
          <w:tcPr>
            <w:tcW w:w="1542" w:type="dxa"/>
            <w:shd w:val="clear" w:color="auto" w:fill="F2F2F2" w:themeFill="background1" w:themeFillShade="F2"/>
            <w:vAlign w:val="center"/>
          </w:tcPr>
          <w:p w14:paraId="1B5180D6" w14:textId="5F650CDA" w:rsidR="007220E0" w:rsidRPr="001834CD" w:rsidRDefault="007220E0" w:rsidP="001834CD">
            <w:pPr>
              <w:pStyle w:val="NoSpacing"/>
              <w:jc w:val="center"/>
              <w:rPr>
                <w:rFonts w:ascii="Arial" w:hAnsi="Arial" w:cs="Arial"/>
                <w:i/>
                <w:sz w:val="14"/>
              </w:rPr>
            </w:pPr>
            <w:r>
              <w:rPr>
                <w:rFonts w:ascii="Arial" w:hAnsi="Arial" w:cs="Arial"/>
                <w:b/>
                <w:sz w:val="16"/>
              </w:rPr>
              <w:t>Redox Chemistry*</w:t>
            </w:r>
          </w:p>
        </w:tc>
      </w:tr>
      <w:tr w:rsidR="007220E0" w14:paraId="2086A3B9" w14:textId="77777777" w:rsidTr="00AB4611">
        <w:tc>
          <w:tcPr>
            <w:tcW w:w="9248" w:type="dxa"/>
            <w:gridSpan w:val="6"/>
            <w:vMerge/>
            <w:tcBorders>
              <w:left w:val="nil"/>
              <w:bottom w:val="nil"/>
            </w:tcBorders>
            <w:vAlign w:val="bottom"/>
          </w:tcPr>
          <w:p w14:paraId="6E2B1ECB" w14:textId="7610947D" w:rsidR="007220E0" w:rsidRPr="00993C2D" w:rsidRDefault="007220E0" w:rsidP="00993C2D">
            <w:pPr>
              <w:pStyle w:val="NoSpacing"/>
              <w:ind w:left="720"/>
              <w:rPr>
                <w:rFonts w:ascii="Impact" w:hAnsi="Impact"/>
                <w:sz w:val="32"/>
                <w:u w:val="single"/>
              </w:rPr>
            </w:pPr>
          </w:p>
        </w:tc>
        <w:tc>
          <w:tcPr>
            <w:tcW w:w="1542" w:type="dxa"/>
          </w:tcPr>
          <w:p w14:paraId="02834348" w14:textId="77777777" w:rsidR="007220E0" w:rsidRDefault="007220E0" w:rsidP="001834CD">
            <w:pPr>
              <w:pStyle w:val="NoSpacing"/>
              <w:rPr>
                <w:rFonts w:ascii="Arial" w:hAnsi="Arial" w:cs="Arial"/>
                <w:i/>
                <w:sz w:val="14"/>
              </w:rPr>
            </w:pPr>
            <w:r>
              <w:rPr>
                <w:rFonts w:ascii="Arial" w:hAnsi="Arial" w:cs="Arial"/>
                <w:i/>
                <w:sz w:val="14"/>
              </w:rPr>
              <w:t>Assigning oxidation #</w:t>
            </w:r>
          </w:p>
          <w:p w14:paraId="6145B6C0" w14:textId="77777777" w:rsidR="007220E0" w:rsidRDefault="007220E0" w:rsidP="001834CD">
            <w:pPr>
              <w:pStyle w:val="NoSpacing"/>
              <w:rPr>
                <w:rFonts w:ascii="Arial" w:hAnsi="Arial" w:cs="Arial"/>
                <w:i/>
                <w:sz w:val="14"/>
              </w:rPr>
            </w:pPr>
            <w:r>
              <w:rPr>
                <w:rFonts w:ascii="Arial" w:hAnsi="Arial" w:cs="Arial"/>
                <w:i/>
                <w:sz w:val="14"/>
              </w:rPr>
              <w:t>Writing half reactions</w:t>
            </w:r>
          </w:p>
          <w:p w14:paraId="07494271" w14:textId="09A66E6D" w:rsidR="007220E0" w:rsidRPr="001834CD" w:rsidRDefault="007220E0" w:rsidP="00992FB7">
            <w:pPr>
              <w:pStyle w:val="NoSpacing"/>
              <w:rPr>
                <w:rFonts w:ascii="Arial" w:hAnsi="Arial" w:cs="Arial"/>
                <w:i/>
                <w:sz w:val="14"/>
              </w:rPr>
            </w:pPr>
            <w:r>
              <w:rPr>
                <w:rFonts w:ascii="Arial" w:hAnsi="Arial" w:cs="Arial"/>
                <w:i/>
                <w:sz w:val="14"/>
              </w:rPr>
              <w:t xml:space="preserve">Balancing rxns in acidic or basic </w:t>
            </w:r>
            <w:r w:rsidR="00992FB7">
              <w:rPr>
                <w:rFonts w:ascii="Arial" w:hAnsi="Arial" w:cs="Arial"/>
                <w:i/>
                <w:sz w:val="14"/>
              </w:rPr>
              <w:t>sol’ns</w:t>
            </w:r>
          </w:p>
        </w:tc>
      </w:tr>
    </w:tbl>
    <w:p w14:paraId="0573B5DB" w14:textId="087E8DEC" w:rsidR="006629D7" w:rsidRDefault="00B7428D" w:rsidP="007220E0">
      <w:pPr>
        <w:rPr>
          <w:rFonts w:ascii="Impact" w:hAnsi="Impact"/>
          <w:sz w:val="32"/>
          <w:u w:val="single"/>
        </w:rPr>
      </w:pPr>
      <w:r>
        <w:rPr>
          <w:rFonts w:ascii="Impact" w:hAnsi="Impact"/>
          <w:sz w:val="32"/>
          <w:u w:val="single"/>
        </w:rPr>
        <w:t xml:space="preserve">REMEMBER/KNOW/REVIEW: </w:t>
      </w:r>
      <w:r w:rsidR="006629D7">
        <w:rPr>
          <w:rFonts w:ascii="Impact" w:hAnsi="Impact"/>
          <w:sz w:val="32"/>
          <w:u w:val="single"/>
        </w:rPr>
        <w:t xml:space="preserve">More </w:t>
      </w:r>
      <w:r w:rsidR="008923E1">
        <w:rPr>
          <w:rFonts w:ascii="Impact" w:hAnsi="Impact"/>
          <w:sz w:val="32"/>
          <w:u w:val="single"/>
        </w:rPr>
        <w:t>Detailed Topic Lists</w:t>
      </w:r>
    </w:p>
    <w:p w14:paraId="4F781E64" w14:textId="77777777" w:rsidR="00725EC6" w:rsidRDefault="003C0492" w:rsidP="0049241A">
      <w:pPr>
        <w:rPr>
          <w:rFonts w:ascii="Arial" w:hAnsi="Arial" w:cs="Arial"/>
          <w:color w:val="000000" w:themeColor="text1"/>
          <w:sz w:val="22"/>
        </w:rPr>
      </w:pPr>
      <w:hyperlink r:id="rId11" w:history="1">
        <w:r w:rsidR="00725EC6" w:rsidRPr="009874C6">
          <w:rPr>
            <w:rStyle w:val="Hyperlink"/>
            <w:rFonts w:ascii="Arial" w:hAnsi="Arial" w:cs="Arial"/>
            <w:sz w:val="22"/>
          </w:rPr>
          <w:t>https://tinyurl.com/yddlm4h6</w:t>
        </w:r>
      </w:hyperlink>
      <w:r w:rsidR="00725EC6">
        <w:rPr>
          <w:rFonts w:ascii="Arial" w:hAnsi="Arial" w:cs="Arial"/>
          <w:color w:val="000000" w:themeColor="text1"/>
          <w:sz w:val="22"/>
        </w:rPr>
        <w:t xml:space="preserve"> </w:t>
      </w:r>
    </w:p>
    <w:p w14:paraId="701A6C95" w14:textId="6CC1521D" w:rsidR="006629D7" w:rsidRDefault="0049241A" w:rsidP="0049241A">
      <w:pPr>
        <w:rPr>
          <w:rFonts w:ascii="Arial" w:hAnsi="Arial" w:cs="Arial"/>
          <w:color w:val="000000" w:themeColor="text1"/>
          <w:sz w:val="20"/>
          <w:szCs w:val="18"/>
        </w:rPr>
      </w:pPr>
      <w:r w:rsidRPr="0049241A">
        <w:rPr>
          <w:rFonts w:ascii="Arial" w:hAnsi="Arial" w:cs="Arial"/>
          <w:color w:val="000000" w:themeColor="text1"/>
          <w:sz w:val="20"/>
          <w:szCs w:val="18"/>
        </w:rPr>
        <w:t xml:space="preserve">This list is a general guideline to help you study. It is NOT a definitive list. There are potentially things on here that will not show up on the tests, and there are potentially things not on this list that will show up on the tests. Material that appeared anywhere during the Honors Chem course all have the potential to appear on the test. Pay attention to anything that indicates it was not taught during your school year, you will need to self-study those topics as part of your summer assignment. Remember everything is on the Honors tab of the class website! </w:t>
      </w:r>
      <w:hyperlink r:id="rId12" w:history="1">
        <w:r w:rsidRPr="0049241A">
          <w:rPr>
            <w:rStyle w:val="Hyperlink"/>
            <w:rFonts w:ascii="Arial" w:eastAsia="SimSun" w:hAnsi="Arial" w:cs="Arial"/>
            <w:sz w:val="20"/>
            <w:szCs w:val="18"/>
          </w:rPr>
          <w:t>www.mychemistryclass.net</w:t>
        </w:r>
      </w:hyperlink>
      <w:r w:rsidRPr="0049241A">
        <w:rPr>
          <w:rFonts w:ascii="Arial" w:hAnsi="Arial" w:cs="Arial"/>
          <w:color w:val="000000" w:themeColor="text1"/>
          <w:sz w:val="20"/>
          <w:szCs w:val="18"/>
        </w:rPr>
        <w:t xml:space="preserve"> </w:t>
      </w:r>
    </w:p>
    <w:p w14:paraId="3817052D" w14:textId="77777777" w:rsidR="0008312D" w:rsidRPr="00DE5813" w:rsidRDefault="0008312D" w:rsidP="00CF755D">
      <w:pPr>
        <w:jc w:val="center"/>
        <w:rPr>
          <w:rFonts w:ascii="Arial" w:hAnsi="Arial" w:cs="Arial"/>
          <w:color w:val="FF0000"/>
          <w:sz w:val="20"/>
        </w:rPr>
      </w:pPr>
    </w:p>
    <w:p w14:paraId="781CDE28" w14:textId="61A38E12" w:rsidR="00CF755D" w:rsidRDefault="008923E1" w:rsidP="00B7428D">
      <w:pPr>
        <w:rPr>
          <w:rFonts w:ascii="Impact" w:hAnsi="Impact"/>
          <w:sz w:val="32"/>
          <w:u w:val="single"/>
        </w:rPr>
      </w:pPr>
      <w:r>
        <w:rPr>
          <w:rFonts w:ascii="Impact" w:hAnsi="Impact"/>
          <w:sz w:val="32"/>
          <w:u w:val="single"/>
        </w:rPr>
        <w:t xml:space="preserve">LEARN: </w:t>
      </w:r>
      <w:r w:rsidR="00CF755D">
        <w:rPr>
          <w:rFonts w:ascii="Impact" w:hAnsi="Impact"/>
          <w:sz w:val="32"/>
          <w:u w:val="single"/>
        </w:rPr>
        <w:t>Some Resources for Redox</w:t>
      </w:r>
    </w:p>
    <w:p w14:paraId="044AC6ED" w14:textId="3FCF2300" w:rsidR="00CF755D" w:rsidRDefault="00CF755D" w:rsidP="00CF755D">
      <w:pPr>
        <w:rPr>
          <w:rFonts w:ascii="Arial" w:hAnsi="Arial" w:cs="Arial"/>
          <w:color w:val="000000" w:themeColor="text1"/>
          <w:sz w:val="20"/>
          <w:szCs w:val="18"/>
        </w:rPr>
      </w:pPr>
      <w:r>
        <w:rPr>
          <w:rFonts w:ascii="Arial" w:hAnsi="Arial" w:cs="Arial"/>
          <w:color w:val="000000" w:themeColor="text1"/>
          <w:sz w:val="20"/>
          <w:szCs w:val="18"/>
        </w:rPr>
        <w:t xml:space="preserve">Here are some resources for you to use to study Redox. </w:t>
      </w:r>
      <w:r w:rsidR="009C4832">
        <w:rPr>
          <w:rFonts w:ascii="Arial" w:hAnsi="Arial" w:cs="Arial"/>
          <w:color w:val="000000" w:themeColor="text1"/>
          <w:sz w:val="20"/>
          <w:szCs w:val="18"/>
        </w:rPr>
        <w:t xml:space="preserve">If the below is not sufficient information for you to learn this topic, you can use online textbooks, YouTube, the entire internet is at your fingertips!  </w:t>
      </w:r>
      <w:r>
        <w:rPr>
          <w:rFonts w:ascii="Arial" w:hAnsi="Arial" w:cs="Arial"/>
          <w:color w:val="000000" w:themeColor="text1"/>
          <w:sz w:val="20"/>
          <w:szCs w:val="18"/>
        </w:rPr>
        <w:t>Be careful searching for work on the internet because the intro topic of Redox can sometimes be combined with a more complex topic called Electrochemistry which encompasses many more topics!</w:t>
      </w:r>
      <w:r w:rsidR="009C4832">
        <w:rPr>
          <w:rFonts w:ascii="Arial" w:hAnsi="Arial" w:cs="Arial"/>
          <w:color w:val="000000" w:themeColor="text1"/>
          <w:sz w:val="20"/>
          <w:szCs w:val="18"/>
        </w:rPr>
        <w:t xml:space="preserve"> You do not need to be learning the entire Electrochemistry chapter. Just a little bit about Redox Reactions since they are a type of reaction not typically </w:t>
      </w:r>
      <w:r w:rsidR="007220E0">
        <w:rPr>
          <w:rFonts w:ascii="Arial" w:hAnsi="Arial" w:cs="Arial"/>
          <w:color w:val="000000" w:themeColor="text1"/>
          <w:sz w:val="20"/>
          <w:szCs w:val="18"/>
        </w:rPr>
        <w:t xml:space="preserve">taught in Honors Chem anymore. </w:t>
      </w:r>
    </w:p>
    <w:p w14:paraId="04C06BD6" w14:textId="164EF492" w:rsidR="00CF755D" w:rsidRDefault="008923E1" w:rsidP="0081453F">
      <w:pPr>
        <w:pStyle w:val="ListParagraph"/>
        <w:numPr>
          <w:ilvl w:val="0"/>
          <w:numId w:val="48"/>
        </w:numPr>
        <w:rPr>
          <w:rFonts w:ascii="Arial" w:hAnsi="Arial" w:cs="Arial"/>
          <w:color w:val="000000" w:themeColor="text1"/>
          <w:sz w:val="20"/>
          <w:szCs w:val="18"/>
        </w:rPr>
      </w:pPr>
      <w:r>
        <w:rPr>
          <w:rFonts w:ascii="Arial" w:hAnsi="Arial" w:cs="Arial"/>
          <w:color w:val="000000" w:themeColor="text1"/>
          <w:sz w:val="20"/>
          <w:szCs w:val="18"/>
        </w:rPr>
        <w:t xml:space="preserve">PDF of an Intro PowerPoint: </w:t>
      </w:r>
      <w:hyperlink r:id="rId13" w:history="1"/>
      <w:r w:rsidR="007220E0">
        <w:rPr>
          <w:rFonts w:ascii="Arial" w:hAnsi="Arial" w:cs="Arial"/>
          <w:color w:val="000000" w:themeColor="text1"/>
          <w:sz w:val="20"/>
          <w:szCs w:val="18"/>
        </w:rPr>
        <w:t xml:space="preserve"> </w:t>
      </w:r>
      <w:r>
        <w:rPr>
          <w:rFonts w:ascii="Arial" w:hAnsi="Arial" w:cs="Arial"/>
          <w:color w:val="000000" w:themeColor="text1"/>
          <w:sz w:val="20"/>
          <w:szCs w:val="18"/>
        </w:rPr>
        <w:t xml:space="preserve"> </w:t>
      </w:r>
      <w:hyperlink r:id="rId14" w:history="1">
        <w:r w:rsidR="0081453F" w:rsidRPr="009874C6">
          <w:rPr>
            <w:rStyle w:val="Hyperlink"/>
            <w:rFonts w:ascii="Arial" w:hAnsi="Arial" w:cs="Arial"/>
            <w:sz w:val="20"/>
            <w:szCs w:val="18"/>
          </w:rPr>
          <w:t>https://tinyurl.com/ycy4esv6</w:t>
        </w:r>
      </w:hyperlink>
      <w:r w:rsidR="0081453F">
        <w:rPr>
          <w:rFonts w:ascii="Arial" w:hAnsi="Arial" w:cs="Arial"/>
          <w:color w:val="000000" w:themeColor="text1"/>
          <w:sz w:val="20"/>
          <w:szCs w:val="18"/>
        </w:rPr>
        <w:t xml:space="preserve"> </w:t>
      </w:r>
    </w:p>
    <w:p w14:paraId="43BE22F3" w14:textId="252E4C4B" w:rsidR="00CF755D" w:rsidRPr="007220E0" w:rsidRDefault="00992FB7" w:rsidP="00794F0D">
      <w:pPr>
        <w:pStyle w:val="ListParagraph"/>
        <w:numPr>
          <w:ilvl w:val="0"/>
          <w:numId w:val="48"/>
        </w:numPr>
        <w:rPr>
          <w:rFonts w:ascii="Arial" w:hAnsi="Arial" w:cs="Arial"/>
          <w:color w:val="000000" w:themeColor="text1"/>
          <w:sz w:val="20"/>
          <w:szCs w:val="18"/>
        </w:rPr>
      </w:pPr>
      <w:r>
        <w:rPr>
          <w:rFonts w:ascii="Arial" w:hAnsi="Arial" w:cs="Arial"/>
          <w:color w:val="000000" w:themeColor="text1"/>
          <w:sz w:val="20"/>
          <w:szCs w:val="18"/>
        </w:rPr>
        <w:t xml:space="preserve">Packet of Practice:  </w:t>
      </w:r>
      <w:hyperlink r:id="rId15" w:history="1">
        <w:r w:rsidR="0081453F" w:rsidRPr="009874C6">
          <w:rPr>
            <w:rStyle w:val="Hyperlink"/>
            <w:rFonts w:ascii="Arial" w:hAnsi="Arial" w:cs="Arial"/>
            <w:sz w:val="20"/>
            <w:szCs w:val="18"/>
          </w:rPr>
          <w:t>https://tinyurl.com/yamnuyrf</w:t>
        </w:r>
      </w:hyperlink>
      <w:r w:rsidR="0081453F">
        <w:rPr>
          <w:rFonts w:ascii="Arial" w:hAnsi="Arial" w:cs="Arial"/>
          <w:color w:val="000000" w:themeColor="text1"/>
          <w:sz w:val="20"/>
          <w:szCs w:val="18"/>
        </w:rPr>
        <w:t xml:space="preserve"> </w:t>
      </w:r>
      <w:r w:rsidR="00794F0D">
        <w:rPr>
          <w:rFonts w:ascii="Arial" w:hAnsi="Arial" w:cs="Arial"/>
          <w:color w:val="000000" w:themeColor="text1"/>
          <w:sz w:val="20"/>
          <w:szCs w:val="18"/>
        </w:rPr>
        <w:t xml:space="preserve">   Answer Keys: </w:t>
      </w:r>
      <w:hyperlink r:id="rId16" w:history="1">
        <w:r w:rsidR="00794F0D" w:rsidRPr="005C00E9">
          <w:rPr>
            <w:rStyle w:val="Hyperlink"/>
            <w:rFonts w:ascii="Arial" w:hAnsi="Arial" w:cs="Arial"/>
            <w:sz w:val="20"/>
            <w:szCs w:val="18"/>
          </w:rPr>
          <w:t>https://tinyurl.com/nnwfcbe8</w:t>
        </w:r>
      </w:hyperlink>
      <w:r w:rsidR="00794F0D">
        <w:rPr>
          <w:rFonts w:ascii="Arial" w:hAnsi="Arial" w:cs="Arial"/>
          <w:color w:val="000000" w:themeColor="text1"/>
          <w:sz w:val="20"/>
          <w:szCs w:val="18"/>
        </w:rPr>
        <w:t xml:space="preserve"> </w:t>
      </w:r>
    </w:p>
    <w:p w14:paraId="46AB203C" w14:textId="4A49987D" w:rsidR="0049241A" w:rsidRPr="00DE5813" w:rsidRDefault="0049241A" w:rsidP="00CF755D">
      <w:pPr>
        <w:jc w:val="center"/>
        <w:rPr>
          <w:rFonts w:ascii="Arial" w:hAnsi="Arial" w:cs="Arial"/>
          <w:sz w:val="20"/>
        </w:rPr>
      </w:pPr>
    </w:p>
    <w:p w14:paraId="0B8566B3" w14:textId="2D3D6448" w:rsidR="00B7428D" w:rsidRDefault="00B7428D" w:rsidP="00B7428D">
      <w:pPr>
        <w:rPr>
          <w:rFonts w:ascii="Impact" w:hAnsi="Impact"/>
          <w:sz w:val="32"/>
          <w:u w:val="single"/>
        </w:rPr>
      </w:pPr>
      <w:r>
        <w:rPr>
          <w:rFonts w:ascii="Impact" w:hAnsi="Impact"/>
          <w:sz w:val="32"/>
          <w:u w:val="single"/>
        </w:rPr>
        <w:t xml:space="preserve">PRACTICE: Summer Stoichiometry Problems </w:t>
      </w:r>
    </w:p>
    <w:p w14:paraId="265E7154" w14:textId="77777777" w:rsidR="0081453F" w:rsidRDefault="003C0492" w:rsidP="00B7428D">
      <w:pPr>
        <w:pStyle w:val="NoSpacing"/>
        <w:rPr>
          <w:rFonts w:ascii="Arial" w:eastAsia="Times New Roman" w:hAnsi="Arial" w:cs="Arial"/>
          <w:color w:val="000000" w:themeColor="text1"/>
          <w:sz w:val="22"/>
        </w:rPr>
      </w:pPr>
      <w:hyperlink r:id="rId17" w:history="1">
        <w:r w:rsidR="0081453F" w:rsidRPr="009874C6">
          <w:rPr>
            <w:rStyle w:val="Hyperlink"/>
            <w:rFonts w:ascii="Arial" w:eastAsia="Times New Roman" w:hAnsi="Arial" w:cs="Arial"/>
            <w:sz w:val="22"/>
          </w:rPr>
          <w:t>https://tinyurl.com/ydgx</w:t>
        </w:r>
        <w:r w:rsidR="0081453F" w:rsidRPr="009874C6">
          <w:rPr>
            <w:rStyle w:val="Hyperlink"/>
            <w:rFonts w:ascii="Arial" w:eastAsia="Times New Roman" w:hAnsi="Arial" w:cs="Arial"/>
            <w:sz w:val="22"/>
          </w:rPr>
          <w:t>y</w:t>
        </w:r>
        <w:r w:rsidR="0081453F" w:rsidRPr="009874C6">
          <w:rPr>
            <w:rStyle w:val="Hyperlink"/>
            <w:rFonts w:ascii="Arial" w:eastAsia="Times New Roman" w:hAnsi="Arial" w:cs="Arial"/>
            <w:sz w:val="22"/>
          </w:rPr>
          <w:t>mhr</w:t>
        </w:r>
      </w:hyperlink>
      <w:r w:rsidR="0081453F">
        <w:rPr>
          <w:rFonts w:ascii="Arial" w:eastAsia="Times New Roman" w:hAnsi="Arial" w:cs="Arial"/>
          <w:color w:val="000000" w:themeColor="text1"/>
          <w:sz w:val="22"/>
        </w:rPr>
        <w:t xml:space="preserve"> </w:t>
      </w:r>
    </w:p>
    <w:p w14:paraId="171A3FC1" w14:textId="23704D9E" w:rsidR="008923E1" w:rsidRDefault="00B7428D" w:rsidP="00B7428D">
      <w:pPr>
        <w:pStyle w:val="NoSpacing"/>
        <w:rPr>
          <w:rFonts w:ascii="Arial" w:hAnsi="Arial" w:cs="Arial"/>
          <w:color w:val="000000" w:themeColor="text1"/>
          <w:sz w:val="20"/>
          <w:szCs w:val="18"/>
        </w:rPr>
      </w:pPr>
      <w:r>
        <w:rPr>
          <w:rFonts w:ascii="Arial" w:hAnsi="Arial" w:cs="Arial"/>
          <w:color w:val="000000" w:themeColor="text1"/>
          <w:sz w:val="20"/>
          <w:szCs w:val="18"/>
        </w:rPr>
        <w:t xml:space="preserve">The skill of dimensional analysis and stoichiometry are foundational to so many topics in chemistry. It has been found that having a very strong foundation in stoichiometry can set students up for more success in AP Chemistry. Stoichiometry and dimensional analysis needs to be second nature to you before you start AP Chemistry. </w:t>
      </w:r>
      <w:r w:rsidR="007220E0">
        <w:rPr>
          <w:rFonts w:ascii="Arial" w:hAnsi="Arial" w:cs="Arial"/>
          <w:color w:val="000000" w:themeColor="text1"/>
          <w:sz w:val="20"/>
          <w:szCs w:val="18"/>
        </w:rPr>
        <w:t xml:space="preserve">Print the worksheet and do the problems on binder paper. </w:t>
      </w:r>
      <w:r>
        <w:rPr>
          <w:rFonts w:ascii="Arial" w:hAnsi="Arial" w:cs="Arial"/>
          <w:color w:val="000000" w:themeColor="text1"/>
          <w:sz w:val="20"/>
          <w:szCs w:val="18"/>
        </w:rPr>
        <w:t xml:space="preserve">Remember to show work clearly, include units, box answers, etc! </w:t>
      </w:r>
      <w:r w:rsidR="007220E0" w:rsidRPr="00992FB7">
        <w:rPr>
          <w:rFonts w:ascii="Arial" w:hAnsi="Arial" w:cs="Arial"/>
          <w:b/>
          <w:color w:val="000000" w:themeColor="text1"/>
          <w:sz w:val="20"/>
          <w:szCs w:val="18"/>
          <w:u w:val="single"/>
        </w:rPr>
        <w:t>This will be turned in!</w:t>
      </w:r>
    </w:p>
    <w:p w14:paraId="5972CD01" w14:textId="77777777" w:rsidR="007220E0" w:rsidRPr="00DE5813" w:rsidRDefault="007220E0" w:rsidP="00B7428D">
      <w:pPr>
        <w:pStyle w:val="NoSpacing"/>
        <w:rPr>
          <w:rFonts w:ascii="Arial" w:hAnsi="Arial" w:cs="Arial"/>
          <w:color w:val="000000" w:themeColor="text1"/>
          <w:sz w:val="16"/>
          <w:szCs w:val="18"/>
        </w:rPr>
      </w:pPr>
    </w:p>
    <w:p w14:paraId="29C6E31F" w14:textId="2811BAAF" w:rsidR="007220E0" w:rsidRDefault="007220E0" w:rsidP="007220E0">
      <w:pPr>
        <w:rPr>
          <w:rFonts w:ascii="Impact" w:hAnsi="Impact"/>
          <w:sz w:val="32"/>
          <w:u w:val="single"/>
        </w:rPr>
      </w:pPr>
      <w:r>
        <w:rPr>
          <w:rFonts w:ascii="Impact" w:hAnsi="Impact"/>
          <w:sz w:val="32"/>
          <w:u w:val="single"/>
        </w:rPr>
        <w:t xml:space="preserve">CHECK: Self-Assessment Quizzes for Chapters 1-4 </w:t>
      </w:r>
    </w:p>
    <w:p w14:paraId="32B3761C" w14:textId="1F53D708" w:rsidR="007220E0" w:rsidRPr="007220E0" w:rsidRDefault="003C0492" w:rsidP="00992FB7">
      <w:pPr>
        <w:rPr>
          <w:rFonts w:ascii="Arial" w:hAnsi="Arial" w:cs="Arial"/>
          <w:b/>
          <w:color w:val="000000" w:themeColor="text1"/>
          <w:sz w:val="20"/>
          <w:szCs w:val="18"/>
        </w:rPr>
      </w:pPr>
      <w:hyperlink r:id="rId18" w:history="1">
        <w:r w:rsidR="0081453F" w:rsidRPr="009874C6">
          <w:rPr>
            <w:rStyle w:val="Hyperlink"/>
            <w:rFonts w:ascii="Arial" w:hAnsi="Arial" w:cs="Arial"/>
            <w:sz w:val="22"/>
          </w:rPr>
          <w:t>https://tinyurl.com/y7cx5eec</w:t>
        </w:r>
      </w:hyperlink>
      <w:r w:rsidR="0081453F">
        <w:rPr>
          <w:rFonts w:ascii="Arial" w:hAnsi="Arial" w:cs="Arial"/>
          <w:color w:val="000000" w:themeColor="text1"/>
          <w:sz w:val="22"/>
        </w:rPr>
        <w:t xml:space="preserve"> </w:t>
      </w:r>
      <w:r w:rsidR="00DE5813">
        <w:rPr>
          <w:rFonts w:ascii="Arial" w:hAnsi="Arial" w:cs="Arial"/>
          <w:color w:val="FF0000"/>
          <w:sz w:val="22"/>
        </w:rPr>
        <w:br/>
      </w:r>
      <w:r w:rsidR="007220E0">
        <w:rPr>
          <w:rFonts w:ascii="Arial" w:hAnsi="Arial" w:cs="Arial"/>
          <w:color w:val="000000" w:themeColor="text1"/>
          <w:sz w:val="20"/>
          <w:szCs w:val="18"/>
        </w:rPr>
        <w:t xml:space="preserve">Print, do the problems, show work or annotated answers. Correct your work when done. Remember to show work clearly, include units, box answers, etc! </w:t>
      </w:r>
      <w:r w:rsidR="007220E0" w:rsidRPr="00992FB7">
        <w:rPr>
          <w:rFonts w:ascii="Arial" w:hAnsi="Arial" w:cs="Arial"/>
          <w:b/>
          <w:color w:val="000000" w:themeColor="text1"/>
          <w:sz w:val="20"/>
          <w:szCs w:val="18"/>
          <w:u w:val="single"/>
        </w:rPr>
        <w:t>This will be turned in!</w:t>
      </w:r>
    </w:p>
    <w:sectPr w:rsidR="007220E0" w:rsidRPr="007220E0" w:rsidSect="008923E1">
      <w:type w:val="continuous"/>
      <w:pgSz w:w="12240" w:h="15840"/>
      <w:pgMar w:top="576" w:right="720" w:bottom="576"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54D2" w14:textId="77777777" w:rsidR="003C0492" w:rsidRDefault="003C0492" w:rsidP="00F50463">
      <w:r>
        <w:separator/>
      </w:r>
    </w:p>
  </w:endnote>
  <w:endnote w:type="continuationSeparator" w:id="0">
    <w:p w14:paraId="1DFC9AAE" w14:textId="77777777" w:rsidR="003C0492" w:rsidRDefault="003C0492" w:rsidP="00F5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01532" w14:textId="77777777" w:rsidR="003C0492" w:rsidRDefault="003C0492" w:rsidP="00F50463">
      <w:r>
        <w:separator/>
      </w:r>
    </w:p>
  </w:footnote>
  <w:footnote w:type="continuationSeparator" w:id="0">
    <w:p w14:paraId="2D5B2174" w14:textId="77777777" w:rsidR="003C0492" w:rsidRDefault="003C0492" w:rsidP="00F50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57E55"/>
    <w:multiLevelType w:val="hybridMultilevel"/>
    <w:tmpl w:val="8CD2DBBA"/>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2F44CAD4">
      <w:numFmt w:val="bullet"/>
      <w:lvlText w:val="+"/>
      <w:lvlJc w:val="left"/>
      <w:pPr>
        <w:tabs>
          <w:tab w:val="num" w:pos="1800"/>
        </w:tabs>
        <w:ind w:left="1800" w:hanging="360"/>
      </w:pPr>
      <w:rPr>
        <w:rFonts w:ascii="Helvetica" w:eastAsia="Times New Roman" w:hAnsi="Helvetica"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062E2"/>
    <w:multiLevelType w:val="hybridMultilevel"/>
    <w:tmpl w:val="849E399E"/>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F1A"/>
    <w:multiLevelType w:val="hybridMultilevel"/>
    <w:tmpl w:val="0F28CA0C"/>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60D15"/>
    <w:multiLevelType w:val="hybridMultilevel"/>
    <w:tmpl w:val="0F2C50E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DD577F"/>
    <w:multiLevelType w:val="hybridMultilevel"/>
    <w:tmpl w:val="CA6C4C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451DE"/>
    <w:multiLevelType w:val="hybridMultilevel"/>
    <w:tmpl w:val="E57C7632"/>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670CCD"/>
    <w:multiLevelType w:val="hybridMultilevel"/>
    <w:tmpl w:val="C2106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A293D"/>
    <w:multiLevelType w:val="hybridMultilevel"/>
    <w:tmpl w:val="8DD4A8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00EE3"/>
    <w:multiLevelType w:val="hybridMultilevel"/>
    <w:tmpl w:val="9306D038"/>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64348D"/>
    <w:multiLevelType w:val="hybridMultilevel"/>
    <w:tmpl w:val="7AE87BF0"/>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DD4959"/>
    <w:multiLevelType w:val="hybridMultilevel"/>
    <w:tmpl w:val="3BD015B8"/>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24B32"/>
    <w:multiLevelType w:val="hybridMultilevel"/>
    <w:tmpl w:val="17F20DF6"/>
    <w:lvl w:ilvl="0" w:tplc="2AEE3F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C3CEE"/>
    <w:multiLevelType w:val="hybridMultilevel"/>
    <w:tmpl w:val="760AD6A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72F79"/>
    <w:multiLevelType w:val="hybridMultilevel"/>
    <w:tmpl w:val="418C06CE"/>
    <w:lvl w:ilvl="0" w:tplc="2F44CAD4">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D0145"/>
    <w:multiLevelType w:val="hybridMultilevel"/>
    <w:tmpl w:val="DF60E2D6"/>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2B3733"/>
    <w:multiLevelType w:val="hybridMultilevel"/>
    <w:tmpl w:val="CC6E1004"/>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C37855"/>
    <w:multiLevelType w:val="hybridMultilevel"/>
    <w:tmpl w:val="5E38E370"/>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563B"/>
    <w:multiLevelType w:val="hybridMultilevel"/>
    <w:tmpl w:val="C71649B0"/>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A72632"/>
    <w:multiLevelType w:val="hybridMultilevel"/>
    <w:tmpl w:val="638088C2"/>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433CA7"/>
    <w:multiLevelType w:val="hybridMultilevel"/>
    <w:tmpl w:val="2E083D9C"/>
    <w:lvl w:ilvl="0" w:tplc="2C3087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97631F"/>
    <w:multiLevelType w:val="hybridMultilevel"/>
    <w:tmpl w:val="F024268E"/>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8E0895"/>
    <w:multiLevelType w:val="hybridMultilevel"/>
    <w:tmpl w:val="FBA2437A"/>
    <w:lvl w:ilvl="0" w:tplc="C2EEAC1E">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F359D"/>
    <w:multiLevelType w:val="hybridMultilevel"/>
    <w:tmpl w:val="1228FF94"/>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A3AD0"/>
    <w:multiLevelType w:val="hybridMultilevel"/>
    <w:tmpl w:val="11A413FA"/>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620A4"/>
    <w:multiLevelType w:val="hybridMultilevel"/>
    <w:tmpl w:val="C77EB0BA"/>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07661"/>
    <w:multiLevelType w:val="hybridMultilevel"/>
    <w:tmpl w:val="50983068"/>
    <w:lvl w:ilvl="0" w:tplc="57F6D79A">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60354A"/>
    <w:multiLevelType w:val="hybridMultilevel"/>
    <w:tmpl w:val="0A6C3CE8"/>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870F5A"/>
    <w:multiLevelType w:val="hybridMultilevel"/>
    <w:tmpl w:val="49A4AD34"/>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C23453"/>
    <w:multiLevelType w:val="hybridMultilevel"/>
    <w:tmpl w:val="307A1BF0"/>
    <w:lvl w:ilvl="0" w:tplc="2C308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927F4"/>
    <w:multiLevelType w:val="hybridMultilevel"/>
    <w:tmpl w:val="481A9C8C"/>
    <w:lvl w:ilvl="0" w:tplc="2C3087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C2725"/>
    <w:multiLevelType w:val="hybridMultilevel"/>
    <w:tmpl w:val="C0B68432"/>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B8684F"/>
    <w:multiLevelType w:val="hybridMultilevel"/>
    <w:tmpl w:val="1E1C99A4"/>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B0DA9"/>
    <w:multiLevelType w:val="hybridMultilevel"/>
    <w:tmpl w:val="884062DC"/>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13499"/>
    <w:multiLevelType w:val="hybridMultilevel"/>
    <w:tmpl w:val="2C9EF72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4407F4"/>
    <w:multiLevelType w:val="hybridMultilevel"/>
    <w:tmpl w:val="63AE74C6"/>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EA0D04"/>
    <w:multiLevelType w:val="hybridMultilevel"/>
    <w:tmpl w:val="58203162"/>
    <w:lvl w:ilvl="0" w:tplc="B5AC3A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F6EFA"/>
    <w:multiLevelType w:val="hybridMultilevel"/>
    <w:tmpl w:val="98242678"/>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970605"/>
    <w:multiLevelType w:val="hybridMultilevel"/>
    <w:tmpl w:val="338E34E0"/>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8639DA"/>
    <w:multiLevelType w:val="hybridMultilevel"/>
    <w:tmpl w:val="7C880B88"/>
    <w:lvl w:ilvl="0" w:tplc="2C308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3"/>
  </w:num>
  <w:num w:numId="3">
    <w:abstractNumId w:val="15"/>
  </w:num>
  <w:num w:numId="4">
    <w:abstractNumId w:val="44"/>
  </w:num>
  <w:num w:numId="5">
    <w:abstractNumId w:val="33"/>
  </w:num>
  <w:num w:numId="6">
    <w:abstractNumId w:val="46"/>
  </w:num>
  <w:num w:numId="7">
    <w:abstractNumId w:val="34"/>
  </w:num>
  <w:num w:numId="8">
    <w:abstractNumId w:val="45"/>
  </w:num>
  <w:num w:numId="9">
    <w:abstractNumId w:val="27"/>
  </w:num>
  <w:num w:numId="10">
    <w:abstractNumId w:val="47"/>
  </w:num>
  <w:num w:numId="11">
    <w:abstractNumId w:val="37"/>
  </w:num>
  <w:num w:numId="12">
    <w:abstractNumId w:val="38"/>
  </w:num>
  <w:num w:numId="13">
    <w:abstractNumId w:val="31"/>
  </w:num>
  <w:num w:numId="14">
    <w:abstractNumId w:val="29"/>
  </w:num>
  <w:num w:numId="15">
    <w:abstractNumId w:val="24"/>
  </w:num>
  <w:num w:numId="16">
    <w:abstractNumId w:val="25"/>
  </w:num>
  <w:num w:numId="17">
    <w:abstractNumId w:val="36"/>
  </w:num>
  <w:num w:numId="18">
    <w:abstractNumId w:val="7"/>
  </w:num>
  <w:num w:numId="19">
    <w:abstractNumId w:val="20"/>
  </w:num>
  <w:num w:numId="20">
    <w:abstractNumId w:val="5"/>
  </w:num>
  <w:num w:numId="21">
    <w:abstractNumId w:val="16"/>
  </w:num>
  <w:num w:numId="22">
    <w:abstractNumId w:val="19"/>
  </w:num>
  <w:num w:numId="23">
    <w:abstractNumId w:val="0"/>
  </w:num>
  <w:num w:numId="24">
    <w:abstractNumId w:val="6"/>
  </w:num>
  <w:num w:numId="25">
    <w:abstractNumId w:val="40"/>
  </w:num>
  <w:num w:numId="26">
    <w:abstractNumId w:val="8"/>
  </w:num>
  <w:num w:numId="27">
    <w:abstractNumId w:val="41"/>
  </w:num>
  <w:num w:numId="28">
    <w:abstractNumId w:val="42"/>
  </w:num>
  <w:num w:numId="29">
    <w:abstractNumId w:val="23"/>
  </w:num>
  <w:num w:numId="30">
    <w:abstractNumId w:val="14"/>
  </w:num>
  <w:num w:numId="31">
    <w:abstractNumId w:val="32"/>
  </w:num>
  <w:num w:numId="32">
    <w:abstractNumId w:val="11"/>
  </w:num>
  <w:num w:numId="33">
    <w:abstractNumId w:val="30"/>
  </w:num>
  <w:num w:numId="34">
    <w:abstractNumId w:val="17"/>
  </w:num>
  <w:num w:numId="35">
    <w:abstractNumId w:val="4"/>
  </w:num>
  <w:num w:numId="36">
    <w:abstractNumId w:val="26"/>
  </w:num>
  <w:num w:numId="37">
    <w:abstractNumId w:val="2"/>
  </w:num>
  <w:num w:numId="38">
    <w:abstractNumId w:val="18"/>
  </w:num>
  <w:num w:numId="39">
    <w:abstractNumId w:val="35"/>
  </w:num>
  <w:num w:numId="40">
    <w:abstractNumId w:val="9"/>
  </w:num>
  <w:num w:numId="41">
    <w:abstractNumId w:val="22"/>
  </w:num>
  <w:num w:numId="42">
    <w:abstractNumId w:val="1"/>
  </w:num>
  <w:num w:numId="43">
    <w:abstractNumId w:val="12"/>
  </w:num>
  <w:num w:numId="44">
    <w:abstractNumId w:val="39"/>
  </w:num>
  <w:num w:numId="45">
    <w:abstractNumId w:val="28"/>
  </w:num>
  <w:num w:numId="46">
    <w:abstractNumId w:val="13"/>
  </w:num>
  <w:num w:numId="47">
    <w:abstractNumId w:val="2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65"/>
    <w:rsid w:val="0008312D"/>
    <w:rsid w:val="00086081"/>
    <w:rsid w:val="000D2604"/>
    <w:rsid w:val="00114A96"/>
    <w:rsid w:val="00173334"/>
    <w:rsid w:val="00180B49"/>
    <w:rsid w:val="001834CD"/>
    <w:rsid w:val="00184AF7"/>
    <w:rsid w:val="00185750"/>
    <w:rsid w:val="001D3BBB"/>
    <w:rsid w:val="002134D9"/>
    <w:rsid w:val="00270A5B"/>
    <w:rsid w:val="00283F9A"/>
    <w:rsid w:val="002F04AA"/>
    <w:rsid w:val="002F092E"/>
    <w:rsid w:val="0034491F"/>
    <w:rsid w:val="00384D2E"/>
    <w:rsid w:val="003C0492"/>
    <w:rsid w:val="003C7402"/>
    <w:rsid w:val="003E38ED"/>
    <w:rsid w:val="003F6AD9"/>
    <w:rsid w:val="00476736"/>
    <w:rsid w:val="0049241A"/>
    <w:rsid w:val="00497DA4"/>
    <w:rsid w:val="00501C4B"/>
    <w:rsid w:val="00586065"/>
    <w:rsid w:val="00604365"/>
    <w:rsid w:val="00643169"/>
    <w:rsid w:val="006629D7"/>
    <w:rsid w:val="006C0BE1"/>
    <w:rsid w:val="006C1804"/>
    <w:rsid w:val="006F3164"/>
    <w:rsid w:val="00710580"/>
    <w:rsid w:val="007220E0"/>
    <w:rsid w:val="00725EC6"/>
    <w:rsid w:val="0073298F"/>
    <w:rsid w:val="007665E4"/>
    <w:rsid w:val="007770DE"/>
    <w:rsid w:val="00794F0D"/>
    <w:rsid w:val="007A75E4"/>
    <w:rsid w:val="007D2B21"/>
    <w:rsid w:val="007F3115"/>
    <w:rsid w:val="007F5B01"/>
    <w:rsid w:val="0081453F"/>
    <w:rsid w:val="00833925"/>
    <w:rsid w:val="0085253F"/>
    <w:rsid w:val="00876239"/>
    <w:rsid w:val="008923E1"/>
    <w:rsid w:val="00940F58"/>
    <w:rsid w:val="00942E21"/>
    <w:rsid w:val="00992FB7"/>
    <w:rsid w:val="00993C2D"/>
    <w:rsid w:val="009C4832"/>
    <w:rsid w:val="009D6ABF"/>
    <w:rsid w:val="009E68CF"/>
    <w:rsid w:val="00A32674"/>
    <w:rsid w:val="00A4677C"/>
    <w:rsid w:val="00A82181"/>
    <w:rsid w:val="00AE0CB0"/>
    <w:rsid w:val="00B55C16"/>
    <w:rsid w:val="00B627C5"/>
    <w:rsid w:val="00B7428D"/>
    <w:rsid w:val="00BD481E"/>
    <w:rsid w:val="00BF05DD"/>
    <w:rsid w:val="00C11849"/>
    <w:rsid w:val="00C448AC"/>
    <w:rsid w:val="00C8639E"/>
    <w:rsid w:val="00CB671B"/>
    <w:rsid w:val="00CF09C2"/>
    <w:rsid w:val="00CF755D"/>
    <w:rsid w:val="00D045B9"/>
    <w:rsid w:val="00D8741A"/>
    <w:rsid w:val="00D92E8C"/>
    <w:rsid w:val="00DE5813"/>
    <w:rsid w:val="00E23354"/>
    <w:rsid w:val="00E72B72"/>
    <w:rsid w:val="00ED4BE9"/>
    <w:rsid w:val="00EE0259"/>
    <w:rsid w:val="00F46CF9"/>
    <w:rsid w:val="00F50463"/>
    <w:rsid w:val="00F6471C"/>
    <w:rsid w:val="00FA0BEF"/>
    <w:rsid w:val="00FB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D474"/>
  <w15:chartTrackingRefBased/>
  <w15:docId w15:val="{330C2F74-70A7-2E45-B938-0B8FC650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54"/>
    <w:rPr>
      <w:rFonts w:ascii="Times New Roman" w:eastAsia="Times New Roman" w:hAnsi="Times New Roman" w:cs="Times New Roman"/>
    </w:rPr>
  </w:style>
  <w:style w:type="paragraph" w:styleId="Heading1">
    <w:name w:val="heading 1"/>
    <w:basedOn w:val="Normal"/>
    <w:next w:val="Normal"/>
    <w:link w:val="Heading1Char"/>
    <w:uiPriority w:val="9"/>
    <w:qFormat/>
    <w:rsid w:val="00497DA4"/>
    <w:pPr>
      <w:keepNext/>
      <w:spacing w:before="240" w:after="60" w:line="276" w:lineRule="auto"/>
      <w:outlineLvl w:val="0"/>
    </w:pPr>
    <w:rPr>
      <w:rFonts w:ascii="Cambria" w:eastAsia="SimSun" w:hAnsi="Cambria"/>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065"/>
  </w:style>
  <w:style w:type="paragraph" w:styleId="NormalWeb">
    <w:name w:val="Normal (Web)"/>
    <w:basedOn w:val="Normal"/>
    <w:uiPriority w:val="99"/>
    <w:semiHidden/>
    <w:unhideWhenUsed/>
    <w:rsid w:val="00586065"/>
    <w:pPr>
      <w:spacing w:before="100" w:beforeAutospacing="1" w:after="100" w:afterAutospacing="1"/>
    </w:pPr>
  </w:style>
  <w:style w:type="character" w:styleId="Hyperlink">
    <w:name w:val="Hyperlink"/>
    <w:basedOn w:val="DefaultParagraphFont"/>
    <w:uiPriority w:val="99"/>
    <w:unhideWhenUsed/>
    <w:rsid w:val="00586065"/>
    <w:rPr>
      <w:color w:val="0563C1" w:themeColor="hyperlink"/>
      <w:u w:val="single"/>
    </w:rPr>
  </w:style>
  <w:style w:type="character" w:customStyle="1" w:styleId="UnresolvedMention1">
    <w:name w:val="Unresolved Mention1"/>
    <w:basedOn w:val="DefaultParagraphFont"/>
    <w:uiPriority w:val="99"/>
    <w:semiHidden/>
    <w:unhideWhenUsed/>
    <w:rsid w:val="00586065"/>
    <w:rPr>
      <w:color w:val="605E5C"/>
      <w:shd w:val="clear" w:color="auto" w:fill="E1DFDD"/>
    </w:rPr>
  </w:style>
  <w:style w:type="table" w:styleId="TableGrid">
    <w:name w:val="Table Grid"/>
    <w:basedOn w:val="TableNormal"/>
    <w:uiPriority w:val="59"/>
    <w:rsid w:val="00E7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741A"/>
    <w:rPr>
      <w:color w:val="954F72" w:themeColor="followedHyperlink"/>
      <w:u w:val="single"/>
    </w:rPr>
  </w:style>
  <w:style w:type="character" w:customStyle="1" w:styleId="Heading1Char">
    <w:name w:val="Heading 1 Char"/>
    <w:basedOn w:val="DefaultParagraphFont"/>
    <w:link w:val="Heading1"/>
    <w:uiPriority w:val="9"/>
    <w:rsid w:val="00497DA4"/>
    <w:rPr>
      <w:rFonts w:ascii="Cambria" w:eastAsia="SimSun" w:hAnsi="Cambria" w:cs="Times New Roman"/>
      <w:b/>
      <w:bCs/>
      <w:kern w:val="32"/>
      <w:sz w:val="32"/>
      <w:szCs w:val="32"/>
      <w:lang w:eastAsia="zh-CN"/>
    </w:rPr>
  </w:style>
  <w:style w:type="paragraph" w:styleId="ListParagraph">
    <w:name w:val="List Paragraph"/>
    <w:basedOn w:val="Normal"/>
    <w:uiPriority w:val="72"/>
    <w:qFormat/>
    <w:rsid w:val="00F50463"/>
    <w:pPr>
      <w:ind w:left="720"/>
      <w:contextualSpacing/>
    </w:pPr>
  </w:style>
  <w:style w:type="paragraph" w:styleId="Header">
    <w:name w:val="header"/>
    <w:basedOn w:val="Normal"/>
    <w:link w:val="HeaderChar"/>
    <w:uiPriority w:val="99"/>
    <w:unhideWhenUsed/>
    <w:rsid w:val="00F50463"/>
    <w:pPr>
      <w:tabs>
        <w:tab w:val="center" w:pos="4680"/>
        <w:tab w:val="right" w:pos="9360"/>
      </w:tabs>
    </w:pPr>
  </w:style>
  <w:style w:type="character" w:customStyle="1" w:styleId="HeaderChar">
    <w:name w:val="Header Char"/>
    <w:basedOn w:val="DefaultParagraphFont"/>
    <w:link w:val="Header"/>
    <w:uiPriority w:val="99"/>
    <w:rsid w:val="00F50463"/>
    <w:rPr>
      <w:rFonts w:ascii="Times New Roman" w:eastAsia="Times New Roman" w:hAnsi="Times New Roman" w:cs="Times New Roman"/>
    </w:rPr>
  </w:style>
  <w:style w:type="paragraph" w:styleId="Footer">
    <w:name w:val="footer"/>
    <w:basedOn w:val="Normal"/>
    <w:link w:val="FooterChar"/>
    <w:uiPriority w:val="99"/>
    <w:unhideWhenUsed/>
    <w:rsid w:val="00F50463"/>
    <w:pPr>
      <w:tabs>
        <w:tab w:val="center" w:pos="4680"/>
        <w:tab w:val="right" w:pos="9360"/>
      </w:tabs>
    </w:pPr>
  </w:style>
  <w:style w:type="character" w:customStyle="1" w:styleId="FooterChar">
    <w:name w:val="Footer Char"/>
    <w:basedOn w:val="DefaultParagraphFont"/>
    <w:link w:val="Footer"/>
    <w:uiPriority w:val="99"/>
    <w:rsid w:val="00F5046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63"/>
    <w:rPr>
      <w:rFonts w:ascii="Segoe UI" w:eastAsia="Times New Roman" w:hAnsi="Segoe UI" w:cs="Segoe UI"/>
      <w:sz w:val="18"/>
      <w:szCs w:val="18"/>
    </w:rPr>
  </w:style>
  <w:style w:type="paragraph" w:customStyle="1" w:styleId="Body1">
    <w:name w:val="Body 1"/>
    <w:rsid w:val="0049241A"/>
    <w:rPr>
      <w:rFonts w:ascii="Helvetica" w:eastAsia="ヒラギノ角ゴ Pro W3" w:hAnsi="Helvetica" w:cs="Times New Roman"/>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3476">
      <w:bodyDiv w:val="1"/>
      <w:marLeft w:val="0"/>
      <w:marRight w:val="0"/>
      <w:marTop w:val="0"/>
      <w:marBottom w:val="0"/>
      <w:divBdr>
        <w:top w:val="none" w:sz="0" w:space="0" w:color="auto"/>
        <w:left w:val="none" w:sz="0" w:space="0" w:color="auto"/>
        <w:bottom w:val="none" w:sz="0" w:space="0" w:color="auto"/>
        <w:right w:val="none" w:sz="0" w:space="0" w:color="auto"/>
      </w:divBdr>
    </w:div>
    <w:div w:id="554706487">
      <w:bodyDiv w:val="1"/>
      <w:marLeft w:val="0"/>
      <w:marRight w:val="0"/>
      <w:marTop w:val="0"/>
      <w:marBottom w:val="0"/>
      <w:divBdr>
        <w:top w:val="none" w:sz="0" w:space="0" w:color="auto"/>
        <w:left w:val="none" w:sz="0" w:space="0" w:color="auto"/>
        <w:bottom w:val="none" w:sz="0" w:space="0" w:color="auto"/>
        <w:right w:val="none" w:sz="0" w:space="0" w:color="auto"/>
      </w:divBdr>
      <w:divsChild>
        <w:div w:id="45830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802724">
      <w:bodyDiv w:val="1"/>
      <w:marLeft w:val="0"/>
      <w:marRight w:val="0"/>
      <w:marTop w:val="0"/>
      <w:marBottom w:val="0"/>
      <w:divBdr>
        <w:top w:val="none" w:sz="0" w:space="0" w:color="auto"/>
        <w:left w:val="none" w:sz="0" w:space="0" w:color="auto"/>
        <w:bottom w:val="none" w:sz="0" w:space="0" w:color="auto"/>
        <w:right w:val="none" w:sz="0" w:space="0" w:color="auto"/>
      </w:divBdr>
      <w:divsChild>
        <w:div w:id="171600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8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9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4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94299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731823">
      <w:bodyDiv w:val="1"/>
      <w:marLeft w:val="0"/>
      <w:marRight w:val="0"/>
      <w:marTop w:val="0"/>
      <w:marBottom w:val="0"/>
      <w:divBdr>
        <w:top w:val="none" w:sz="0" w:space="0" w:color="auto"/>
        <w:left w:val="none" w:sz="0" w:space="0" w:color="auto"/>
        <w:bottom w:val="none" w:sz="0" w:space="0" w:color="auto"/>
        <w:right w:val="none" w:sz="0" w:space="0" w:color="auto"/>
      </w:divBdr>
      <w:divsChild>
        <w:div w:id="125405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2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758">
      <w:bodyDiv w:val="1"/>
      <w:marLeft w:val="0"/>
      <w:marRight w:val="0"/>
      <w:marTop w:val="0"/>
      <w:marBottom w:val="0"/>
      <w:divBdr>
        <w:top w:val="none" w:sz="0" w:space="0" w:color="auto"/>
        <w:left w:val="none" w:sz="0" w:space="0" w:color="auto"/>
        <w:bottom w:val="none" w:sz="0" w:space="0" w:color="auto"/>
        <w:right w:val="none" w:sz="0" w:space="0" w:color="auto"/>
      </w:divBdr>
      <w:divsChild>
        <w:div w:id="47514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5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544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58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9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1675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 TargetMode="External"/><Relationship Id="rId13" Type="http://schemas.openxmlformats.org/officeDocument/2006/relationships/hyperlink" Target="https://tinyurl.com/ydanmllz" TargetMode="External"/><Relationship Id="rId18" Type="http://schemas.openxmlformats.org/officeDocument/2006/relationships/hyperlink" Target="https://tinyurl.com/y7cx5eec" TargetMode="External"/><Relationship Id="rId3" Type="http://schemas.openxmlformats.org/officeDocument/2006/relationships/settings" Target="settings.xml"/><Relationship Id="rId7" Type="http://schemas.openxmlformats.org/officeDocument/2006/relationships/hyperlink" Target="http://www.mychemistryclass.net" TargetMode="External"/><Relationship Id="rId12" Type="http://schemas.openxmlformats.org/officeDocument/2006/relationships/hyperlink" Target="http://www.mychemistryclass.net" TargetMode="External"/><Relationship Id="rId17" Type="http://schemas.openxmlformats.org/officeDocument/2006/relationships/hyperlink" Target="https://tinyurl.com/ydgxymhr" TargetMode="External"/><Relationship Id="rId2" Type="http://schemas.openxmlformats.org/officeDocument/2006/relationships/styles" Target="styles.xml"/><Relationship Id="rId16" Type="http://schemas.openxmlformats.org/officeDocument/2006/relationships/hyperlink" Target="https://tinyurl.com/nnwfcbe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ddlm4h6" TargetMode="External"/><Relationship Id="rId5" Type="http://schemas.openxmlformats.org/officeDocument/2006/relationships/footnotes" Target="footnotes.xml"/><Relationship Id="rId15" Type="http://schemas.openxmlformats.org/officeDocument/2006/relationships/hyperlink" Target="https://tinyurl.com/yamnuyrf" TargetMode="External"/><Relationship Id="rId10" Type="http://schemas.openxmlformats.org/officeDocument/2006/relationships/hyperlink" Target="http://www.mychemistryclas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4yucsc26" TargetMode="External"/><Relationship Id="rId14" Type="http://schemas.openxmlformats.org/officeDocument/2006/relationships/hyperlink" Target="https://tinyurl.com/ycy4es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2</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17</cp:revision>
  <cp:lastPrinted>2020-05-04T18:58:00Z</cp:lastPrinted>
  <dcterms:created xsi:type="dcterms:W3CDTF">2020-04-02T22:15:00Z</dcterms:created>
  <dcterms:modified xsi:type="dcterms:W3CDTF">2021-05-20T17:35:00Z</dcterms:modified>
</cp:coreProperties>
</file>