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CE8B3" w14:textId="239232AC" w:rsidR="00C02041" w:rsidRDefault="00A906C9">
      <w:pPr>
        <w:tabs>
          <w:tab w:val="right" w:pos="10440"/>
        </w:tabs>
      </w:pPr>
      <w:r>
        <w:t>Dougherty Valley</w:t>
      </w:r>
      <w:r w:rsidR="00C02041">
        <w:t xml:space="preserve"> • AP Chemistry</w:t>
      </w:r>
      <w:r w:rsidR="00C02041">
        <w:tab/>
        <w:t>[Keep for Reference]</w:t>
      </w:r>
    </w:p>
    <w:p w14:paraId="08181B75" w14:textId="3AAEC381" w:rsidR="00C02041" w:rsidRDefault="00C02041">
      <w:pPr>
        <w:pBdr>
          <w:bottom w:val="single" w:sz="4" w:space="1" w:color="auto"/>
        </w:pBd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Chemical Ki</w:t>
      </w:r>
      <w:r w:rsidR="00114200">
        <w:rPr>
          <w:rFonts w:ascii="Arial Black" w:hAnsi="Arial Black"/>
          <w:sz w:val="36"/>
          <w:szCs w:val="36"/>
        </w:rPr>
        <w:t>netics: Rates of Reaction</w:t>
      </w:r>
    </w:p>
    <w:p w14:paraId="1FE217DF" w14:textId="48048DD6" w:rsidR="00C02041" w:rsidRDefault="00C02041">
      <w:pPr>
        <w:jc w:val="right"/>
        <w:rPr>
          <w:rFonts w:ascii="Arial Black" w:hAnsi="Arial Black"/>
          <w:iCs/>
          <w:szCs w:val="24"/>
        </w:rPr>
      </w:pPr>
      <w:r>
        <w:rPr>
          <w:rFonts w:ascii="Arial Black" w:hAnsi="Arial Black"/>
          <w:iCs/>
          <w:szCs w:val="24"/>
        </w:rPr>
        <w:t>STUDY LIST</w:t>
      </w:r>
      <w:r w:rsidR="00A906C9">
        <w:rPr>
          <w:rFonts w:ascii="Arial Black" w:hAnsi="Arial Black"/>
          <w:iCs/>
          <w:szCs w:val="24"/>
        </w:rPr>
        <w:t xml:space="preserve"> From Paul G</w:t>
      </w:r>
      <w:r w:rsidR="00B93B51">
        <w:rPr>
          <w:rFonts w:ascii="Arial Black" w:hAnsi="Arial Black"/>
          <w:iCs/>
          <w:szCs w:val="24"/>
        </w:rPr>
        <w:t>r</w:t>
      </w:r>
      <w:bookmarkStart w:id="0" w:name="_GoBack"/>
      <w:bookmarkEnd w:id="0"/>
      <w:r w:rsidR="00A906C9">
        <w:rPr>
          <w:rFonts w:ascii="Arial Black" w:hAnsi="Arial Black"/>
          <w:iCs/>
          <w:szCs w:val="24"/>
        </w:rPr>
        <w:t>oves</w:t>
      </w:r>
    </w:p>
    <w:p w14:paraId="3FBA7A9D" w14:textId="77777777" w:rsidR="00C02041" w:rsidRDefault="00C02041">
      <w:pPr>
        <w:rPr>
          <w:rFonts w:ascii="Arial Black" w:hAnsi="Arial Black"/>
        </w:rPr>
        <w:sectPr w:rsidR="00C02041">
          <w:type w:val="continuous"/>
          <w:pgSz w:w="12240" w:h="15840"/>
          <w:pgMar w:top="720" w:right="720" w:bottom="720" w:left="1080" w:header="720" w:footer="720" w:gutter="0"/>
          <w:cols w:space="720"/>
        </w:sectPr>
      </w:pPr>
    </w:p>
    <w:p w14:paraId="6FFEA024" w14:textId="77777777" w:rsidR="00D442D7" w:rsidRPr="00D442D7" w:rsidRDefault="00D442D7">
      <w:pPr>
        <w:pStyle w:val="answers"/>
        <w:tabs>
          <w:tab w:val="clear" w:pos="720"/>
          <w:tab w:val="left" w:pos="540"/>
        </w:tabs>
        <w:ind w:left="270" w:hanging="270"/>
        <w:rPr>
          <w:rFonts w:ascii="Arial Black" w:hAnsi="Arial Black"/>
        </w:rPr>
      </w:pPr>
      <w:r w:rsidRPr="00D442D7">
        <w:rPr>
          <w:rFonts w:ascii="Arial Black" w:hAnsi="Arial Black"/>
        </w:rPr>
        <w:t>Reaction Rates:</w:t>
      </w:r>
    </w:p>
    <w:p w14:paraId="16526D62" w14:textId="77777777" w:rsidR="00C02041" w:rsidRDefault="00C02041">
      <w:pPr>
        <w:pStyle w:val="answers"/>
        <w:tabs>
          <w:tab w:val="clear" w:pos="720"/>
          <w:tab w:val="left" w:pos="540"/>
        </w:tabs>
        <w:ind w:left="270" w:hanging="270"/>
      </w:pPr>
      <w:r>
        <w:t>I can…</w:t>
      </w:r>
    </w:p>
    <w:p w14:paraId="733AF615" w14:textId="77777777" w:rsidR="00C02041" w:rsidRDefault="00C02041">
      <w:pPr>
        <w:pStyle w:val="answers"/>
        <w:tabs>
          <w:tab w:val="clear" w:pos="720"/>
          <w:tab w:val="left" w:pos="540"/>
        </w:tabs>
        <w:ind w:left="540" w:hanging="540"/>
      </w:pPr>
      <w:r>
        <w:rPr>
          <w:sz w:val="36"/>
        </w:rPr>
        <w:sym w:font="Wingdings" w:char="F06F"/>
      </w:r>
      <w:r>
        <w:tab/>
        <w:t>give the correct units to describe the rate of a reaction.</w:t>
      </w:r>
    </w:p>
    <w:p w14:paraId="37FF6749" w14:textId="77777777" w:rsidR="00C02041" w:rsidRDefault="00C02041">
      <w:pPr>
        <w:pStyle w:val="answers"/>
        <w:tabs>
          <w:tab w:val="clear" w:pos="720"/>
          <w:tab w:val="left" w:pos="540"/>
        </w:tabs>
        <w:ind w:left="540" w:hanging="540"/>
        <w:rPr>
          <w:u w:val="single"/>
        </w:rPr>
      </w:pPr>
      <w:r>
        <w:tab/>
        <w:t xml:space="preserve">rate = </w:t>
      </w:r>
      <w:r w:rsidR="002408C3">
        <w:rPr>
          <w:noProof/>
          <w:position w:val="-24"/>
        </w:rPr>
        <w:object w:dxaOrig="1300" w:dyaOrig="620" w14:anchorId="4C9EEF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" style="width:65.1pt;height:30.65pt;mso-width-percent:0;mso-height-percent:0;mso-width-percent:0;mso-height-percent:0" o:ole="">
            <v:imagedata r:id="rId5" o:title=""/>
          </v:shape>
          <o:OLEObject Type="Embed" ProgID="Equation.3" ShapeID="_x0000_i1031" DrawAspect="Content" ObjectID="_1646155355" r:id="rId6"/>
        </w:object>
      </w:r>
      <w:r>
        <w:t xml:space="preserve"> units = </w:t>
      </w:r>
      <w:r w:rsidR="002408C3">
        <w:rPr>
          <w:noProof/>
          <w:position w:val="-24"/>
        </w:rPr>
        <w:object w:dxaOrig="340" w:dyaOrig="620" w14:anchorId="1A4A5039">
          <v:shape id="_x0000_i1030" type="#_x0000_t75" alt="" style="width:16.85pt;height:30.65pt;mso-width-percent:0;mso-height-percent:0;mso-width-percent:0;mso-height-percent:0" o:ole="">
            <v:imagedata r:id="rId7" o:title=""/>
          </v:shape>
          <o:OLEObject Type="Embed" ProgID="Equation.3" ShapeID="_x0000_i1030" DrawAspect="Content" ObjectID="_1646155356" r:id="rId8"/>
        </w:object>
      </w:r>
      <w:r>
        <w:t>or mol</w:t>
      </w:r>
      <w:r>
        <w:sym w:font="Symbol" w:char="F0D7"/>
      </w:r>
      <w:r>
        <w:t>L</w:t>
      </w:r>
      <w:r>
        <w:rPr>
          <w:vertAlign w:val="superscript"/>
        </w:rPr>
        <w:t>-1</w:t>
      </w:r>
      <w:r>
        <w:sym w:font="Symbol" w:char="F0D7"/>
      </w:r>
      <w:r>
        <w:t>s</w:t>
      </w:r>
      <w:r>
        <w:rPr>
          <w:vertAlign w:val="superscript"/>
        </w:rPr>
        <w:t>-1</w:t>
      </w:r>
    </w:p>
    <w:p w14:paraId="5C2A2579" w14:textId="77777777" w:rsidR="00C02041" w:rsidRDefault="00C02041">
      <w:pPr>
        <w:pStyle w:val="answers"/>
        <w:tabs>
          <w:tab w:val="clear" w:pos="720"/>
          <w:tab w:val="left" w:pos="540"/>
        </w:tabs>
        <w:ind w:left="540" w:hanging="540"/>
        <w:rPr>
          <w:b/>
        </w:rPr>
      </w:pPr>
      <w:r>
        <w:rPr>
          <w:sz w:val="36"/>
        </w:rPr>
        <w:sym w:font="Wingdings" w:char="F06F"/>
      </w:r>
      <w:r>
        <w:tab/>
        <w:t xml:space="preserve">discuss the rate as the rate of </w:t>
      </w:r>
      <w:r>
        <w:rPr>
          <w:b/>
          <w:bCs/>
        </w:rPr>
        <w:t>disappearance</w:t>
      </w:r>
      <w:r>
        <w:t xml:space="preserve"> of reactant or the rate of </w:t>
      </w:r>
      <w:r>
        <w:rPr>
          <w:b/>
          <w:bCs/>
        </w:rPr>
        <w:t>appearance</w:t>
      </w:r>
      <w:r>
        <w:t xml:space="preserve"> of product   Watch your signs because </w:t>
      </w:r>
      <w:r w:rsidR="00A62CFB">
        <w:rPr>
          <w:rFonts w:ascii="Symbol" w:hAnsi="Symbol"/>
        </w:rPr>
        <w:t></w:t>
      </w:r>
      <w:r>
        <w:sym w:font="Symbol" w:char="F044"/>
      </w:r>
      <w:r>
        <w:t xml:space="preserve">[Reactants] = </w:t>
      </w:r>
      <w:r>
        <w:sym w:font="Symbol" w:char="F044"/>
      </w:r>
      <w:r>
        <w:t>[Products].</w:t>
      </w:r>
    </w:p>
    <w:p w14:paraId="57EC7782" w14:textId="77777777" w:rsidR="00C02041" w:rsidRDefault="00C02041">
      <w:pPr>
        <w:pStyle w:val="answers"/>
        <w:tabs>
          <w:tab w:val="clear" w:pos="720"/>
          <w:tab w:val="left" w:pos="540"/>
        </w:tabs>
        <w:ind w:left="540" w:hanging="540"/>
      </w:pPr>
      <w:r>
        <w:rPr>
          <w:sz w:val="36"/>
        </w:rPr>
        <w:sym w:font="Wingdings" w:char="F06F"/>
      </w:r>
      <w:r>
        <w:tab/>
        <w:t xml:space="preserve">use </w:t>
      </w:r>
      <w:r>
        <w:rPr>
          <w:b/>
          <w:bCs/>
        </w:rPr>
        <w:t>coefficients</w:t>
      </w:r>
      <w:r>
        <w:t xml:space="preserve"> to change one rate to another</w:t>
      </w:r>
    </w:p>
    <w:p w14:paraId="25B1AD4A" w14:textId="77777777" w:rsidR="00C02041" w:rsidRDefault="00C02041">
      <w:pPr>
        <w:pStyle w:val="answers"/>
        <w:tabs>
          <w:tab w:val="clear" w:pos="720"/>
          <w:tab w:val="left" w:pos="540"/>
        </w:tabs>
        <w:ind w:left="540" w:hanging="540"/>
      </w:pPr>
      <w:r>
        <w:tab/>
        <w:t xml:space="preserve">Example reaction:  2A + 3B </w:t>
      </w:r>
      <w:r>
        <w:sym w:font="Symbol" w:char="F0AE"/>
      </w:r>
      <w:r>
        <w:t xml:space="preserve"> 4C</w:t>
      </w:r>
    </w:p>
    <w:p w14:paraId="2C51BB69" w14:textId="77777777" w:rsidR="00C02041" w:rsidRDefault="00C02041">
      <w:pPr>
        <w:pStyle w:val="answers"/>
        <w:tabs>
          <w:tab w:val="clear" w:pos="720"/>
          <w:tab w:val="left" w:pos="540"/>
        </w:tabs>
        <w:ind w:left="540" w:hanging="540"/>
        <w:rPr>
          <w:b/>
        </w:rPr>
      </w:pPr>
      <w:r>
        <w:rPr>
          <w:b/>
        </w:rPr>
        <w:tab/>
        <w:t xml:space="preserve">    </w:t>
      </w:r>
      <w:r w:rsidR="002408C3">
        <w:rPr>
          <w:b/>
          <w:noProof/>
          <w:position w:val="-24"/>
        </w:rPr>
        <w:object w:dxaOrig="900" w:dyaOrig="620" w14:anchorId="4D92CE47">
          <v:shape id="_x0000_i1029" type="#_x0000_t75" alt="" style="width:45.2pt;height:30.65pt;mso-width-percent:0;mso-height-percent:0;mso-width-percent:0;mso-height-percent:0" o:ole="">
            <v:imagedata r:id="rId9" o:title=""/>
          </v:shape>
          <o:OLEObject Type="Embed" ProgID="Equation.3" ShapeID="_x0000_i1029" DrawAspect="Content" ObjectID="_1646155357" r:id="rId10"/>
        </w:object>
      </w:r>
      <w:r>
        <w:rPr>
          <w:b/>
        </w:rPr>
        <w:t xml:space="preserve"> = </w:t>
      </w:r>
      <w:r w:rsidR="002408C3">
        <w:rPr>
          <w:b/>
          <w:noProof/>
          <w:position w:val="-24"/>
        </w:rPr>
        <w:object w:dxaOrig="880" w:dyaOrig="620" w14:anchorId="69D4D3B2">
          <v:shape id="_x0000_i1028" type="#_x0000_t75" alt="" style="width:43.65pt;height:30.65pt;mso-width-percent:0;mso-height-percent:0;mso-width-percent:0;mso-height-percent:0" o:ole="">
            <v:imagedata r:id="rId11" o:title=""/>
          </v:shape>
          <o:OLEObject Type="Embed" ProgID="Equation.3" ShapeID="_x0000_i1028" DrawAspect="Content" ObjectID="_1646155358" r:id="rId12"/>
        </w:object>
      </w:r>
      <w:r>
        <w:rPr>
          <w:b/>
        </w:rPr>
        <w:t xml:space="preserve"> = </w:t>
      </w:r>
      <w:r w:rsidR="002408C3">
        <w:rPr>
          <w:b/>
          <w:noProof/>
          <w:position w:val="-24"/>
        </w:rPr>
        <w:object w:dxaOrig="720" w:dyaOrig="620" w14:anchorId="7F8A8E21">
          <v:shape id="_x0000_i1027" type="#_x0000_t75" alt="" style="width:36pt;height:30.65pt;mso-width-percent:0;mso-height-percent:0;mso-width-percent:0;mso-height-percent:0" o:ole="">
            <v:imagedata r:id="rId13" o:title=""/>
          </v:shape>
          <o:OLEObject Type="Embed" ProgID="Equation.3" ShapeID="_x0000_i1027" DrawAspect="Content" ObjectID="_1646155359" r:id="rId14"/>
        </w:object>
      </w:r>
    </w:p>
    <w:p w14:paraId="568F8894" w14:textId="77777777" w:rsidR="00C02041" w:rsidRDefault="00C02041">
      <w:pPr>
        <w:pStyle w:val="answers"/>
        <w:tabs>
          <w:tab w:val="clear" w:pos="720"/>
          <w:tab w:val="left" w:pos="540"/>
        </w:tabs>
        <w:ind w:left="540" w:hanging="540"/>
      </w:pPr>
      <w:r>
        <w:rPr>
          <w:sz w:val="36"/>
        </w:rPr>
        <w:sym w:font="Wingdings" w:char="F06F"/>
      </w:r>
      <w:r>
        <w:tab/>
        <w:t>list three ways to speed up a reaction</w:t>
      </w:r>
    </w:p>
    <w:p w14:paraId="5B778302" w14:textId="77777777" w:rsidR="00C02041" w:rsidRDefault="00C02041">
      <w:pPr>
        <w:pStyle w:val="answers"/>
        <w:tabs>
          <w:tab w:val="clear" w:pos="720"/>
          <w:tab w:val="left" w:pos="540"/>
        </w:tabs>
        <w:ind w:left="540" w:hanging="540"/>
      </w:pPr>
      <w:r>
        <w:tab/>
        <w:t xml:space="preserve">--increase the </w:t>
      </w:r>
      <w:r>
        <w:rPr>
          <w:b/>
          <w:bCs/>
        </w:rPr>
        <w:t xml:space="preserve">concentration </w:t>
      </w:r>
      <w:r>
        <w:t>of reactants</w:t>
      </w:r>
    </w:p>
    <w:p w14:paraId="12E9DD7D" w14:textId="77777777" w:rsidR="00C02041" w:rsidRDefault="00C02041">
      <w:pPr>
        <w:pStyle w:val="answers"/>
        <w:tabs>
          <w:tab w:val="clear" w:pos="720"/>
          <w:tab w:val="left" w:pos="540"/>
        </w:tabs>
        <w:ind w:left="540" w:hanging="540"/>
      </w:pPr>
      <w:r>
        <w:tab/>
        <w:t xml:space="preserve">--increase the </w:t>
      </w:r>
      <w:r>
        <w:rPr>
          <w:b/>
          <w:bCs/>
        </w:rPr>
        <w:t xml:space="preserve">temperature </w:t>
      </w:r>
      <w:r>
        <w:t>of the reaction</w:t>
      </w:r>
    </w:p>
    <w:p w14:paraId="30E2BE42" w14:textId="77777777" w:rsidR="00C02041" w:rsidRDefault="00C02041">
      <w:pPr>
        <w:pStyle w:val="answers"/>
        <w:tabs>
          <w:tab w:val="clear" w:pos="720"/>
          <w:tab w:val="left" w:pos="540"/>
        </w:tabs>
        <w:ind w:left="540" w:hanging="540"/>
      </w:pPr>
      <w:r>
        <w:tab/>
        <w:t xml:space="preserve">--add a </w:t>
      </w:r>
      <w:r>
        <w:rPr>
          <w:b/>
          <w:bCs/>
        </w:rPr>
        <w:t>catalyst</w:t>
      </w:r>
      <w:r>
        <w:t xml:space="preserve"> </w:t>
      </w:r>
    </w:p>
    <w:p w14:paraId="05A9A626" w14:textId="77777777" w:rsidR="00C02041" w:rsidRDefault="00C02041">
      <w:pPr>
        <w:pStyle w:val="answers"/>
        <w:tabs>
          <w:tab w:val="clear" w:pos="720"/>
          <w:tab w:val="left" w:pos="540"/>
        </w:tabs>
        <w:ind w:left="540" w:hanging="540"/>
      </w:pPr>
    </w:p>
    <w:p w14:paraId="5857ADCF" w14:textId="77777777" w:rsidR="00C02041" w:rsidRDefault="00C02041">
      <w:pPr>
        <w:pStyle w:val="answers"/>
        <w:tabs>
          <w:tab w:val="clear" w:pos="720"/>
          <w:tab w:val="left" w:pos="540"/>
        </w:tabs>
        <w:ind w:left="540" w:hanging="540"/>
      </w:pPr>
      <w:r>
        <w:rPr>
          <w:sz w:val="36"/>
        </w:rPr>
        <w:sym w:font="Wingdings" w:char="F06F"/>
      </w:r>
      <w:r>
        <w:tab/>
        <w:t xml:space="preserve">determine the </w:t>
      </w:r>
      <w:r>
        <w:rPr>
          <w:b/>
          <w:bCs/>
        </w:rPr>
        <w:t xml:space="preserve">average rate </w:t>
      </w:r>
      <w:r>
        <w:t xml:space="preserve">of a reaction as well as the </w:t>
      </w:r>
      <w:r>
        <w:rPr>
          <w:b/>
          <w:bCs/>
        </w:rPr>
        <w:t>instantaneous rate</w:t>
      </w:r>
      <w:r>
        <w:t xml:space="preserve"> of a reaction from a graph of </w:t>
      </w:r>
      <w:proofErr w:type="gramStart"/>
      <w:r>
        <w:t>[ ]</w:t>
      </w:r>
      <w:proofErr w:type="gramEnd"/>
      <w:r>
        <w:t xml:space="preserve"> vs. time.</w:t>
      </w:r>
    </w:p>
    <w:p w14:paraId="36B3CC45" w14:textId="77777777" w:rsidR="00C02041" w:rsidRDefault="00A906C9">
      <w:pPr>
        <w:pStyle w:val="answers"/>
        <w:tabs>
          <w:tab w:val="clear" w:pos="720"/>
          <w:tab w:val="left" w:pos="540"/>
        </w:tabs>
        <w:ind w:left="540" w:hanging="540"/>
        <w:jc w:val="center"/>
      </w:pPr>
      <w:r>
        <w:rPr>
          <w:noProof/>
        </w:rPr>
        <w:drawing>
          <wp:inline distT="0" distB="0" distL="0" distR="0" wp14:anchorId="7ADF94A6" wp14:editId="6E569AD7">
            <wp:extent cx="2373630" cy="1828800"/>
            <wp:effectExtent l="0" t="0" r="0" b="0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04663" w14:textId="77777777" w:rsidR="00C02041" w:rsidRDefault="00C02041">
      <w:pPr>
        <w:pStyle w:val="answers"/>
        <w:tabs>
          <w:tab w:val="clear" w:pos="720"/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ab/>
        <w:t>This graph shows how to determine the instantaneous rate at 8 minutes.  Take the slope of the tangent line at 8 min.</w:t>
      </w:r>
    </w:p>
    <w:p w14:paraId="47891D34" w14:textId="77777777" w:rsidR="00C02041" w:rsidRDefault="00C02041">
      <w:pPr>
        <w:pStyle w:val="answers"/>
        <w:tabs>
          <w:tab w:val="clear" w:pos="720"/>
          <w:tab w:val="left" w:pos="540"/>
        </w:tabs>
        <w:ind w:left="540" w:hanging="540"/>
      </w:pPr>
    </w:p>
    <w:p w14:paraId="72323A8A" w14:textId="77777777" w:rsidR="00C02041" w:rsidRDefault="00C02041">
      <w:pPr>
        <w:pStyle w:val="answers"/>
        <w:tabs>
          <w:tab w:val="clear" w:pos="720"/>
          <w:tab w:val="left" w:pos="540"/>
        </w:tabs>
        <w:ind w:left="540" w:hanging="540"/>
      </w:pPr>
      <w:r>
        <w:rPr>
          <w:sz w:val="36"/>
        </w:rPr>
        <w:sym w:font="Wingdings" w:char="F06F"/>
      </w:r>
      <w:r>
        <w:tab/>
        <w:t>describe a catalyst as a substance that speeds up a reaction without getting used up and cite examples of catalysts we have used in class (ester lab &amp; elephant toothpaste demo).</w:t>
      </w:r>
    </w:p>
    <w:p w14:paraId="0BFCBA7F" w14:textId="77777777" w:rsidR="00C02041" w:rsidRPr="00630DE9" w:rsidRDefault="00C02041">
      <w:pPr>
        <w:pStyle w:val="answers"/>
        <w:tabs>
          <w:tab w:val="clear" w:pos="720"/>
          <w:tab w:val="left" w:pos="540"/>
        </w:tabs>
        <w:ind w:left="540" w:hanging="540"/>
        <w:rPr>
          <w:rFonts w:ascii="Arial Black" w:hAnsi="Arial Black"/>
        </w:rPr>
      </w:pPr>
      <w:r>
        <w:br w:type="column"/>
      </w:r>
      <w:r w:rsidR="00630DE9" w:rsidRPr="00630DE9">
        <w:rPr>
          <w:rFonts w:ascii="Arial Black" w:hAnsi="Arial Black"/>
        </w:rPr>
        <w:t>KE &amp; PE Diagrams:</w:t>
      </w:r>
    </w:p>
    <w:p w14:paraId="798B3F13" w14:textId="77777777" w:rsidR="00C02041" w:rsidRDefault="00C02041">
      <w:pPr>
        <w:pStyle w:val="answers"/>
        <w:tabs>
          <w:tab w:val="clear" w:pos="720"/>
          <w:tab w:val="left" w:pos="540"/>
        </w:tabs>
        <w:ind w:left="540" w:hanging="540"/>
      </w:pPr>
      <w:r>
        <w:rPr>
          <w:sz w:val="36"/>
        </w:rPr>
        <w:sym w:font="Wingdings" w:char="F06F"/>
      </w:r>
      <w:r>
        <w:tab/>
        <w:t>draw the kinetic energy distribution for a sample of any reactants (as during the light stick activity).</w:t>
      </w:r>
    </w:p>
    <w:p w14:paraId="6DFFAACB" w14:textId="77777777" w:rsidR="00C02041" w:rsidRDefault="002408C3">
      <w:pPr>
        <w:pStyle w:val="answers"/>
        <w:tabs>
          <w:tab w:val="clear" w:pos="720"/>
          <w:tab w:val="left" w:pos="540"/>
        </w:tabs>
        <w:ind w:left="540" w:hanging="540"/>
        <w:jc w:val="center"/>
      </w:pPr>
      <w:r>
        <w:rPr>
          <w:noProof/>
        </w:rPr>
        <w:object w:dxaOrig="2840" w:dyaOrig="1640" w14:anchorId="0B7F1D20">
          <v:shape id="_x0000_i1026" type="#_x0000_t75" alt="" style="width:134.8pt;height:66.65pt;mso-width-percent:0;mso-height-percent:0;mso-width-percent:0;mso-height-percent:0" o:ole="">
            <v:imagedata r:id="rId16" o:title="" cropbottom="11988f" cropright="3231f"/>
          </v:shape>
          <o:OLEObject Type="Embed" ProgID="Word.Picture.8" ShapeID="_x0000_i1026" DrawAspect="Content" ObjectID="_1646155360" r:id="rId17"/>
        </w:object>
      </w:r>
    </w:p>
    <w:p w14:paraId="0448275C" w14:textId="77777777" w:rsidR="00C02041" w:rsidRDefault="00C02041">
      <w:pPr>
        <w:pStyle w:val="answers"/>
        <w:tabs>
          <w:tab w:val="clear" w:pos="720"/>
          <w:tab w:val="clear" w:pos="2520"/>
          <w:tab w:val="left" w:pos="540"/>
        </w:tabs>
        <w:ind w:left="540" w:hanging="540"/>
      </w:pPr>
      <w:r>
        <w:rPr>
          <w:sz w:val="36"/>
        </w:rPr>
        <w:sym w:font="Wingdings" w:char="F06F"/>
      </w:r>
      <w:r>
        <w:tab/>
        <w:t>sketch the change that occurs in the KE distribution if the reactants are warmed or cooled.</w:t>
      </w:r>
    </w:p>
    <w:p w14:paraId="5F1AA067" w14:textId="77777777" w:rsidR="00C02041" w:rsidRDefault="00C02041">
      <w:pPr>
        <w:pStyle w:val="answers"/>
        <w:tabs>
          <w:tab w:val="clear" w:pos="720"/>
          <w:tab w:val="clear" w:pos="2520"/>
          <w:tab w:val="left" w:pos="540"/>
        </w:tabs>
        <w:ind w:left="540" w:hanging="540"/>
      </w:pPr>
      <w:r>
        <w:rPr>
          <w:sz w:val="36"/>
        </w:rPr>
        <w:sym w:font="Wingdings" w:char="F06F"/>
      </w:r>
      <w:r>
        <w:tab/>
        <w:t>state that the only thing that moves the threshold energy is the addition of a catalyst.  Temperature does not shift the threshold energy.</w:t>
      </w:r>
    </w:p>
    <w:p w14:paraId="1B888129" w14:textId="77777777" w:rsidR="00C02041" w:rsidRDefault="00C02041">
      <w:pPr>
        <w:pStyle w:val="answers"/>
        <w:tabs>
          <w:tab w:val="clear" w:pos="720"/>
          <w:tab w:val="clear" w:pos="2520"/>
          <w:tab w:val="left" w:pos="540"/>
        </w:tabs>
        <w:ind w:left="540" w:hanging="540"/>
      </w:pPr>
      <w:r>
        <w:rPr>
          <w:sz w:val="36"/>
        </w:rPr>
        <w:sym w:font="Wingdings" w:char="F06F"/>
      </w:r>
      <w:r>
        <w:tab/>
        <w:t>sketch the potential energy profile for a reaction showing the energy barrier between the reactants and products and show how the KE and PE graphs relate to each other.</w:t>
      </w:r>
    </w:p>
    <w:p w14:paraId="5ECFD164" w14:textId="77777777" w:rsidR="00C02041" w:rsidRDefault="00A906C9">
      <w:pPr>
        <w:pStyle w:val="answers"/>
        <w:tabs>
          <w:tab w:val="clear" w:pos="720"/>
          <w:tab w:val="left" w:pos="540"/>
        </w:tabs>
        <w:ind w:left="270" w:hanging="270"/>
        <w:jc w:val="center"/>
      </w:pPr>
      <w:r>
        <w:rPr>
          <w:noProof/>
        </w:rPr>
        <w:drawing>
          <wp:inline distT="0" distB="0" distL="0" distR="0" wp14:anchorId="0A742B05" wp14:editId="25A30D59">
            <wp:extent cx="2529205" cy="1576070"/>
            <wp:effectExtent l="0" t="0" r="0" b="0"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" r="4506" b="7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0DED0" w14:textId="77777777" w:rsidR="00C02041" w:rsidRDefault="00C02041">
      <w:pPr>
        <w:pStyle w:val="answers"/>
        <w:tabs>
          <w:tab w:val="clear" w:pos="720"/>
          <w:tab w:val="clear" w:pos="2520"/>
          <w:tab w:val="clear" w:pos="2880"/>
          <w:tab w:val="left" w:pos="540"/>
        </w:tabs>
        <w:ind w:left="540" w:hanging="540"/>
      </w:pPr>
      <w:r>
        <w:rPr>
          <w:sz w:val="36"/>
        </w:rPr>
        <w:sym w:font="Wingdings" w:char="F06F"/>
      </w:r>
      <w:r>
        <w:tab/>
        <w:t>explain that a catalyst lowers the activation energy by changing the way the reaction occurs.</w:t>
      </w:r>
    </w:p>
    <w:p w14:paraId="6790CA92" w14:textId="77777777" w:rsidR="00630DE9" w:rsidRDefault="00630DE9" w:rsidP="00630DE9">
      <w:pPr>
        <w:pStyle w:val="NoSpacing"/>
        <w:rPr>
          <w:rFonts w:ascii="Arial Black" w:hAnsi="Arial Black"/>
        </w:rPr>
      </w:pPr>
    </w:p>
    <w:p w14:paraId="38B82A4B" w14:textId="77777777" w:rsidR="00630DE9" w:rsidRPr="00630DE9" w:rsidRDefault="00630DE9" w:rsidP="00630DE9">
      <w:pPr>
        <w:pStyle w:val="NoSpacing"/>
        <w:rPr>
          <w:rFonts w:ascii="Arial Black" w:hAnsi="Arial Black"/>
        </w:rPr>
      </w:pPr>
      <w:r w:rsidRPr="00630DE9">
        <w:rPr>
          <w:rFonts w:ascii="Arial Black" w:hAnsi="Arial Black"/>
        </w:rPr>
        <w:t>Half Life:</w:t>
      </w:r>
    </w:p>
    <w:p w14:paraId="0C3B3E44" w14:textId="77777777" w:rsidR="00C02041" w:rsidRDefault="00C02041">
      <w:pPr>
        <w:pStyle w:val="answers"/>
        <w:tabs>
          <w:tab w:val="clear" w:pos="720"/>
          <w:tab w:val="clear" w:pos="2520"/>
          <w:tab w:val="clear" w:pos="2880"/>
          <w:tab w:val="left" w:pos="540"/>
        </w:tabs>
        <w:ind w:left="540" w:hanging="540"/>
      </w:pPr>
      <w:r>
        <w:rPr>
          <w:sz w:val="36"/>
        </w:rPr>
        <w:sym w:font="Wingdings" w:char="F06F"/>
      </w:r>
      <w:r>
        <w:tab/>
        <w:t>determine the half-life of a chemical from graphical data or information in a word problem.</w:t>
      </w:r>
    </w:p>
    <w:p w14:paraId="57D060F6" w14:textId="77777777" w:rsidR="00C02041" w:rsidRDefault="00C02041">
      <w:pPr>
        <w:pStyle w:val="answers"/>
        <w:tabs>
          <w:tab w:val="clear" w:pos="720"/>
          <w:tab w:val="clear" w:pos="2520"/>
          <w:tab w:val="clear" w:pos="2880"/>
          <w:tab w:val="left" w:pos="540"/>
        </w:tabs>
        <w:ind w:left="540" w:hanging="540"/>
      </w:pPr>
      <w:r>
        <w:rPr>
          <w:sz w:val="36"/>
        </w:rPr>
        <w:sym w:font="Wingdings" w:char="F06F"/>
      </w:r>
      <w:r>
        <w:tab/>
        <w:t>use the integrated rate law to solve half-life problems involving in-between times.</w:t>
      </w:r>
    </w:p>
    <w:p w14:paraId="7024A84A" w14:textId="77777777" w:rsidR="00C02041" w:rsidRDefault="002408C3">
      <w:pPr>
        <w:pStyle w:val="answers"/>
        <w:numPr>
          <w:ilvl w:val="0"/>
          <w:numId w:val="8"/>
        </w:numPr>
        <w:tabs>
          <w:tab w:val="clear" w:pos="720"/>
          <w:tab w:val="left" w:pos="540"/>
        </w:tabs>
      </w:pPr>
      <w:r>
        <w:rPr>
          <w:noProof/>
          <w:position w:val="-30"/>
        </w:rPr>
        <w:object w:dxaOrig="1200" w:dyaOrig="700" w14:anchorId="7B43E173">
          <v:shape id="_x0000_i1025" type="#_x0000_t75" alt="" style="width:59.75pt;height:35.25pt;mso-width-percent:0;mso-height-percent:0;mso-width-percent:0;mso-height-percent:0" o:ole="">
            <v:imagedata r:id="rId19" o:title=""/>
          </v:shape>
          <o:OLEObject Type="Embed" ProgID="Equation.3" ShapeID="_x0000_i1025" DrawAspect="Content" ObjectID="_1646155361" r:id="rId20"/>
        </w:object>
      </w:r>
    </w:p>
    <w:p w14:paraId="49590070" w14:textId="77777777" w:rsidR="00C02041" w:rsidRPr="00D442D7" w:rsidRDefault="00C02041">
      <w:pPr>
        <w:pStyle w:val="answers"/>
        <w:numPr>
          <w:ilvl w:val="0"/>
          <w:numId w:val="8"/>
        </w:numPr>
        <w:tabs>
          <w:tab w:val="clear" w:pos="720"/>
          <w:tab w:val="left" w:pos="540"/>
        </w:tabs>
      </w:pPr>
      <w:r>
        <w:t>the special case of half-life</w:t>
      </w:r>
      <w:r>
        <w:br/>
      </w:r>
      <w:proofErr w:type="gramStart"/>
      <w:r>
        <w:t>ln(</w:t>
      </w:r>
      <w:proofErr w:type="gramEnd"/>
      <w:r>
        <w:t>2) = 0.693 = kt</w:t>
      </w:r>
      <w:r>
        <w:rPr>
          <w:vertAlign w:val="subscript"/>
        </w:rPr>
        <w:t>½</w:t>
      </w:r>
    </w:p>
    <w:p w14:paraId="7672B5B5" w14:textId="77777777" w:rsidR="00D442D7" w:rsidRPr="00D442D7" w:rsidRDefault="00D442D7" w:rsidP="00D442D7">
      <w:pPr>
        <w:pStyle w:val="NoSpacing"/>
        <w:rPr>
          <w:rFonts w:ascii="Arial Black" w:hAnsi="Arial Black"/>
        </w:rPr>
      </w:pPr>
      <w:r w:rsidRPr="00D442D7">
        <w:rPr>
          <w:rFonts w:ascii="Arial Black" w:hAnsi="Arial Black"/>
        </w:rPr>
        <w:lastRenderedPageBreak/>
        <w:t>Rate Laws</w:t>
      </w:r>
      <w:r w:rsidR="00630DE9">
        <w:rPr>
          <w:rFonts w:ascii="Arial Black" w:hAnsi="Arial Black"/>
        </w:rPr>
        <w:t>:</w:t>
      </w:r>
    </w:p>
    <w:p w14:paraId="29B1C59C" w14:textId="77777777" w:rsidR="00D442D7" w:rsidRDefault="00D442D7" w:rsidP="00D442D7">
      <w:pPr>
        <w:pStyle w:val="answers"/>
        <w:tabs>
          <w:tab w:val="clear" w:pos="720"/>
          <w:tab w:val="left" w:pos="540"/>
        </w:tabs>
        <w:ind w:left="540" w:hanging="540"/>
      </w:pPr>
      <w:r>
        <w:rPr>
          <w:sz w:val="36"/>
        </w:rPr>
        <w:sym w:font="Wingdings" w:char="F06F"/>
      </w:r>
      <w:r>
        <w:tab/>
        <w:t>write the rough rate law to show how the rate of a reaction depends on concentration.</w:t>
      </w:r>
      <w:r>
        <w:br/>
        <w:t>Ex:  N</w:t>
      </w:r>
      <w:r w:rsidRPr="00D442D7">
        <w:rPr>
          <w:vertAlign w:val="subscript"/>
        </w:rPr>
        <w:t>2</w:t>
      </w:r>
      <w:r>
        <w:t xml:space="preserve"> + 3H</w:t>
      </w:r>
      <w:r w:rsidRPr="00D442D7">
        <w:rPr>
          <w:vertAlign w:val="subscript"/>
        </w:rPr>
        <w:t>2</w:t>
      </w:r>
      <w:r>
        <w:t xml:space="preserve"> </w:t>
      </w:r>
      <w:r>
        <w:sym w:font="Wingdings 3" w:char="F022"/>
      </w:r>
      <w:r>
        <w:t xml:space="preserve"> 2NH</w:t>
      </w:r>
      <w:r w:rsidRPr="00D442D7">
        <w:rPr>
          <w:vertAlign w:val="subscript"/>
        </w:rPr>
        <w:t>3</w:t>
      </w:r>
      <w:r>
        <w:br/>
        <w:t>Rate = k [N</w:t>
      </w:r>
      <w:r w:rsidRPr="00D442D7">
        <w:rPr>
          <w:vertAlign w:val="subscript"/>
        </w:rPr>
        <w:t>2</w:t>
      </w:r>
      <w:r>
        <w:t>]</w:t>
      </w:r>
      <w:r w:rsidRPr="00D442D7">
        <w:rPr>
          <w:vertAlign w:val="superscript"/>
        </w:rPr>
        <w:t>x</w:t>
      </w:r>
      <w:r>
        <w:t>[H</w:t>
      </w:r>
      <w:proofErr w:type="gramStart"/>
      <w:r w:rsidRPr="00D442D7">
        <w:rPr>
          <w:vertAlign w:val="subscript"/>
        </w:rPr>
        <w:t>2</w:t>
      </w:r>
      <w:r>
        <w:t>]</w:t>
      </w:r>
      <w:r w:rsidRPr="00D442D7">
        <w:rPr>
          <w:vertAlign w:val="superscript"/>
        </w:rPr>
        <w:t>y</w:t>
      </w:r>
      <w:proofErr w:type="gramEnd"/>
    </w:p>
    <w:p w14:paraId="23F6B808" w14:textId="77777777" w:rsidR="00D442D7" w:rsidRDefault="00D442D7" w:rsidP="00D442D7">
      <w:pPr>
        <w:pStyle w:val="answers"/>
        <w:tabs>
          <w:tab w:val="clear" w:pos="720"/>
          <w:tab w:val="left" w:pos="540"/>
        </w:tabs>
        <w:ind w:left="540" w:hanging="540"/>
      </w:pPr>
      <w:r>
        <w:rPr>
          <w:sz w:val="36"/>
        </w:rPr>
        <w:sym w:font="Wingdings" w:char="F06F"/>
      </w:r>
      <w:r>
        <w:tab/>
        <w:t>determine the order of reaction with respect to a chemical using the method of initial rates by inspection.</w:t>
      </w:r>
    </w:p>
    <w:p w14:paraId="4AFED3E3" w14:textId="77777777" w:rsidR="00D442D7" w:rsidRDefault="00D442D7" w:rsidP="00D442D7">
      <w:pPr>
        <w:pStyle w:val="answers"/>
        <w:tabs>
          <w:tab w:val="clear" w:pos="720"/>
          <w:tab w:val="left" w:pos="540"/>
        </w:tabs>
        <w:ind w:left="540" w:hanging="540"/>
      </w:pPr>
      <w:r>
        <w:rPr>
          <w:sz w:val="36"/>
        </w:rPr>
        <w:sym w:font="Wingdings" w:char="F06F"/>
      </w:r>
      <w:r>
        <w:tab/>
        <w:t>determine orders of reactions using the mathematical method of initial rates.</w:t>
      </w:r>
    </w:p>
    <w:p w14:paraId="2D138229" w14:textId="77777777" w:rsidR="00D442D7" w:rsidRDefault="00D442D7" w:rsidP="00D442D7">
      <w:pPr>
        <w:pStyle w:val="answers"/>
        <w:tabs>
          <w:tab w:val="clear" w:pos="720"/>
          <w:tab w:val="left" w:pos="540"/>
        </w:tabs>
        <w:ind w:left="540" w:hanging="540"/>
      </w:pPr>
      <w:r>
        <w:rPr>
          <w:sz w:val="36"/>
        </w:rPr>
        <w:sym w:font="Wingdings" w:char="F06F"/>
      </w:r>
      <w:r w:rsidR="00630DE9">
        <w:tab/>
        <w:t>solve for the specific rate constant, k, and determine the correct units</w:t>
      </w:r>
      <w:r>
        <w:t>.</w:t>
      </w:r>
    </w:p>
    <w:p w14:paraId="60751870" w14:textId="77777777" w:rsidR="00630DE9" w:rsidRDefault="00630DE9" w:rsidP="00D442D7">
      <w:pPr>
        <w:pStyle w:val="answers"/>
        <w:tabs>
          <w:tab w:val="clear" w:pos="720"/>
          <w:tab w:val="left" w:pos="540"/>
        </w:tabs>
        <w:ind w:left="540" w:hanging="540"/>
      </w:pPr>
    </w:p>
    <w:p w14:paraId="07376DB6" w14:textId="77777777" w:rsidR="00630DE9" w:rsidRPr="00630DE9" w:rsidRDefault="00630DE9" w:rsidP="00D442D7">
      <w:pPr>
        <w:pStyle w:val="answers"/>
        <w:tabs>
          <w:tab w:val="clear" w:pos="720"/>
          <w:tab w:val="left" w:pos="540"/>
        </w:tabs>
        <w:ind w:left="540" w:hanging="540"/>
        <w:rPr>
          <w:rFonts w:ascii="Arial Black" w:hAnsi="Arial Black"/>
        </w:rPr>
      </w:pPr>
      <w:r w:rsidRPr="00630DE9">
        <w:rPr>
          <w:rFonts w:ascii="Arial Black" w:hAnsi="Arial Black"/>
        </w:rPr>
        <w:t>Reaction Mechanisms:</w:t>
      </w:r>
    </w:p>
    <w:p w14:paraId="74789D9B" w14:textId="77777777" w:rsidR="00D442D7" w:rsidRDefault="00D442D7" w:rsidP="00D442D7">
      <w:pPr>
        <w:pStyle w:val="answers"/>
        <w:tabs>
          <w:tab w:val="clear" w:pos="720"/>
          <w:tab w:val="left" w:pos="540"/>
        </w:tabs>
        <w:ind w:left="540" w:hanging="540"/>
      </w:pPr>
      <w:r>
        <w:rPr>
          <w:sz w:val="36"/>
        </w:rPr>
        <w:sym w:font="Wingdings" w:char="F06F"/>
      </w:r>
      <w:r w:rsidR="009574BC">
        <w:tab/>
        <w:t>explain that a reaction often occurs in several “elementary steps” that often involve only two particles at a time</w:t>
      </w:r>
      <w:r>
        <w:t>.</w:t>
      </w:r>
    </w:p>
    <w:p w14:paraId="52432FE1" w14:textId="77777777" w:rsidR="009574BC" w:rsidRDefault="009574BC" w:rsidP="009574BC">
      <w:pPr>
        <w:pStyle w:val="answers"/>
        <w:tabs>
          <w:tab w:val="clear" w:pos="720"/>
          <w:tab w:val="left" w:pos="540"/>
        </w:tabs>
        <w:ind w:left="540" w:hanging="540"/>
      </w:pPr>
      <w:r>
        <w:rPr>
          <w:sz w:val="36"/>
        </w:rPr>
        <w:sym w:font="Wingdings" w:char="F06F"/>
      </w:r>
      <w:r>
        <w:tab/>
        <w:t>combine the elementary steps in a mechanism to identify the overall reaction, the intermediates, and a catalyst.</w:t>
      </w:r>
    </w:p>
    <w:p w14:paraId="7690AC38" w14:textId="77777777" w:rsidR="009574BC" w:rsidRDefault="009574BC" w:rsidP="009574BC">
      <w:pPr>
        <w:pStyle w:val="answers"/>
        <w:tabs>
          <w:tab w:val="clear" w:pos="720"/>
          <w:tab w:val="left" w:pos="540"/>
        </w:tabs>
        <w:ind w:left="540" w:hanging="540"/>
      </w:pPr>
      <w:r>
        <w:rPr>
          <w:sz w:val="36"/>
        </w:rPr>
        <w:sym w:font="Wingdings" w:char="F06F"/>
      </w:r>
      <w:r w:rsidR="000A6193">
        <w:tab/>
        <w:t>state that the slowest step in a mechanism is called the “rate determ</w:t>
      </w:r>
      <w:r w:rsidR="0096462D">
        <w:t>ining step” and is link</w:t>
      </w:r>
      <w:r w:rsidR="000A6193">
        <w:t>ed to the rate law</w:t>
      </w:r>
      <w:r>
        <w:t>.</w:t>
      </w:r>
    </w:p>
    <w:p w14:paraId="272BC640" w14:textId="77777777" w:rsidR="009574BC" w:rsidRDefault="009574BC" w:rsidP="009574BC">
      <w:pPr>
        <w:pStyle w:val="answers"/>
        <w:tabs>
          <w:tab w:val="clear" w:pos="720"/>
          <w:tab w:val="left" w:pos="540"/>
        </w:tabs>
        <w:ind w:left="540" w:hanging="540"/>
      </w:pPr>
      <w:r>
        <w:rPr>
          <w:sz w:val="36"/>
        </w:rPr>
        <w:sym w:font="Wingdings" w:char="F06F"/>
      </w:r>
      <w:r w:rsidR="000A6193">
        <w:tab/>
        <w:t>give an example of a chain reaction mechanism for H</w:t>
      </w:r>
      <w:r w:rsidR="000A6193" w:rsidRPr="000A6193">
        <w:rPr>
          <w:vertAlign w:val="subscript"/>
        </w:rPr>
        <w:t>2</w:t>
      </w:r>
      <w:r w:rsidR="000A6193">
        <w:t xml:space="preserve"> + Cl</w:t>
      </w:r>
      <w:r w:rsidR="000A6193" w:rsidRPr="000A6193">
        <w:rPr>
          <w:vertAlign w:val="subscript"/>
        </w:rPr>
        <w:t>2</w:t>
      </w:r>
      <w:r w:rsidR="000A6193">
        <w:t xml:space="preserve"> or for the destruction of ozone (O</w:t>
      </w:r>
      <w:r w:rsidR="000A6193" w:rsidRPr="000A6193">
        <w:rPr>
          <w:vertAlign w:val="subscript"/>
        </w:rPr>
        <w:t>3</w:t>
      </w:r>
      <w:r w:rsidR="000A6193">
        <w:t>) by stratospheric chlorine atoms</w:t>
      </w:r>
      <w:r>
        <w:t>.</w:t>
      </w:r>
    </w:p>
    <w:p w14:paraId="556139EC" w14:textId="77777777" w:rsidR="009574BC" w:rsidRDefault="009574BC" w:rsidP="000A6193">
      <w:pPr>
        <w:pStyle w:val="answers"/>
        <w:tabs>
          <w:tab w:val="clear" w:pos="720"/>
          <w:tab w:val="left" w:pos="540"/>
        </w:tabs>
        <w:ind w:left="540" w:hanging="540"/>
      </w:pPr>
      <w:r>
        <w:rPr>
          <w:sz w:val="36"/>
        </w:rPr>
        <w:sym w:font="Wingdings" w:char="F06F"/>
      </w:r>
      <w:r>
        <w:tab/>
      </w:r>
      <w:r w:rsidR="000A6193">
        <w:t>label steps in a chain reaction mechanism as initiation, propagation, and termination steps</w:t>
      </w:r>
      <w:r>
        <w:t>.</w:t>
      </w:r>
    </w:p>
    <w:p w14:paraId="0DF8072D" w14:textId="77777777" w:rsidR="00C02041" w:rsidRDefault="00C02041" w:rsidP="000A6193">
      <w:pPr>
        <w:pStyle w:val="answers"/>
        <w:tabs>
          <w:tab w:val="clear" w:pos="720"/>
          <w:tab w:val="left" w:pos="540"/>
        </w:tabs>
        <w:ind w:left="540" w:hanging="540"/>
      </w:pPr>
    </w:p>
    <w:p w14:paraId="7F380729" w14:textId="77777777" w:rsidR="00C02041" w:rsidRPr="00C02041" w:rsidRDefault="00C02041" w:rsidP="000A6193">
      <w:pPr>
        <w:pStyle w:val="answers"/>
        <w:tabs>
          <w:tab w:val="clear" w:pos="720"/>
          <w:tab w:val="left" w:pos="540"/>
        </w:tabs>
        <w:ind w:left="540" w:hanging="540"/>
        <w:rPr>
          <w:rFonts w:ascii="Arial Black" w:hAnsi="Arial Black"/>
        </w:rPr>
      </w:pPr>
      <w:r>
        <w:rPr>
          <w:rFonts w:ascii="Arial Black" w:hAnsi="Arial Black"/>
        </w:rPr>
        <w:t>Reaction Order--</w:t>
      </w:r>
      <w:r w:rsidRPr="00C02041">
        <w:rPr>
          <w:rFonts w:ascii="Arial Black" w:hAnsi="Arial Black"/>
        </w:rPr>
        <w:t>Graphical Method:</w:t>
      </w:r>
    </w:p>
    <w:p w14:paraId="2377AA7B" w14:textId="77777777" w:rsidR="000A6193" w:rsidRDefault="000A6193" w:rsidP="000A6193">
      <w:pPr>
        <w:pStyle w:val="answers"/>
        <w:tabs>
          <w:tab w:val="clear" w:pos="720"/>
          <w:tab w:val="left" w:pos="540"/>
        </w:tabs>
        <w:ind w:left="540" w:hanging="540"/>
      </w:pPr>
      <w:r>
        <w:rPr>
          <w:sz w:val="36"/>
        </w:rPr>
        <w:sym w:font="Wingdings" w:char="F06F"/>
      </w:r>
      <w:r w:rsidR="00C02041">
        <w:tab/>
        <w:t>identify the integrated rate laws for zero, first, and second order reactions</w:t>
      </w:r>
      <w:r>
        <w:t>.</w:t>
      </w:r>
    </w:p>
    <w:p w14:paraId="40D3EA74" w14:textId="77777777" w:rsidR="000A6193" w:rsidRDefault="000A6193" w:rsidP="000A6193">
      <w:pPr>
        <w:pStyle w:val="answers"/>
        <w:tabs>
          <w:tab w:val="clear" w:pos="720"/>
          <w:tab w:val="left" w:pos="540"/>
        </w:tabs>
        <w:ind w:left="540" w:hanging="540"/>
      </w:pPr>
      <w:r>
        <w:rPr>
          <w:sz w:val="36"/>
        </w:rPr>
        <w:sym w:font="Wingdings" w:char="F06F"/>
      </w:r>
      <w:r w:rsidR="00C02041">
        <w:tab/>
        <w:t xml:space="preserve">explain that the integrated rate laws can be </w:t>
      </w:r>
      <w:r w:rsidR="00ED6144">
        <w:t>set into the form “y = mx + b” which means that a graph indicate the order of reaction and the value of the rate constant, k</w:t>
      </w:r>
      <w:r>
        <w:t>.</w:t>
      </w:r>
    </w:p>
    <w:p w14:paraId="1CD63FB5" w14:textId="77777777" w:rsidR="000A6193" w:rsidRDefault="000A6193" w:rsidP="000A6193">
      <w:pPr>
        <w:pStyle w:val="answers"/>
        <w:tabs>
          <w:tab w:val="clear" w:pos="720"/>
          <w:tab w:val="left" w:pos="540"/>
        </w:tabs>
        <w:ind w:left="540" w:hanging="540"/>
      </w:pPr>
      <w:r>
        <w:rPr>
          <w:sz w:val="36"/>
        </w:rPr>
        <w:sym w:font="Wingdings" w:char="F06F"/>
      </w:r>
      <w:r>
        <w:tab/>
      </w:r>
      <w:r w:rsidR="00ED6144">
        <w:t>state the straight-line graph that is identified with each reaction order.</w:t>
      </w:r>
    </w:p>
    <w:p w14:paraId="6256B4E1" w14:textId="77777777" w:rsidR="000A6193" w:rsidRDefault="000A6193" w:rsidP="000A6193">
      <w:pPr>
        <w:pStyle w:val="answers"/>
        <w:tabs>
          <w:tab w:val="clear" w:pos="720"/>
          <w:tab w:val="left" w:pos="540"/>
        </w:tabs>
        <w:ind w:left="540" w:hanging="540"/>
      </w:pPr>
      <w:r>
        <w:rPr>
          <w:sz w:val="36"/>
        </w:rPr>
        <w:sym w:font="Wingdings" w:char="F06F"/>
      </w:r>
      <w:r w:rsidR="00ED6144">
        <w:tab/>
      </w:r>
      <w:r w:rsidR="00E96FB4">
        <w:t>use the slope of the straight-line graph to determine the value of k</w:t>
      </w:r>
      <w:r>
        <w:t>.</w:t>
      </w:r>
    </w:p>
    <w:p w14:paraId="3366096F" w14:textId="77777777" w:rsidR="00E96FB4" w:rsidRPr="00E96FB4" w:rsidRDefault="00E96FB4" w:rsidP="000A6193">
      <w:pPr>
        <w:pStyle w:val="answers"/>
        <w:tabs>
          <w:tab w:val="clear" w:pos="720"/>
          <w:tab w:val="left" w:pos="540"/>
        </w:tabs>
        <w:ind w:left="540" w:hanging="540"/>
        <w:rPr>
          <w:rFonts w:ascii="Arial Black" w:hAnsi="Arial Black"/>
        </w:rPr>
      </w:pPr>
      <w:r>
        <w:br w:type="column"/>
      </w:r>
      <w:r w:rsidRPr="00E96FB4">
        <w:rPr>
          <w:rFonts w:ascii="Arial Black" w:hAnsi="Arial Black"/>
        </w:rPr>
        <w:t>Arrhenius Equation:</w:t>
      </w:r>
    </w:p>
    <w:p w14:paraId="6C84BE2A" w14:textId="77777777" w:rsidR="000A6193" w:rsidRDefault="000A6193" w:rsidP="000A6193">
      <w:pPr>
        <w:pStyle w:val="answers"/>
        <w:tabs>
          <w:tab w:val="clear" w:pos="720"/>
          <w:tab w:val="left" w:pos="540"/>
        </w:tabs>
        <w:ind w:left="540" w:hanging="540"/>
      </w:pPr>
      <w:r>
        <w:rPr>
          <w:sz w:val="36"/>
        </w:rPr>
        <w:sym w:font="Wingdings" w:char="F06F"/>
      </w:r>
      <w:r>
        <w:tab/>
      </w:r>
      <w:r w:rsidR="00371880">
        <w:t>use the Arrhenius equation to calculate the rate constant, k, using R = 8.31 J/mol K</w:t>
      </w:r>
      <w:r>
        <w:t>.</w:t>
      </w:r>
    </w:p>
    <w:p w14:paraId="3B803F1A" w14:textId="77777777" w:rsidR="000A6193" w:rsidRDefault="000A6193" w:rsidP="000A6193">
      <w:pPr>
        <w:pStyle w:val="answers"/>
        <w:tabs>
          <w:tab w:val="clear" w:pos="720"/>
          <w:tab w:val="left" w:pos="540"/>
        </w:tabs>
        <w:ind w:left="540" w:hanging="540"/>
      </w:pPr>
      <w:r>
        <w:rPr>
          <w:sz w:val="36"/>
        </w:rPr>
        <w:sym w:font="Wingdings" w:char="F06F"/>
      </w:r>
      <w:r w:rsidR="00371880">
        <w:tab/>
        <w:t xml:space="preserve">graphically or algebraically determine the activation energy, </w:t>
      </w:r>
      <w:proofErr w:type="spellStart"/>
      <w:r w:rsidR="00371880">
        <w:t>E</w:t>
      </w:r>
      <w:r w:rsidR="00371880" w:rsidRPr="00371880">
        <w:rPr>
          <w:vertAlign w:val="subscript"/>
        </w:rPr>
        <w:t>a</w:t>
      </w:r>
      <w:proofErr w:type="spellEnd"/>
      <w:r w:rsidR="00371880">
        <w:t>, from rate or k data at different temperatures</w:t>
      </w:r>
      <w:r>
        <w:t>.</w:t>
      </w:r>
    </w:p>
    <w:p w14:paraId="4201AD60" w14:textId="77777777" w:rsidR="00371880" w:rsidRDefault="00371880" w:rsidP="00371880">
      <w:pPr>
        <w:pStyle w:val="answers"/>
        <w:tabs>
          <w:tab w:val="clear" w:pos="720"/>
          <w:tab w:val="left" w:pos="540"/>
        </w:tabs>
        <w:ind w:left="540" w:hanging="540"/>
      </w:pPr>
      <w:r>
        <w:rPr>
          <w:sz w:val="36"/>
        </w:rPr>
        <w:sym w:font="Wingdings" w:char="F06F"/>
      </w:r>
      <w:r>
        <w:tab/>
        <w:t>explain that a rate increase with temperature means that the rate constant, k, has increased proportionately.</w:t>
      </w:r>
    </w:p>
    <w:p w14:paraId="5565090D" w14:textId="77777777" w:rsidR="00371880" w:rsidRDefault="00371880" w:rsidP="00371880">
      <w:pPr>
        <w:pStyle w:val="answers"/>
        <w:tabs>
          <w:tab w:val="clear" w:pos="720"/>
          <w:tab w:val="left" w:pos="540"/>
        </w:tabs>
        <w:ind w:left="540" w:hanging="540"/>
      </w:pPr>
      <w:r>
        <w:rPr>
          <w:sz w:val="36"/>
        </w:rPr>
        <w:sym w:font="Wingdings" w:char="F06F"/>
      </w:r>
      <w:r>
        <w:tab/>
        <w:t>explain that the slope of a graph of ln k vs. 1/T = -</w:t>
      </w:r>
      <w:proofErr w:type="spellStart"/>
      <w:r>
        <w:t>E</w:t>
      </w:r>
      <w:r w:rsidRPr="00371880">
        <w:rPr>
          <w:vertAlign w:val="subscript"/>
        </w:rPr>
        <w:t>a</w:t>
      </w:r>
      <w:proofErr w:type="spellEnd"/>
      <w:r>
        <w:t>/R.</w:t>
      </w:r>
    </w:p>
    <w:p w14:paraId="20191503" w14:textId="77777777" w:rsidR="00371880" w:rsidRDefault="00371880" w:rsidP="00371880">
      <w:pPr>
        <w:pStyle w:val="answers"/>
        <w:tabs>
          <w:tab w:val="clear" w:pos="720"/>
          <w:tab w:val="left" w:pos="540"/>
        </w:tabs>
        <w:ind w:left="540" w:hanging="540"/>
      </w:pPr>
    </w:p>
    <w:p w14:paraId="7D47CD08" w14:textId="77777777" w:rsidR="00371880" w:rsidRPr="00371880" w:rsidRDefault="00371880" w:rsidP="00371880">
      <w:pPr>
        <w:pStyle w:val="answers"/>
        <w:tabs>
          <w:tab w:val="clear" w:pos="720"/>
          <w:tab w:val="left" w:pos="540"/>
        </w:tabs>
        <w:ind w:left="540" w:hanging="540"/>
        <w:rPr>
          <w:rFonts w:ascii="Arial Black" w:hAnsi="Arial Black"/>
        </w:rPr>
      </w:pPr>
      <w:r w:rsidRPr="00371880">
        <w:rPr>
          <w:rFonts w:ascii="Arial Black" w:hAnsi="Arial Black"/>
        </w:rPr>
        <w:t>Chain Reaction Mechanisms:</w:t>
      </w:r>
    </w:p>
    <w:p w14:paraId="4691ADE8" w14:textId="77777777" w:rsidR="00371880" w:rsidRDefault="00371880" w:rsidP="00371880">
      <w:pPr>
        <w:pStyle w:val="answers"/>
        <w:tabs>
          <w:tab w:val="clear" w:pos="720"/>
          <w:tab w:val="left" w:pos="540"/>
        </w:tabs>
        <w:ind w:left="540" w:hanging="540"/>
      </w:pPr>
      <w:r>
        <w:rPr>
          <w:sz w:val="36"/>
        </w:rPr>
        <w:sym w:font="Wingdings" w:char="F06F"/>
      </w:r>
      <w:r>
        <w:tab/>
        <w:t>cite two examples of chain reaction mechanisms and label the elementary steps as initiation, propagation, and termination steps.</w:t>
      </w:r>
    </w:p>
    <w:p w14:paraId="5DC97CD0" w14:textId="77777777" w:rsidR="00114200" w:rsidRDefault="00114200" w:rsidP="00371880">
      <w:pPr>
        <w:pStyle w:val="answers"/>
        <w:tabs>
          <w:tab w:val="clear" w:pos="720"/>
          <w:tab w:val="left" w:pos="540"/>
        </w:tabs>
        <w:ind w:left="540" w:hanging="540"/>
      </w:pPr>
    </w:p>
    <w:p w14:paraId="15C6281C" w14:textId="77777777" w:rsidR="0096462D" w:rsidRPr="0096462D" w:rsidRDefault="0096462D" w:rsidP="00371880">
      <w:pPr>
        <w:pStyle w:val="answers"/>
        <w:tabs>
          <w:tab w:val="clear" w:pos="720"/>
          <w:tab w:val="left" w:pos="540"/>
        </w:tabs>
        <w:ind w:left="540" w:hanging="540"/>
        <w:rPr>
          <w:rFonts w:ascii="Arial Black" w:hAnsi="Arial Black"/>
          <w:noProof/>
        </w:rPr>
      </w:pPr>
      <w:r w:rsidRPr="0096462D">
        <w:rPr>
          <w:rFonts w:ascii="Arial Black" w:hAnsi="Arial Black"/>
          <w:noProof/>
        </w:rPr>
        <w:t>From the AP Exam:</w:t>
      </w:r>
    </w:p>
    <w:p w14:paraId="6DFD66E7" w14:textId="77777777" w:rsidR="00114200" w:rsidRDefault="00A906C9" w:rsidP="0096462D">
      <w:pPr>
        <w:pStyle w:val="answers"/>
        <w:tabs>
          <w:tab w:val="clear" w:pos="720"/>
          <w:tab w:val="left" w:pos="540"/>
        </w:tabs>
        <w:ind w:left="540" w:hanging="540"/>
        <w:jc w:val="center"/>
      </w:pPr>
      <w:r w:rsidRPr="00B52636">
        <w:rPr>
          <w:noProof/>
        </w:rPr>
        <w:drawing>
          <wp:inline distT="0" distB="0" distL="0" distR="0" wp14:anchorId="36CB81C2" wp14:editId="383DC485">
            <wp:extent cx="1663700" cy="1351915"/>
            <wp:effectExtent l="0" t="0" r="0" b="0"/>
            <wp:docPr id="10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1969E" w14:textId="77777777" w:rsidR="00371880" w:rsidRDefault="00371880" w:rsidP="000A6193">
      <w:pPr>
        <w:pStyle w:val="answers"/>
        <w:tabs>
          <w:tab w:val="clear" w:pos="720"/>
          <w:tab w:val="left" w:pos="540"/>
        </w:tabs>
        <w:ind w:left="540" w:hanging="540"/>
      </w:pPr>
    </w:p>
    <w:p w14:paraId="13DBF80E" w14:textId="77777777" w:rsidR="000A6193" w:rsidRDefault="00A906C9" w:rsidP="009574BC">
      <w:pPr>
        <w:pStyle w:val="answers"/>
        <w:tabs>
          <w:tab w:val="clear" w:pos="720"/>
          <w:tab w:val="left" w:pos="540"/>
        </w:tabs>
        <w:ind w:left="540" w:hanging="540"/>
      </w:pPr>
      <w:r w:rsidRPr="00B52636">
        <w:rPr>
          <w:noProof/>
        </w:rPr>
        <w:drawing>
          <wp:inline distT="0" distB="0" distL="0" distR="0" wp14:anchorId="34A90260" wp14:editId="52CCF178">
            <wp:extent cx="3083560" cy="1040765"/>
            <wp:effectExtent l="0" t="0" r="0" b="0"/>
            <wp:docPr id="1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7DD97" w14:textId="77777777" w:rsidR="00D442D7" w:rsidRDefault="00D442D7" w:rsidP="00D442D7">
      <w:pPr>
        <w:pStyle w:val="answers"/>
        <w:tabs>
          <w:tab w:val="clear" w:pos="720"/>
          <w:tab w:val="left" w:pos="540"/>
        </w:tabs>
        <w:ind w:left="540" w:hanging="540"/>
      </w:pPr>
    </w:p>
    <w:p w14:paraId="268CE603" w14:textId="77777777" w:rsidR="00D442D7" w:rsidRDefault="00D442D7" w:rsidP="00D442D7">
      <w:pPr>
        <w:pStyle w:val="answers"/>
        <w:tabs>
          <w:tab w:val="clear" w:pos="720"/>
          <w:tab w:val="left" w:pos="540"/>
        </w:tabs>
        <w:ind w:left="540" w:hanging="540"/>
      </w:pPr>
    </w:p>
    <w:p w14:paraId="0660DA2F" w14:textId="77777777" w:rsidR="00D442D7" w:rsidRDefault="00D442D7" w:rsidP="00D442D7">
      <w:pPr>
        <w:pStyle w:val="answers"/>
        <w:tabs>
          <w:tab w:val="clear" w:pos="720"/>
          <w:tab w:val="left" w:pos="540"/>
        </w:tabs>
        <w:ind w:left="450" w:firstLine="0"/>
      </w:pPr>
    </w:p>
    <w:sectPr w:rsidR="00D442D7">
      <w:type w:val="continuous"/>
      <w:pgSz w:w="12240" w:h="15840"/>
      <w:pgMar w:top="720" w:right="720" w:bottom="720" w:left="108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altName w:val="Symbol"/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B544B"/>
    <w:multiLevelType w:val="hybridMultilevel"/>
    <w:tmpl w:val="0292FFBA"/>
    <w:lvl w:ilvl="0" w:tplc="6B8EA8B6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72B0D"/>
    <w:multiLevelType w:val="hybridMultilevel"/>
    <w:tmpl w:val="00FAE80E"/>
    <w:lvl w:ilvl="0" w:tplc="6B8EA8B6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57F54B8"/>
    <w:multiLevelType w:val="hybridMultilevel"/>
    <w:tmpl w:val="935A61B2"/>
    <w:lvl w:ilvl="0" w:tplc="6B8EA8B6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90C0CEF"/>
    <w:multiLevelType w:val="hybridMultilevel"/>
    <w:tmpl w:val="141E39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25B82DA9"/>
    <w:multiLevelType w:val="hybridMultilevel"/>
    <w:tmpl w:val="7EAC209C"/>
    <w:lvl w:ilvl="0" w:tplc="6B8EA8B6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C642807"/>
    <w:multiLevelType w:val="hybridMultilevel"/>
    <w:tmpl w:val="8C062892"/>
    <w:lvl w:ilvl="0" w:tplc="6978815E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707FF5"/>
    <w:multiLevelType w:val="hybridMultilevel"/>
    <w:tmpl w:val="6898019E"/>
    <w:lvl w:ilvl="0" w:tplc="6B8EA8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53B927F0"/>
    <w:multiLevelType w:val="hybridMultilevel"/>
    <w:tmpl w:val="D102EF96"/>
    <w:lvl w:ilvl="0" w:tplc="9FD2D53A">
      <w:start w:val="15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FB"/>
    <w:rsid w:val="000A6193"/>
    <w:rsid w:val="00114200"/>
    <w:rsid w:val="00167DAA"/>
    <w:rsid w:val="002408C3"/>
    <w:rsid w:val="00371880"/>
    <w:rsid w:val="00443AB8"/>
    <w:rsid w:val="00630DE9"/>
    <w:rsid w:val="009574BC"/>
    <w:rsid w:val="0096462D"/>
    <w:rsid w:val="00A62CFB"/>
    <w:rsid w:val="00A906C9"/>
    <w:rsid w:val="00AB5648"/>
    <w:rsid w:val="00B93B51"/>
    <w:rsid w:val="00C02041"/>
    <w:rsid w:val="00D442D7"/>
    <w:rsid w:val="00E96FB4"/>
    <w:rsid w:val="00ED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2F6936"/>
  <w15:chartTrackingRefBased/>
  <w15:docId w15:val="{E23B2CBC-BCA0-5C49-9FB4-7A32AEBA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wideanswers">
    <w:name w:val="wide.answers"/>
    <w:basedOn w:val="answers"/>
    <w:pPr>
      <w:tabs>
        <w:tab w:val="left" w:pos="1440"/>
        <w:tab w:val="left" w:pos="1800"/>
        <w:tab w:val="left" w:pos="3600"/>
        <w:tab w:val="left" w:pos="3960"/>
      </w:tabs>
    </w:pPr>
  </w:style>
  <w:style w:type="paragraph" w:customStyle="1" w:styleId="answers">
    <w:name w:val="answers"/>
    <w:basedOn w:val="Normal"/>
    <w:pPr>
      <w:tabs>
        <w:tab w:val="left" w:pos="720"/>
        <w:tab w:val="left" w:pos="2520"/>
        <w:tab w:val="left" w:pos="2880"/>
      </w:tabs>
      <w:ind w:left="446" w:hanging="446"/>
    </w:pPr>
  </w:style>
  <w:style w:type="paragraph" w:customStyle="1" w:styleId="longanswers">
    <w:name w:val="long.answers"/>
    <w:basedOn w:val="answers"/>
    <w:pPr>
      <w:tabs>
        <w:tab w:val="clear" w:pos="720"/>
        <w:tab w:val="left" w:pos="360"/>
      </w:tabs>
      <w:ind w:left="720" w:hanging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442D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• AP Chemistry</vt:lpstr>
    </vt:vector>
  </TitlesOfParts>
  <Company>Hewlett-Packard Company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• AP Chemistry</dc:title>
  <dc:subject/>
  <dc:creator>Paul Groves</dc:creator>
  <cp:keywords/>
  <cp:lastModifiedBy>Microsoft Office User</cp:lastModifiedBy>
  <cp:revision>2</cp:revision>
  <cp:lastPrinted>2011-02-07T05:50:00Z</cp:lastPrinted>
  <dcterms:created xsi:type="dcterms:W3CDTF">2020-03-20T03:35:00Z</dcterms:created>
  <dcterms:modified xsi:type="dcterms:W3CDTF">2020-03-20T03:35:00Z</dcterms:modified>
</cp:coreProperties>
</file>