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4FE86E" w14:textId="77777777" w:rsidR="00900A14" w:rsidRDefault="00900A14" w:rsidP="00D2540E">
      <w:pPr>
        <w:jc w:val="center"/>
        <w:rPr>
          <w:b/>
        </w:rPr>
      </w:pPr>
    </w:p>
    <w:p w14:paraId="7B947749" w14:textId="77777777" w:rsidR="00C539C9" w:rsidRPr="00C539C9" w:rsidRDefault="00C539C9" w:rsidP="00C539C9">
      <w:pPr>
        <w:autoSpaceDE w:val="0"/>
        <w:autoSpaceDN w:val="0"/>
        <w:adjustRightInd w:val="0"/>
        <w:rPr>
          <w:b/>
          <w:bCs/>
          <w:iCs/>
          <w:sz w:val="28"/>
        </w:rPr>
      </w:pPr>
      <w:r w:rsidRPr="00C539C9">
        <w:rPr>
          <w:b/>
          <w:bCs/>
          <w:iCs/>
          <w:sz w:val="28"/>
          <w:u w:val="single"/>
        </w:rPr>
        <w:t>Equilibrium</w:t>
      </w:r>
      <w:r w:rsidRPr="00C539C9">
        <w:rPr>
          <w:b/>
          <w:bCs/>
          <w:iCs/>
          <w:sz w:val="28"/>
        </w:rPr>
        <w:t xml:space="preserve"> </w:t>
      </w:r>
    </w:p>
    <w:p w14:paraId="09B1159F" w14:textId="77777777" w:rsidR="000653C7" w:rsidRDefault="000653C7" w:rsidP="00C539C9">
      <w:pPr>
        <w:autoSpaceDE w:val="0"/>
        <w:autoSpaceDN w:val="0"/>
        <w:adjustRightInd w:val="0"/>
        <w:rPr>
          <w:bCs/>
          <w:iCs/>
          <w:sz w:val="22"/>
          <w:szCs w:val="22"/>
        </w:rPr>
      </w:pPr>
    </w:p>
    <w:p w14:paraId="69973007" w14:textId="77777777" w:rsidR="00C539C9" w:rsidRPr="00C539C9" w:rsidRDefault="00C539C9" w:rsidP="00C539C9">
      <w:pPr>
        <w:autoSpaceDE w:val="0"/>
        <w:autoSpaceDN w:val="0"/>
        <w:adjustRightInd w:val="0"/>
        <w:rPr>
          <w:sz w:val="22"/>
          <w:szCs w:val="22"/>
        </w:rPr>
      </w:pPr>
      <w:r w:rsidRPr="00C539C9">
        <w:rPr>
          <w:bCs/>
          <w:iCs/>
          <w:sz w:val="22"/>
          <w:szCs w:val="22"/>
        </w:rPr>
        <w:t xml:space="preserve">Equilibrium </w:t>
      </w:r>
      <w:r w:rsidRPr="00C539C9">
        <w:rPr>
          <w:sz w:val="22"/>
          <w:szCs w:val="22"/>
        </w:rPr>
        <w:t xml:space="preserve">is a condition that occurs when a chemical reaction is reversible, and the forward and reverse reactions occur simultaneously, at the same rate. Chemical reactions can be classified into one of two broad categories: those reactions that “go to completion” and those reactions that establish equilibrium”. </w:t>
      </w:r>
    </w:p>
    <w:p w14:paraId="681A7061" w14:textId="77777777" w:rsidR="00C539C9" w:rsidRPr="00C539C9" w:rsidRDefault="00C539C9" w:rsidP="00C539C9">
      <w:pPr>
        <w:autoSpaceDE w:val="0"/>
        <w:autoSpaceDN w:val="0"/>
        <w:adjustRightInd w:val="0"/>
        <w:rPr>
          <w:sz w:val="22"/>
          <w:szCs w:val="22"/>
        </w:rPr>
      </w:pPr>
    </w:p>
    <w:p w14:paraId="59563265" w14:textId="77777777" w:rsidR="00C539C9" w:rsidRPr="00C539C9" w:rsidRDefault="00C539C9" w:rsidP="000653C7">
      <w:pPr>
        <w:autoSpaceDE w:val="0"/>
        <w:autoSpaceDN w:val="0"/>
        <w:adjustRightInd w:val="0"/>
        <w:rPr>
          <w:sz w:val="22"/>
          <w:szCs w:val="22"/>
        </w:rPr>
      </w:pPr>
      <w:r w:rsidRPr="00C539C9">
        <w:rPr>
          <w:sz w:val="22"/>
          <w:szCs w:val="22"/>
        </w:rPr>
        <w:t xml:space="preserve">Burning methane in oxygen to form carbon dioxide and water is a “goes to completion” reaction, and is indicated using a single--‐headed reaction arrow: </w:t>
      </w:r>
      <w:r w:rsidR="000653C7">
        <w:rPr>
          <w:sz w:val="22"/>
          <w:szCs w:val="22"/>
        </w:rPr>
        <w:t xml:space="preserve">     </w:t>
      </w:r>
      <w:r w:rsidRPr="00C539C9">
        <w:rPr>
          <w:sz w:val="22"/>
          <w:szCs w:val="22"/>
        </w:rPr>
        <w:t>CH</w:t>
      </w:r>
      <w:r w:rsidRPr="00C539C9">
        <w:rPr>
          <w:sz w:val="22"/>
          <w:szCs w:val="22"/>
          <w:vertAlign w:val="subscript"/>
        </w:rPr>
        <w:t>4</w:t>
      </w:r>
      <w:r w:rsidRPr="00C539C9">
        <w:rPr>
          <w:sz w:val="22"/>
          <w:szCs w:val="22"/>
        </w:rPr>
        <w:t xml:space="preserve"> + 2O</w:t>
      </w:r>
      <w:r w:rsidRPr="00C539C9">
        <w:rPr>
          <w:sz w:val="22"/>
          <w:szCs w:val="22"/>
          <w:vertAlign w:val="subscript"/>
        </w:rPr>
        <w:t>2</w:t>
      </w:r>
      <w:r w:rsidRPr="00C539C9">
        <w:rPr>
          <w:sz w:val="22"/>
          <w:szCs w:val="22"/>
        </w:rPr>
        <w:t xml:space="preserve"> → CO</w:t>
      </w:r>
      <w:r w:rsidRPr="00C539C9">
        <w:rPr>
          <w:sz w:val="22"/>
          <w:szCs w:val="22"/>
          <w:vertAlign w:val="subscript"/>
        </w:rPr>
        <w:t>2</w:t>
      </w:r>
      <w:r w:rsidRPr="00C539C9">
        <w:rPr>
          <w:sz w:val="22"/>
          <w:szCs w:val="22"/>
        </w:rPr>
        <w:t xml:space="preserve"> + 2H</w:t>
      </w:r>
      <w:r w:rsidRPr="00C539C9">
        <w:rPr>
          <w:sz w:val="22"/>
          <w:szCs w:val="22"/>
          <w:vertAlign w:val="subscript"/>
        </w:rPr>
        <w:t>2</w:t>
      </w:r>
      <w:r w:rsidRPr="00C539C9">
        <w:rPr>
          <w:sz w:val="22"/>
          <w:szCs w:val="22"/>
        </w:rPr>
        <w:t>O</w:t>
      </w:r>
    </w:p>
    <w:p w14:paraId="5AD841E1" w14:textId="77777777" w:rsidR="00C539C9" w:rsidRPr="00C539C9" w:rsidRDefault="00C539C9" w:rsidP="00C539C9">
      <w:pPr>
        <w:autoSpaceDE w:val="0"/>
        <w:autoSpaceDN w:val="0"/>
        <w:adjustRightInd w:val="0"/>
        <w:rPr>
          <w:sz w:val="22"/>
          <w:szCs w:val="22"/>
        </w:rPr>
      </w:pPr>
    </w:p>
    <w:p w14:paraId="356431E0" w14:textId="77777777" w:rsidR="00C539C9" w:rsidRPr="00C539C9" w:rsidRDefault="00C539C9" w:rsidP="000653C7">
      <w:pPr>
        <w:autoSpaceDE w:val="0"/>
        <w:autoSpaceDN w:val="0"/>
        <w:adjustRightInd w:val="0"/>
        <w:rPr>
          <w:sz w:val="22"/>
          <w:szCs w:val="22"/>
        </w:rPr>
      </w:pPr>
      <w:r w:rsidRPr="00C539C9">
        <w:rPr>
          <w:sz w:val="22"/>
          <w:szCs w:val="22"/>
        </w:rPr>
        <w:t xml:space="preserve">Equilibrium reactions do not go to completion; instead, the two reactions (arbitrarily labeled “forward” and “reverse”) occur simultaneously. The forward and reverse reactions are opposite; the reverse reaction is the forward reaction written backwards. For example, nitrogen gas and hydrogen gas react to form ammonia: </w:t>
      </w:r>
      <w:r w:rsidR="000653C7">
        <w:rPr>
          <w:sz w:val="22"/>
          <w:szCs w:val="22"/>
        </w:rPr>
        <w:t xml:space="preserve">   </w:t>
      </w:r>
      <w:r w:rsidRPr="00C539C9">
        <w:rPr>
          <w:sz w:val="22"/>
          <w:szCs w:val="22"/>
        </w:rPr>
        <w:t>N</w:t>
      </w:r>
      <w:r w:rsidRPr="00C539C9">
        <w:rPr>
          <w:sz w:val="22"/>
          <w:szCs w:val="22"/>
          <w:vertAlign w:val="subscript"/>
        </w:rPr>
        <w:t>2(g)</w:t>
      </w:r>
      <w:r w:rsidRPr="00C539C9">
        <w:rPr>
          <w:sz w:val="22"/>
          <w:szCs w:val="22"/>
        </w:rPr>
        <w:t xml:space="preserve"> + 3H</w:t>
      </w:r>
      <w:r w:rsidRPr="00C539C9">
        <w:rPr>
          <w:sz w:val="22"/>
          <w:szCs w:val="22"/>
          <w:vertAlign w:val="subscript"/>
        </w:rPr>
        <w:t>2(g)</w:t>
      </w:r>
      <w:r w:rsidRPr="00C539C9">
        <w:rPr>
          <w:sz w:val="22"/>
          <w:szCs w:val="22"/>
        </w:rPr>
        <w:t xml:space="preserve"> → 2NH</w:t>
      </w:r>
      <w:r w:rsidRPr="00C539C9">
        <w:rPr>
          <w:sz w:val="22"/>
          <w:szCs w:val="22"/>
          <w:vertAlign w:val="subscript"/>
        </w:rPr>
        <w:t>3(g)</w:t>
      </w:r>
    </w:p>
    <w:p w14:paraId="5FDA2FBF" w14:textId="77777777" w:rsidR="00C539C9" w:rsidRPr="00C539C9" w:rsidRDefault="00C539C9" w:rsidP="00C539C9">
      <w:pPr>
        <w:autoSpaceDE w:val="0"/>
        <w:autoSpaceDN w:val="0"/>
        <w:adjustRightInd w:val="0"/>
        <w:rPr>
          <w:sz w:val="22"/>
          <w:szCs w:val="22"/>
        </w:rPr>
      </w:pPr>
    </w:p>
    <w:p w14:paraId="50669644" w14:textId="77777777" w:rsidR="00C539C9" w:rsidRPr="00C539C9" w:rsidRDefault="00C539C9" w:rsidP="000653C7">
      <w:pPr>
        <w:autoSpaceDE w:val="0"/>
        <w:autoSpaceDN w:val="0"/>
        <w:adjustRightInd w:val="0"/>
        <w:rPr>
          <w:sz w:val="22"/>
          <w:szCs w:val="22"/>
        </w:rPr>
      </w:pPr>
      <w:r w:rsidRPr="00C539C9">
        <w:rPr>
          <w:sz w:val="22"/>
          <w:szCs w:val="22"/>
        </w:rPr>
        <w:t xml:space="preserve">This reaction requires pressures between 2100 and 3600 psi and temperatures between 300 and 550 °C. At these pressures and temperatures ammonia spontaneously decomposes into nitrogen and hydrogen gas: </w:t>
      </w:r>
      <w:r w:rsidR="000653C7">
        <w:rPr>
          <w:sz w:val="22"/>
          <w:szCs w:val="22"/>
        </w:rPr>
        <w:t xml:space="preserve">     </w:t>
      </w:r>
      <w:r w:rsidRPr="00C539C9">
        <w:rPr>
          <w:sz w:val="22"/>
          <w:szCs w:val="22"/>
        </w:rPr>
        <w:t>2NH</w:t>
      </w:r>
      <w:r w:rsidRPr="00C539C9">
        <w:rPr>
          <w:sz w:val="22"/>
          <w:szCs w:val="22"/>
          <w:vertAlign w:val="subscript"/>
        </w:rPr>
        <w:t>3(g)</w:t>
      </w:r>
      <w:r w:rsidRPr="00C539C9">
        <w:rPr>
          <w:sz w:val="22"/>
          <w:szCs w:val="22"/>
        </w:rPr>
        <w:t xml:space="preserve"> → N</w:t>
      </w:r>
      <w:r w:rsidRPr="00C539C9">
        <w:rPr>
          <w:sz w:val="22"/>
          <w:szCs w:val="22"/>
          <w:vertAlign w:val="subscript"/>
        </w:rPr>
        <w:t>2(g)</w:t>
      </w:r>
      <w:r w:rsidRPr="00C539C9">
        <w:rPr>
          <w:sz w:val="22"/>
          <w:szCs w:val="22"/>
        </w:rPr>
        <w:t xml:space="preserve"> + 3H</w:t>
      </w:r>
      <w:r w:rsidRPr="00C539C9">
        <w:rPr>
          <w:sz w:val="22"/>
          <w:szCs w:val="22"/>
          <w:vertAlign w:val="subscript"/>
        </w:rPr>
        <w:t>2(g)</w:t>
      </w:r>
    </w:p>
    <w:p w14:paraId="0A9F8D6B" w14:textId="77777777" w:rsidR="00C539C9" w:rsidRPr="00C539C9" w:rsidRDefault="00C539C9" w:rsidP="00C539C9">
      <w:pPr>
        <w:autoSpaceDE w:val="0"/>
        <w:autoSpaceDN w:val="0"/>
        <w:adjustRightInd w:val="0"/>
        <w:rPr>
          <w:sz w:val="22"/>
          <w:szCs w:val="22"/>
        </w:rPr>
      </w:pPr>
    </w:p>
    <w:p w14:paraId="2600E5C3" w14:textId="77777777" w:rsidR="00C539C9" w:rsidRPr="00C539C9" w:rsidRDefault="00C539C9" w:rsidP="00C539C9">
      <w:pPr>
        <w:autoSpaceDE w:val="0"/>
        <w:autoSpaceDN w:val="0"/>
        <w:adjustRightInd w:val="0"/>
        <w:rPr>
          <w:sz w:val="22"/>
          <w:szCs w:val="22"/>
        </w:rPr>
      </w:pPr>
      <w:r w:rsidRPr="00C539C9">
        <w:rPr>
          <w:sz w:val="22"/>
          <w:szCs w:val="22"/>
        </w:rPr>
        <w:t xml:space="preserve">Eventually, these two reactions occur at the same rate. When this happens, the concentrations of nitrogen, hydrogen, and ammonia become constant, and the system is said to be “at equilibrium”. Typically, we represent chemical equilibrium using a double‐headed reaction arrow: </w:t>
      </w:r>
    </w:p>
    <w:p w14:paraId="0B7B43E8" w14:textId="77777777" w:rsidR="00C539C9" w:rsidRPr="00C539C9" w:rsidRDefault="00C539C9" w:rsidP="00C539C9">
      <w:pPr>
        <w:autoSpaceDE w:val="0"/>
        <w:autoSpaceDN w:val="0"/>
        <w:adjustRightInd w:val="0"/>
        <w:jc w:val="center"/>
        <w:rPr>
          <w:b/>
          <w:sz w:val="22"/>
          <w:szCs w:val="22"/>
        </w:rPr>
      </w:pPr>
      <w:r w:rsidRPr="00C539C9">
        <w:rPr>
          <w:sz w:val="22"/>
          <w:szCs w:val="22"/>
        </w:rPr>
        <w:t>N</w:t>
      </w:r>
      <w:r w:rsidRPr="00C539C9">
        <w:rPr>
          <w:sz w:val="22"/>
          <w:szCs w:val="22"/>
          <w:vertAlign w:val="subscript"/>
        </w:rPr>
        <w:t>2(g)</w:t>
      </w:r>
      <w:r w:rsidRPr="00C539C9">
        <w:rPr>
          <w:sz w:val="22"/>
          <w:szCs w:val="22"/>
        </w:rPr>
        <w:t xml:space="preserve"> + 3H</w:t>
      </w:r>
      <w:r w:rsidRPr="00C539C9">
        <w:rPr>
          <w:sz w:val="22"/>
          <w:szCs w:val="22"/>
          <w:vertAlign w:val="subscript"/>
        </w:rPr>
        <w:t>2(g)</w:t>
      </w:r>
      <w:r w:rsidRPr="00C539C9">
        <w:rPr>
          <w:sz w:val="22"/>
          <w:szCs w:val="22"/>
        </w:rPr>
        <w:t xml:space="preserve"> </w:t>
      </w:r>
      <w:r w:rsidRPr="00C539C9">
        <w:rPr>
          <w:rFonts w:ascii="Calibri" w:hAnsi="Calibri" w:cs="Calibri"/>
          <w:sz w:val="22"/>
          <w:szCs w:val="22"/>
        </w:rPr>
        <w:t>↔</w:t>
      </w:r>
      <w:r w:rsidRPr="00C539C9">
        <w:rPr>
          <w:sz w:val="22"/>
          <w:szCs w:val="22"/>
        </w:rPr>
        <w:t xml:space="preserve"> 2NH</w:t>
      </w:r>
      <w:r w:rsidRPr="00C539C9">
        <w:rPr>
          <w:sz w:val="22"/>
          <w:szCs w:val="22"/>
          <w:vertAlign w:val="subscript"/>
        </w:rPr>
        <w:t>3(g)</w:t>
      </w:r>
    </w:p>
    <w:p w14:paraId="12E8DB7F" w14:textId="77777777" w:rsidR="00900A14" w:rsidRDefault="00900A14" w:rsidP="00D2540E">
      <w:pPr>
        <w:jc w:val="center"/>
        <w:rPr>
          <w:b/>
        </w:rPr>
      </w:pPr>
    </w:p>
    <w:p w14:paraId="0A39642B" w14:textId="77777777" w:rsidR="000653C7" w:rsidRPr="000653C7" w:rsidRDefault="000653C7" w:rsidP="00C539C9">
      <w:pPr>
        <w:rPr>
          <w:b/>
          <w:sz w:val="10"/>
          <w:u w:val="single"/>
        </w:rPr>
      </w:pPr>
    </w:p>
    <w:p w14:paraId="56C46E9B" w14:textId="77777777" w:rsidR="003665D8" w:rsidRPr="00C539C9" w:rsidRDefault="008C56AA" w:rsidP="00C539C9">
      <w:pPr>
        <w:rPr>
          <w:b/>
          <w:sz w:val="28"/>
          <w:u w:val="single"/>
        </w:rPr>
      </w:pPr>
      <w:r w:rsidRPr="00C539C9">
        <w:rPr>
          <w:b/>
          <w:sz w:val="28"/>
          <w:u w:val="single"/>
        </w:rPr>
        <w:t xml:space="preserve">Chemical Equilibrium, </w:t>
      </w:r>
      <w:r w:rsidR="00EB0219" w:rsidRPr="00C539C9">
        <w:rPr>
          <w:b/>
          <w:sz w:val="28"/>
          <w:u w:val="single"/>
        </w:rPr>
        <w:t>the Equilibrium Constant</w:t>
      </w:r>
      <w:r w:rsidRPr="00C539C9">
        <w:rPr>
          <w:b/>
          <w:sz w:val="28"/>
          <w:u w:val="single"/>
        </w:rPr>
        <w:t xml:space="preserve"> (K</w:t>
      </w:r>
      <w:r w:rsidRPr="00C539C9">
        <w:rPr>
          <w:b/>
          <w:sz w:val="28"/>
          <w:u w:val="single"/>
          <w:vertAlign w:val="subscript"/>
        </w:rPr>
        <w:t>eq</w:t>
      </w:r>
      <w:r w:rsidRPr="00C539C9">
        <w:rPr>
          <w:b/>
          <w:sz w:val="28"/>
          <w:u w:val="single"/>
        </w:rPr>
        <w:t>), and the Reaction Quotient (Q)</w:t>
      </w:r>
    </w:p>
    <w:p w14:paraId="48D417DC" w14:textId="77777777" w:rsidR="000653C7" w:rsidRDefault="000653C7" w:rsidP="001A4C72">
      <w:pPr>
        <w:rPr>
          <w:sz w:val="22"/>
          <w:szCs w:val="22"/>
        </w:rPr>
      </w:pPr>
    </w:p>
    <w:p w14:paraId="0BA42DD0" w14:textId="77777777" w:rsidR="00544F05" w:rsidRPr="00C539C9" w:rsidRDefault="00C12AEB" w:rsidP="001A4C72">
      <w:pPr>
        <w:rPr>
          <w:sz w:val="22"/>
          <w:szCs w:val="22"/>
        </w:rPr>
      </w:pPr>
      <w:r w:rsidRPr="00C539C9">
        <w:rPr>
          <w:sz w:val="22"/>
          <w:szCs w:val="22"/>
        </w:rPr>
        <w:t>As a reaction proceeds</w:t>
      </w:r>
      <w:r w:rsidR="0021578D" w:rsidRPr="00C539C9">
        <w:rPr>
          <w:sz w:val="22"/>
          <w:szCs w:val="22"/>
        </w:rPr>
        <w:t xml:space="preserve"> in a closed system</w:t>
      </w:r>
      <w:r w:rsidRPr="00C539C9">
        <w:rPr>
          <w:sz w:val="22"/>
          <w:szCs w:val="22"/>
        </w:rPr>
        <w:t xml:space="preserve">, the concentrations of reactants and products change until, at </w:t>
      </w:r>
      <w:r w:rsidRPr="00C539C9">
        <w:rPr>
          <w:b/>
          <w:sz w:val="22"/>
          <w:szCs w:val="22"/>
        </w:rPr>
        <w:t>equilibrium</w:t>
      </w:r>
      <w:r w:rsidRPr="00C539C9">
        <w:rPr>
          <w:sz w:val="22"/>
          <w:szCs w:val="22"/>
        </w:rPr>
        <w:t xml:space="preserve">, </w:t>
      </w:r>
      <w:r w:rsidR="001A4C72" w:rsidRPr="00C539C9">
        <w:rPr>
          <w:sz w:val="22"/>
          <w:szCs w:val="22"/>
        </w:rPr>
        <w:t xml:space="preserve">the </w:t>
      </w:r>
      <w:r w:rsidR="001A4C72" w:rsidRPr="00C539C9">
        <w:rPr>
          <w:i/>
          <w:sz w:val="22"/>
          <w:szCs w:val="22"/>
          <w:u w:val="single"/>
        </w:rPr>
        <w:t>rate</w:t>
      </w:r>
      <w:r w:rsidR="001A4C72" w:rsidRPr="00C539C9">
        <w:rPr>
          <w:sz w:val="22"/>
          <w:szCs w:val="22"/>
        </w:rPr>
        <w:t xml:space="preserve"> of the forward reaction is equal to the </w:t>
      </w:r>
      <w:r w:rsidR="001A4C72" w:rsidRPr="00C539C9">
        <w:rPr>
          <w:i/>
          <w:sz w:val="22"/>
          <w:szCs w:val="22"/>
          <w:u w:val="single"/>
        </w:rPr>
        <w:t>rate</w:t>
      </w:r>
      <w:r w:rsidR="001A4C72" w:rsidRPr="00C539C9">
        <w:rPr>
          <w:sz w:val="22"/>
          <w:szCs w:val="22"/>
        </w:rPr>
        <w:t xml:space="preserve"> of the reverse reaction</w:t>
      </w:r>
      <w:r w:rsidR="00147088" w:rsidRPr="00C539C9">
        <w:rPr>
          <w:sz w:val="22"/>
          <w:szCs w:val="22"/>
        </w:rPr>
        <w:t>.  At that</w:t>
      </w:r>
      <w:r w:rsidRPr="00C539C9">
        <w:rPr>
          <w:sz w:val="22"/>
          <w:szCs w:val="22"/>
        </w:rPr>
        <w:t xml:space="preserve"> point</w:t>
      </w:r>
      <w:r w:rsidR="001A4C72" w:rsidRPr="00C539C9">
        <w:rPr>
          <w:sz w:val="22"/>
          <w:szCs w:val="22"/>
        </w:rPr>
        <w:t xml:space="preserve"> there is </w:t>
      </w:r>
      <w:r w:rsidR="001A4C72" w:rsidRPr="00C539C9">
        <w:rPr>
          <w:b/>
          <w:sz w:val="22"/>
          <w:szCs w:val="22"/>
        </w:rPr>
        <w:t>no net change</w:t>
      </w:r>
      <w:r w:rsidR="001A4C72" w:rsidRPr="00C539C9">
        <w:rPr>
          <w:sz w:val="22"/>
          <w:szCs w:val="22"/>
        </w:rPr>
        <w:t xml:space="preserve"> in the concentra</w:t>
      </w:r>
      <w:r w:rsidR="00544F05" w:rsidRPr="00C539C9">
        <w:rPr>
          <w:sz w:val="22"/>
          <w:szCs w:val="22"/>
        </w:rPr>
        <w:t>tions of reactants or products.</w:t>
      </w:r>
      <w:r w:rsidR="008E1C07" w:rsidRPr="00C539C9">
        <w:rPr>
          <w:sz w:val="22"/>
          <w:szCs w:val="22"/>
        </w:rPr>
        <w:t xml:space="preserve">  For example, for the simple reaction: A = B:</w:t>
      </w:r>
    </w:p>
    <w:p w14:paraId="347E44B4" w14:textId="77777777" w:rsidR="00544F05" w:rsidRPr="00C539C9" w:rsidRDefault="006E2580" w:rsidP="001A4C72">
      <w:pPr>
        <w:rPr>
          <w:sz w:val="22"/>
          <w:szCs w:val="22"/>
        </w:rPr>
      </w:pPr>
      <w:r w:rsidRPr="00C539C9">
        <w:rPr>
          <w:noProof/>
          <w:sz w:val="22"/>
          <w:szCs w:val="22"/>
        </w:rPr>
        <w:drawing>
          <wp:anchor distT="0" distB="0" distL="114300" distR="114300" simplePos="0" relativeHeight="251658240" behindDoc="1" locked="0" layoutInCell="1" allowOverlap="1" wp14:anchorId="52E2E32E" wp14:editId="653230FA">
            <wp:simplePos x="0" y="0"/>
            <wp:positionH relativeFrom="column">
              <wp:posOffset>-33655</wp:posOffset>
            </wp:positionH>
            <wp:positionV relativeFrom="paragraph">
              <wp:posOffset>156845</wp:posOffset>
            </wp:positionV>
            <wp:extent cx="3891915" cy="1315720"/>
            <wp:effectExtent l="19050" t="19050" r="0" b="0"/>
            <wp:wrapTight wrapText="bothSides">
              <wp:wrapPolygon edited="0">
                <wp:start x="-106" y="-313"/>
                <wp:lineTo x="-106" y="21579"/>
                <wp:lineTo x="21568" y="21579"/>
                <wp:lineTo x="21568" y="-313"/>
                <wp:lineTo x="-106" y="-313"/>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91915" cy="1315720"/>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6B1E7372" w14:textId="77777777" w:rsidR="008A389B" w:rsidRPr="00C539C9" w:rsidRDefault="008A389B" w:rsidP="002C6BA4">
      <w:pPr>
        <w:jc w:val="center"/>
        <w:rPr>
          <w:sz w:val="22"/>
          <w:szCs w:val="22"/>
        </w:rPr>
      </w:pPr>
    </w:p>
    <w:p w14:paraId="0A3FD640" w14:textId="77777777" w:rsidR="0032554F" w:rsidRPr="00C539C9" w:rsidRDefault="0032554F">
      <w:pPr>
        <w:rPr>
          <w:b/>
          <w:sz w:val="22"/>
          <w:szCs w:val="22"/>
        </w:rPr>
      </w:pPr>
    </w:p>
    <w:p w14:paraId="4E0B1636" w14:textId="77777777" w:rsidR="004E1FEF" w:rsidRPr="00C539C9" w:rsidRDefault="0032554F">
      <w:pPr>
        <w:rPr>
          <w:sz w:val="22"/>
          <w:szCs w:val="22"/>
        </w:rPr>
      </w:pPr>
      <w:r w:rsidRPr="00C539C9">
        <w:rPr>
          <w:b/>
          <w:sz w:val="22"/>
          <w:szCs w:val="22"/>
        </w:rPr>
        <w:t>Regardless of the initial</w:t>
      </w:r>
      <w:r w:rsidR="00C12AEB" w:rsidRPr="00C539C9">
        <w:rPr>
          <w:b/>
          <w:sz w:val="22"/>
          <w:szCs w:val="22"/>
        </w:rPr>
        <w:t xml:space="preserve"> concentrations</w:t>
      </w:r>
      <w:r w:rsidR="00C12AEB" w:rsidRPr="00C539C9">
        <w:rPr>
          <w:sz w:val="22"/>
          <w:szCs w:val="22"/>
        </w:rPr>
        <w:t xml:space="preserve">, </w:t>
      </w:r>
      <w:r w:rsidR="004E1FEF" w:rsidRPr="00C539C9">
        <w:rPr>
          <w:sz w:val="22"/>
          <w:szCs w:val="22"/>
        </w:rPr>
        <w:t>the concentrations of reactants and products</w:t>
      </w:r>
      <w:r w:rsidR="00C12AEB" w:rsidRPr="00C539C9">
        <w:rPr>
          <w:sz w:val="22"/>
          <w:szCs w:val="22"/>
        </w:rPr>
        <w:t xml:space="preserve"> present </w:t>
      </w:r>
      <w:r w:rsidR="00C12AEB" w:rsidRPr="00C539C9">
        <w:rPr>
          <w:b/>
          <w:sz w:val="22"/>
          <w:szCs w:val="22"/>
        </w:rPr>
        <w:t xml:space="preserve">at </w:t>
      </w:r>
      <w:r w:rsidR="000653C7" w:rsidRPr="00C539C9">
        <w:rPr>
          <w:b/>
          <w:sz w:val="22"/>
          <w:szCs w:val="22"/>
        </w:rPr>
        <w:t>equilibrium</w:t>
      </w:r>
      <w:r w:rsidR="004E1FEF" w:rsidRPr="00C539C9">
        <w:rPr>
          <w:sz w:val="22"/>
          <w:szCs w:val="22"/>
        </w:rPr>
        <w:t xml:space="preserve"> are related through the equilibrium constant (K</w:t>
      </w:r>
      <w:r w:rsidR="004E1FEF" w:rsidRPr="00C539C9">
        <w:rPr>
          <w:sz w:val="22"/>
          <w:szCs w:val="22"/>
          <w:vertAlign w:val="subscript"/>
        </w:rPr>
        <w:t>eq</w:t>
      </w:r>
      <w:r w:rsidR="000653C7">
        <w:rPr>
          <w:sz w:val="22"/>
          <w:szCs w:val="22"/>
        </w:rPr>
        <w:t xml:space="preserve">). </w:t>
      </w:r>
    </w:p>
    <w:p w14:paraId="1A6001F7" w14:textId="77777777" w:rsidR="004E1FEF" w:rsidRDefault="004E1FEF">
      <w:pPr>
        <w:rPr>
          <w:sz w:val="22"/>
          <w:szCs w:val="22"/>
        </w:rPr>
      </w:pPr>
    </w:p>
    <w:p w14:paraId="70382D3B" w14:textId="77777777" w:rsidR="000653C7" w:rsidRDefault="000653C7">
      <w:pPr>
        <w:rPr>
          <w:sz w:val="22"/>
          <w:szCs w:val="22"/>
        </w:rPr>
      </w:pPr>
    </w:p>
    <w:p w14:paraId="362C1BBB" w14:textId="77777777" w:rsidR="000653C7" w:rsidRPr="00C539C9" w:rsidRDefault="000653C7">
      <w:pPr>
        <w:rPr>
          <w:sz w:val="22"/>
          <w:szCs w:val="22"/>
        </w:rPr>
      </w:pPr>
    </w:p>
    <w:p w14:paraId="5530B2F8" w14:textId="77777777" w:rsidR="00C12AEB" w:rsidRPr="00C539C9" w:rsidRDefault="000653C7">
      <w:pPr>
        <w:rPr>
          <w:sz w:val="22"/>
          <w:szCs w:val="22"/>
        </w:rPr>
      </w:pPr>
      <w:r w:rsidRPr="00C539C9">
        <w:rPr>
          <w:sz w:val="22"/>
          <w:szCs w:val="22"/>
        </w:rPr>
        <w:t>If all reactants an</w:t>
      </w:r>
      <w:r>
        <w:rPr>
          <w:sz w:val="22"/>
          <w:szCs w:val="22"/>
        </w:rPr>
        <w:t>d products are in solution f</w:t>
      </w:r>
      <w:r w:rsidR="00C12AEB" w:rsidRPr="00C539C9">
        <w:rPr>
          <w:sz w:val="22"/>
          <w:szCs w:val="22"/>
        </w:rPr>
        <w:t>o</w:t>
      </w:r>
      <w:r w:rsidR="007A4C29" w:rsidRPr="00C539C9">
        <w:rPr>
          <w:sz w:val="22"/>
          <w:szCs w:val="22"/>
        </w:rPr>
        <w:t xml:space="preserve">r the reaction: </w:t>
      </w:r>
      <w:proofErr w:type="spellStart"/>
      <w:r w:rsidR="007A4C29" w:rsidRPr="00C539C9">
        <w:rPr>
          <w:sz w:val="22"/>
          <w:szCs w:val="22"/>
        </w:rPr>
        <w:t>aA</w:t>
      </w:r>
      <w:proofErr w:type="spellEnd"/>
      <w:r w:rsidR="007A4C29" w:rsidRPr="00C539C9">
        <w:rPr>
          <w:sz w:val="22"/>
          <w:szCs w:val="22"/>
        </w:rPr>
        <w:t xml:space="preserve"> + </w:t>
      </w:r>
      <w:proofErr w:type="spellStart"/>
      <w:r w:rsidR="007A4C29" w:rsidRPr="00C539C9">
        <w:rPr>
          <w:sz w:val="22"/>
          <w:szCs w:val="22"/>
        </w:rPr>
        <w:t>bB</w:t>
      </w:r>
      <w:proofErr w:type="spellEnd"/>
      <w:r w:rsidR="007A4C29" w:rsidRPr="00C539C9">
        <w:rPr>
          <w:sz w:val="22"/>
          <w:szCs w:val="22"/>
        </w:rPr>
        <w:t xml:space="preserve"> </w:t>
      </w:r>
      <w:r w:rsidR="00D713C2" w:rsidRPr="00C539C9">
        <w:rPr>
          <w:rFonts w:ascii="Arial Unicode MS" w:eastAsia="Arial Unicode MS" w:hAnsi="Arial Unicode MS" w:cs="Arial Unicode MS" w:hint="eastAsia"/>
          <w:sz w:val="22"/>
          <w:szCs w:val="22"/>
        </w:rPr>
        <w:t>⇌</w:t>
      </w:r>
      <w:r w:rsidR="007A4C29" w:rsidRPr="00C539C9">
        <w:rPr>
          <w:sz w:val="22"/>
          <w:szCs w:val="22"/>
        </w:rPr>
        <w:t xml:space="preserve"> </w:t>
      </w:r>
      <w:proofErr w:type="spellStart"/>
      <w:r w:rsidR="007A4C29" w:rsidRPr="00C539C9">
        <w:rPr>
          <w:sz w:val="22"/>
          <w:szCs w:val="22"/>
        </w:rPr>
        <w:t>cC</w:t>
      </w:r>
      <w:proofErr w:type="spellEnd"/>
      <w:r w:rsidR="007A4C29" w:rsidRPr="00C539C9">
        <w:rPr>
          <w:sz w:val="22"/>
          <w:szCs w:val="22"/>
        </w:rPr>
        <w:t xml:space="preserve"> + </w:t>
      </w:r>
      <w:proofErr w:type="spellStart"/>
      <w:r w:rsidR="007A4C29" w:rsidRPr="00C539C9">
        <w:rPr>
          <w:sz w:val="22"/>
          <w:szCs w:val="22"/>
        </w:rPr>
        <w:t>d</w:t>
      </w:r>
      <w:r w:rsidR="00C12AEB" w:rsidRPr="00C539C9">
        <w:rPr>
          <w:sz w:val="22"/>
          <w:szCs w:val="22"/>
        </w:rPr>
        <w:t>D</w:t>
      </w:r>
      <w:proofErr w:type="spellEnd"/>
    </w:p>
    <w:p w14:paraId="484EAC5C" w14:textId="77777777" w:rsidR="00E129FE" w:rsidRPr="00C539C9" w:rsidRDefault="00E129FE">
      <w:pPr>
        <w:rPr>
          <w:sz w:val="22"/>
          <w:szCs w:val="22"/>
        </w:rPr>
      </w:pPr>
    </w:p>
    <w:p w14:paraId="0D371E37" w14:textId="77777777" w:rsidR="000653C7" w:rsidRDefault="004E1FEF" w:rsidP="000653C7">
      <w:pPr>
        <w:jc w:val="center"/>
        <w:rPr>
          <w:b/>
          <w:sz w:val="20"/>
          <w:szCs w:val="22"/>
        </w:rPr>
      </w:pPr>
      <w:r w:rsidRPr="00C539C9">
        <w:rPr>
          <w:sz w:val="22"/>
          <w:szCs w:val="22"/>
        </w:rPr>
        <w:t>K</w:t>
      </w:r>
      <w:r w:rsidRPr="00C539C9">
        <w:rPr>
          <w:sz w:val="22"/>
          <w:szCs w:val="22"/>
          <w:vertAlign w:val="subscript"/>
        </w:rPr>
        <w:t>eq</w:t>
      </w:r>
      <w:r w:rsidRPr="00C539C9">
        <w:rPr>
          <w:sz w:val="22"/>
          <w:szCs w:val="22"/>
        </w:rPr>
        <w:t xml:space="preserve"> </w:t>
      </w:r>
      <w:r w:rsidRPr="00C539C9">
        <w:rPr>
          <w:b/>
          <w:sz w:val="22"/>
          <w:szCs w:val="22"/>
        </w:rPr>
        <w:t>=</w:t>
      </w:r>
      <w:r w:rsidR="0034520B" w:rsidRPr="00C539C9">
        <w:rPr>
          <w:sz w:val="22"/>
          <w:szCs w:val="22"/>
        </w:rPr>
        <w:t xml:space="preserve"> K</w:t>
      </w:r>
      <w:r w:rsidR="0034520B" w:rsidRPr="00C539C9">
        <w:rPr>
          <w:sz w:val="22"/>
          <w:szCs w:val="22"/>
          <w:vertAlign w:val="subscript"/>
        </w:rPr>
        <w:t>c</w:t>
      </w:r>
      <w:r w:rsidR="0034520B" w:rsidRPr="00C539C9">
        <w:rPr>
          <w:b/>
          <w:sz w:val="22"/>
          <w:szCs w:val="22"/>
        </w:rPr>
        <w:t xml:space="preserve"> =</w:t>
      </w:r>
      <w:r w:rsidRPr="00C539C9">
        <w:rPr>
          <w:b/>
          <w:sz w:val="22"/>
          <w:szCs w:val="22"/>
        </w:rPr>
        <w:t xml:space="preserve"> </w:t>
      </w:r>
      <w:r w:rsidR="00B7382D" w:rsidRPr="00C539C9">
        <w:rPr>
          <w:b/>
          <w:position w:val="-34"/>
          <w:sz w:val="22"/>
          <w:szCs w:val="22"/>
        </w:rPr>
        <w:object w:dxaOrig="1080" w:dyaOrig="800" w14:anchorId="518DDB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55pt;height:39.75pt" o:ole="">
            <v:imagedata r:id="rId8" o:title=""/>
          </v:shape>
          <o:OLEObject Type="Embed" ProgID="Equation.3" ShapeID="_x0000_i1025" DrawAspect="Content" ObjectID="_1741692391" r:id="rId9"/>
        </w:object>
      </w:r>
    </w:p>
    <w:p w14:paraId="168EE0D3" w14:textId="77777777" w:rsidR="000653C7" w:rsidRDefault="000653C7" w:rsidP="000653C7">
      <w:pPr>
        <w:jc w:val="center"/>
        <w:rPr>
          <w:b/>
          <w:sz w:val="20"/>
          <w:szCs w:val="22"/>
        </w:rPr>
      </w:pPr>
    </w:p>
    <w:p w14:paraId="0253C504" w14:textId="77777777" w:rsidR="000653C7" w:rsidRPr="00C539C9" w:rsidRDefault="000653C7" w:rsidP="000653C7">
      <w:pPr>
        <w:jc w:val="center"/>
        <w:rPr>
          <w:b/>
          <w:sz w:val="22"/>
          <w:szCs w:val="22"/>
        </w:rPr>
      </w:pPr>
      <w:r w:rsidRPr="000653C7">
        <w:rPr>
          <w:b/>
          <w:sz w:val="20"/>
          <w:szCs w:val="22"/>
        </w:rPr>
        <w:t xml:space="preserve">The subscript “eq” indicates “equilibrium” concentration.  The subscript “c” stands for “concentration”.  </w:t>
      </w:r>
      <w:r>
        <w:rPr>
          <w:b/>
          <w:sz w:val="20"/>
          <w:szCs w:val="22"/>
        </w:rPr>
        <w:br/>
      </w:r>
      <w:r w:rsidRPr="000653C7">
        <w:rPr>
          <w:b/>
          <w:sz w:val="20"/>
          <w:szCs w:val="22"/>
        </w:rPr>
        <w:t>The exponents are the coefficients from the balanced equation.</w:t>
      </w:r>
    </w:p>
    <w:p w14:paraId="62B9CD11" w14:textId="77777777" w:rsidR="00F5771C" w:rsidRPr="00C539C9" w:rsidRDefault="00F5771C" w:rsidP="000653C7">
      <w:pPr>
        <w:ind w:left="2880" w:hanging="2880"/>
        <w:rPr>
          <w:sz w:val="22"/>
          <w:szCs w:val="22"/>
        </w:rPr>
      </w:pPr>
    </w:p>
    <w:p w14:paraId="0CFD023D" w14:textId="77777777" w:rsidR="00233364" w:rsidRPr="00C539C9" w:rsidRDefault="00E129FE">
      <w:pPr>
        <w:rPr>
          <w:sz w:val="22"/>
          <w:szCs w:val="22"/>
        </w:rPr>
      </w:pPr>
      <w:r w:rsidRPr="00C539C9">
        <w:rPr>
          <w:sz w:val="22"/>
          <w:szCs w:val="22"/>
        </w:rPr>
        <w:t xml:space="preserve">If all reactants and products are ideal gases then </w:t>
      </w:r>
      <w:r w:rsidR="00233364" w:rsidRPr="00C539C9">
        <w:rPr>
          <w:b/>
          <w:sz w:val="22"/>
          <w:szCs w:val="22"/>
        </w:rPr>
        <w:t>either</w:t>
      </w:r>
      <w:r w:rsidR="00233364" w:rsidRPr="00C539C9">
        <w:rPr>
          <w:sz w:val="22"/>
          <w:szCs w:val="22"/>
        </w:rPr>
        <w:t xml:space="preserve"> </w:t>
      </w:r>
      <w:r w:rsidRPr="00C539C9">
        <w:rPr>
          <w:sz w:val="22"/>
          <w:szCs w:val="22"/>
        </w:rPr>
        <w:t xml:space="preserve">partial pressures </w:t>
      </w:r>
      <w:r w:rsidR="00233364" w:rsidRPr="00C539C9">
        <w:rPr>
          <w:sz w:val="22"/>
          <w:szCs w:val="22"/>
        </w:rPr>
        <w:t xml:space="preserve">or concentrations </w:t>
      </w:r>
      <w:r w:rsidRPr="00C539C9">
        <w:rPr>
          <w:sz w:val="22"/>
          <w:szCs w:val="22"/>
        </w:rPr>
        <w:t xml:space="preserve">can </w:t>
      </w:r>
      <w:r w:rsidR="00233364" w:rsidRPr="00C539C9">
        <w:rPr>
          <w:sz w:val="22"/>
          <w:szCs w:val="22"/>
        </w:rPr>
        <w:t>be used in the equilibrium constant expression.</w:t>
      </w:r>
      <w:r w:rsidR="00B7382D" w:rsidRPr="00C539C9">
        <w:rPr>
          <w:sz w:val="22"/>
          <w:szCs w:val="22"/>
        </w:rPr>
        <w:t xml:space="preserve">  </w:t>
      </w:r>
      <w:r w:rsidR="000653C7">
        <w:rPr>
          <w:sz w:val="22"/>
          <w:szCs w:val="22"/>
        </w:rPr>
        <w:t xml:space="preserve">You can convert back and forth from Kc to </w:t>
      </w:r>
      <w:proofErr w:type="spellStart"/>
      <w:r w:rsidR="000653C7">
        <w:rPr>
          <w:sz w:val="22"/>
          <w:szCs w:val="22"/>
        </w:rPr>
        <w:t>Kp</w:t>
      </w:r>
      <w:proofErr w:type="spellEnd"/>
      <w:r w:rsidR="000653C7">
        <w:rPr>
          <w:sz w:val="22"/>
          <w:szCs w:val="22"/>
        </w:rPr>
        <w:t xml:space="preserve">. </w:t>
      </w:r>
      <w:r w:rsidR="00B7382D" w:rsidRPr="00C539C9">
        <w:rPr>
          <w:sz w:val="22"/>
          <w:szCs w:val="22"/>
        </w:rPr>
        <w:t>In terms of partial pressures:</w:t>
      </w:r>
    </w:p>
    <w:p w14:paraId="614B8858" w14:textId="77777777" w:rsidR="00233364" w:rsidRPr="00C539C9" w:rsidRDefault="00233364">
      <w:pPr>
        <w:rPr>
          <w:sz w:val="22"/>
          <w:szCs w:val="22"/>
        </w:rPr>
      </w:pPr>
    </w:p>
    <w:p w14:paraId="29BA7BED" w14:textId="7AE4C123" w:rsidR="00B7382D" w:rsidRPr="00C539C9" w:rsidRDefault="007E0A58" w:rsidP="000653C7">
      <w:pPr>
        <w:jc w:val="center"/>
        <w:rPr>
          <w:sz w:val="22"/>
          <w:szCs w:val="22"/>
        </w:rPr>
      </w:pPr>
      <w:r>
        <w:rPr>
          <w:noProof/>
          <w:sz w:val="18"/>
        </w:rPr>
        <mc:AlternateContent>
          <mc:Choice Requires="wps">
            <w:drawing>
              <wp:anchor distT="0" distB="0" distL="114300" distR="114300" simplePos="0" relativeHeight="251661312" behindDoc="0" locked="0" layoutInCell="1" allowOverlap="1" wp14:anchorId="65FF6C86" wp14:editId="3C81EC23">
                <wp:simplePos x="0" y="0"/>
                <wp:positionH relativeFrom="column">
                  <wp:posOffset>6159260</wp:posOffset>
                </wp:positionH>
                <wp:positionV relativeFrom="paragraph">
                  <wp:posOffset>647963</wp:posOffset>
                </wp:positionV>
                <wp:extent cx="991619" cy="581660"/>
                <wp:effectExtent l="0" t="0" r="0" b="889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91619" cy="581660"/>
                        </a:xfrm>
                        <a:prstGeom prst="rect">
                          <a:avLst/>
                        </a:prstGeom>
                        <a:solidFill>
                          <a:sysClr val="window" lastClr="FFFFFF"/>
                        </a:solidFill>
                        <a:ln w="57150" cap="flat" cmpd="sng" algn="ctr">
                          <a:noFill/>
                          <a:prstDash val="sysDot"/>
                          <a:miter lim="800000"/>
                        </a:ln>
                        <a:effectLst/>
                      </wps:spPr>
                      <wps:txbx>
                        <w:txbxContent>
                          <w:p w14:paraId="2530796E" w14:textId="340A953A" w:rsidR="007E0A58" w:rsidRPr="00352AA0" w:rsidRDefault="007E0A58" w:rsidP="007E0A58">
                            <w:pPr>
                              <w:jc w:val="center"/>
                              <w:rPr>
                                <w:rFonts w:ascii="Arial" w:hAnsi="Arial" w:cs="Arial"/>
                                <w:b/>
                                <w:color w:val="000000"/>
                                <w:sz w:val="48"/>
                                <w:szCs w:val="18"/>
                              </w:rPr>
                            </w:pPr>
                            <w:r w:rsidRPr="00352AA0">
                              <w:rPr>
                                <w:rFonts w:ascii="Arial" w:hAnsi="Arial" w:cs="Arial"/>
                                <w:b/>
                                <w:color w:val="000000"/>
                                <w:sz w:val="48"/>
                                <w:szCs w:val="18"/>
                              </w:rPr>
                              <w:t>R-</w:t>
                            </w:r>
                            <w:r>
                              <w:rPr>
                                <w:rFonts w:ascii="Arial" w:hAnsi="Arial" w:cs="Arial"/>
                                <w:b/>
                                <w:color w:val="000000"/>
                                <w:sz w:val="48"/>
                                <w:szCs w:val="18"/>
                              </w:rPr>
                              <w:t>24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FF6C86" id="Rectangle 1" o:spid="_x0000_s1026" style="position:absolute;left:0;text-align:left;margin-left:485pt;margin-top:51pt;width:78.1pt;height:45.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Sv1bgIAANYEAAAOAAAAZHJzL2Uyb0RvYy54bWysVMFu2zAMvQ/YPwi6r46LNm2MOkXQIMOA&#10;oC3QDj0zshwbk0RNUmJnXz9KdtKg22mYDwIp0uTj86Pv7nut2F4636IpeX4x4UwagVVrtiX//rr6&#10;csuZD2AqUGhkyQ/S8/v55093nS3kJTaoKukYFTG+6GzJmxBskWVeNFKDv0ArDQVrdBoCuW6bVQ46&#10;qq5VdjmZTLMOXWUdCuk93S6HIJ+n+nUtRXiqay8DUyUnbCGdLp2beGbzOyi2DmzTihEG/AMKDa2h&#10;pqdSSwjAdq79o5RuhUOPdbgQqDOs61bINANNk08+TPPSgJVpFiLH2xNN/v+VFY/7F/vsInRv1yh+&#10;eGIk66wvTpHo+DGnr52OuQSc9YnFw4lF2Qcm6HI2y6f5jDNBoevbfDpNLGdQHF+2zoevEjWLRskd&#10;faTEHezXPsT2UBxTEi5UbbVqlUrOwT8ox/ZA35NkUGHHmQIf6LLkq/TEb0ol/PlryrCO0Nzk1yQC&#10;ASS0WkEgU9uq5N5sOQO1JQWL4BIWg7FjUkfEsgTfDE39wS8xDLrRbSDxqlaX/HYSn7G1MhGqTPIb&#10;R3onMVqh3/RUO5obrA7PjjkcpOmtWLXUcE0zPYMjLRJg2q/wREetkKbA0eKsQffrb/cxnyRCUc46&#10;0jZN+HMHThJV3wyJZ5ZfXcVlSM7V9c0lOe48sjmPmJ1+QKI7p022IpkxP6ijWTvUb7SGi9iVQmAE&#10;9R64HJ2HMOwcLbKQi0VKowWwENbmxYpYPFIWqX7t38DZURuBRPWIxz2A4oNEhtz4psHFLmDdJv28&#10;8zpqmZYnaWJc9Lid537Kev8dzX8DAAD//wMAUEsDBBQABgAIAAAAIQBe4duI4QAAAAwBAAAPAAAA&#10;ZHJzL2Rvd25yZXYueG1sTI9BS8NAEIXvgv9hGcGb3U2EaGM2RQWhIgitRehtmh2TYHY37m7b9N87&#10;PentDe/x5nvVYrKDOFCIvXcaspkCQa7xpneths3Hy809iJjQGRy8Iw0nirCoLy8qLI0/uhUd1qkV&#10;XOJiiRq6lMZSyth0ZDHO/EiOvS8fLCY+QytNwCOX20HmShXSYu/4Q4cjPXfUfK/3VgOOy2X4Mdvi&#10;NIVN9v70+fpmw1br66vp8QFEoin9heGMz+hQM9PO752JYtAwv1O8JbGhchbnRJYXOYgdq/ltAbKu&#10;5P8R9S8AAAD//wMAUEsBAi0AFAAGAAgAAAAhALaDOJL+AAAA4QEAABMAAAAAAAAAAAAAAAAAAAAA&#10;AFtDb250ZW50X1R5cGVzXS54bWxQSwECLQAUAAYACAAAACEAOP0h/9YAAACUAQAACwAAAAAAAAAA&#10;AAAAAAAvAQAAX3JlbHMvLnJlbHNQSwECLQAUAAYACAAAACEADeEr9W4CAADWBAAADgAAAAAAAAAA&#10;AAAAAAAuAgAAZHJzL2Uyb0RvYy54bWxQSwECLQAUAAYACAAAACEAXuHbiOEAAAAMAQAADwAAAAAA&#10;AAAAAAAAAADIBAAAZHJzL2Rvd25yZXYueG1sUEsFBgAAAAAEAAQA8wAAANYFAAAAAA==&#10;" fillcolor="window" stroked="f" strokeweight="4.5pt">
                <v:stroke dashstyle="1 1"/>
                <v:textbox>
                  <w:txbxContent>
                    <w:p w14:paraId="2530796E" w14:textId="340A953A" w:rsidR="007E0A58" w:rsidRPr="00352AA0" w:rsidRDefault="007E0A58" w:rsidP="007E0A58">
                      <w:pPr>
                        <w:jc w:val="center"/>
                        <w:rPr>
                          <w:rFonts w:ascii="Arial" w:hAnsi="Arial" w:cs="Arial"/>
                          <w:b/>
                          <w:color w:val="000000"/>
                          <w:sz w:val="48"/>
                          <w:szCs w:val="18"/>
                        </w:rPr>
                      </w:pPr>
                      <w:r w:rsidRPr="00352AA0">
                        <w:rPr>
                          <w:rFonts w:ascii="Arial" w:hAnsi="Arial" w:cs="Arial"/>
                          <w:b/>
                          <w:color w:val="000000"/>
                          <w:sz w:val="48"/>
                          <w:szCs w:val="18"/>
                        </w:rPr>
                        <w:t>R-</w:t>
                      </w:r>
                      <w:r>
                        <w:rPr>
                          <w:rFonts w:ascii="Arial" w:hAnsi="Arial" w:cs="Arial"/>
                          <w:b/>
                          <w:color w:val="000000"/>
                          <w:sz w:val="48"/>
                          <w:szCs w:val="18"/>
                        </w:rPr>
                        <w:t>2</w:t>
                      </w:r>
                      <w:r>
                        <w:rPr>
                          <w:rFonts w:ascii="Arial" w:hAnsi="Arial" w:cs="Arial"/>
                          <w:b/>
                          <w:color w:val="000000"/>
                          <w:sz w:val="48"/>
                          <w:szCs w:val="18"/>
                        </w:rPr>
                        <w:t>4</w:t>
                      </w:r>
                    </w:p>
                  </w:txbxContent>
                </v:textbox>
              </v:rect>
            </w:pict>
          </mc:Fallback>
        </mc:AlternateContent>
      </w:r>
      <w:r w:rsidR="00233364" w:rsidRPr="00C539C9">
        <w:rPr>
          <w:sz w:val="22"/>
          <w:szCs w:val="22"/>
        </w:rPr>
        <w:t>K</w:t>
      </w:r>
      <w:r w:rsidR="00233364" w:rsidRPr="00C539C9">
        <w:rPr>
          <w:sz w:val="22"/>
          <w:szCs w:val="22"/>
          <w:vertAlign w:val="subscript"/>
        </w:rPr>
        <w:t>eq</w:t>
      </w:r>
      <w:r w:rsidR="00233364" w:rsidRPr="00C539C9">
        <w:rPr>
          <w:sz w:val="22"/>
          <w:szCs w:val="22"/>
        </w:rPr>
        <w:t xml:space="preserve"> </w:t>
      </w:r>
      <w:r w:rsidR="003B7995" w:rsidRPr="00C539C9">
        <w:rPr>
          <w:sz w:val="22"/>
          <w:szCs w:val="22"/>
        </w:rPr>
        <w:t xml:space="preserve">= </w:t>
      </w:r>
      <w:proofErr w:type="spellStart"/>
      <w:r w:rsidR="003B7995" w:rsidRPr="00C539C9">
        <w:rPr>
          <w:sz w:val="22"/>
          <w:szCs w:val="22"/>
        </w:rPr>
        <w:t>K</w:t>
      </w:r>
      <w:r w:rsidR="003B7995" w:rsidRPr="00C539C9">
        <w:rPr>
          <w:sz w:val="22"/>
          <w:szCs w:val="22"/>
          <w:vertAlign w:val="subscript"/>
        </w:rPr>
        <w:t>p</w:t>
      </w:r>
      <w:proofErr w:type="spellEnd"/>
      <w:r w:rsidR="003B7995" w:rsidRPr="00C539C9">
        <w:rPr>
          <w:sz w:val="22"/>
          <w:szCs w:val="22"/>
          <w:vertAlign w:val="subscript"/>
        </w:rPr>
        <w:t xml:space="preserve"> </w:t>
      </w:r>
      <w:r w:rsidR="00233364" w:rsidRPr="00C539C9">
        <w:rPr>
          <w:sz w:val="22"/>
          <w:szCs w:val="22"/>
        </w:rPr>
        <w:t xml:space="preserve">= </w:t>
      </w:r>
      <w:r w:rsidR="00B7382D" w:rsidRPr="00C539C9">
        <w:rPr>
          <w:b/>
          <w:position w:val="-34"/>
          <w:sz w:val="22"/>
          <w:szCs w:val="22"/>
        </w:rPr>
        <w:object w:dxaOrig="1320" w:dyaOrig="800" w14:anchorId="4A357640">
          <v:shape id="_x0000_i1026" type="#_x0000_t75" style="width:65.65pt;height:39.75pt" o:ole="">
            <v:imagedata r:id="rId10" o:title=""/>
          </v:shape>
          <o:OLEObject Type="Embed" ProgID="Equation.3" ShapeID="_x0000_i1026" DrawAspect="Content" ObjectID="_1741692392" r:id="rId11"/>
        </w:object>
      </w:r>
      <w:r w:rsidR="009770DB" w:rsidRPr="00C539C9">
        <w:rPr>
          <w:b/>
          <w:sz w:val="22"/>
          <w:szCs w:val="22"/>
        </w:rPr>
        <w:tab/>
      </w:r>
      <w:r w:rsidR="000653C7">
        <w:rPr>
          <w:b/>
          <w:sz w:val="22"/>
          <w:szCs w:val="22"/>
        </w:rPr>
        <w:br/>
      </w:r>
      <w:r w:rsidR="009770DB" w:rsidRPr="000653C7">
        <w:rPr>
          <w:b/>
          <w:sz w:val="20"/>
          <w:szCs w:val="22"/>
        </w:rPr>
        <w:t>The subscript “p” stands for “pressure</w:t>
      </w:r>
      <w:r w:rsidR="000653C7" w:rsidRPr="000653C7">
        <w:rPr>
          <w:b/>
          <w:sz w:val="20"/>
          <w:szCs w:val="22"/>
        </w:rPr>
        <w:t>”</w:t>
      </w:r>
    </w:p>
    <w:p w14:paraId="7230F269" w14:textId="18EA9863" w:rsidR="00B7382D" w:rsidRDefault="00B7382D"/>
    <w:p w14:paraId="5AD092A4" w14:textId="77777777" w:rsidR="00B27E91" w:rsidRDefault="00B27E91">
      <w:pPr>
        <w:rPr>
          <w:b/>
          <w:sz w:val="28"/>
          <w:u w:val="single"/>
        </w:rPr>
      </w:pPr>
    </w:p>
    <w:p w14:paraId="0E967805" w14:textId="77777777" w:rsidR="00D2540E" w:rsidRPr="000653C7" w:rsidRDefault="00D2540E">
      <w:pPr>
        <w:rPr>
          <w:b/>
          <w:sz w:val="28"/>
          <w:u w:val="single"/>
        </w:rPr>
      </w:pPr>
      <w:r w:rsidRPr="000653C7">
        <w:rPr>
          <w:b/>
          <w:sz w:val="28"/>
          <w:u w:val="single"/>
        </w:rPr>
        <w:t>Important points about equilibri</w:t>
      </w:r>
      <w:r w:rsidR="000653C7">
        <w:rPr>
          <w:b/>
          <w:sz w:val="28"/>
          <w:u w:val="single"/>
        </w:rPr>
        <w:t>um constants</w:t>
      </w:r>
    </w:p>
    <w:p w14:paraId="3D871482" w14:textId="77777777" w:rsidR="00515F78" w:rsidRPr="002B79DF" w:rsidRDefault="00515F78">
      <w:pPr>
        <w:rPr>
          <w:b/>
          <w:u w:val="single"/>
        </w:rPr>
      </w:pPr>
    </w:p>
    <w:p w14:paraId="022A9E04" w14:textId="77777777" w:rsidR="004F71F5" w:rsidRDefault="004F71F5" w:rsidP="004F71F5">
      <w:pPr>
        <w:numPr>
          <w:ilvl w:val="0"/>
          <w:numId w:val="3"/>
        </w:numPr>
        <w:rPr>
          <w:b/>
        </w:rPr>
      </w:pPr>
      <w:r w:rsidRPr="009920DC">
        <w:rPr>
          <w:b/>
        </w:rPr>
        <w:t xml:space="preserve">Every reaction has a characteristic equilibrium constant that </w:t>
      </w:r>
      <w:r w:rsidRPr="00152616">
        <w:rPr>
          <w:b/>
          <w:u w:val="single"/>
        </w:rPr>
        <w:t>depends only on temperature</w:t>
      </w:r>
      <w:r w:rsidRPr="009920DC">
        <w:rPr>
          <w:b/>
        </w:rPr>
        <w:t>.</w:t>
      </w:r>
      <w:r>
        <w:rPr>
          <w:b/>
        </w:rPr>
        <w:t xml:space="preserve">  </w:t>
      </w:r>
      <w:r w:rsidRPr="000653C7">
        <w:t>The value of the equilibrium constant is independent of the initial concentrations of reactants and products.</w:t>
      </w:r>
    </w:p>
    <w:p w14:paraId="37FCAA50" w14:textId="77777777" w:rsidR="004F71F5" w:rsidRDefault="004F71F5" w:rsidP="004F71F5">
      <w:pPr>
        <w:rPr>
          <w:b/>
        </w:rPr>
      </w:pPr>
    </w:p>
    <w:p w14:paraId="731E9501" w14:textId="77777777" w:rsidR="009920DC" w:rsidRPr="003E6788" w:rsidRDefault="00A43654" w:rsidP="00D2540E">
      <w:pPr>
        <w:numPr>
          <w:ilvl w:val="0"/>
          <w:numId w:val="3"/>
        </w:numPr>
      </w:pPr>
      <w:r>
        <w:rPr>
          <w:b/>
        </w:rPr>
        <w:t>E</w:t>
      </w:r>
      <w:r w:rsidR="00D2540E" w:rsidRPr="009920DC">
        <w:rPr>
          <w:b/>
        </w:rPr>
        <w:t>quilibrium constants have no units.</w:t>
      </w:r>
      <w:r>
        <w:rPr>
          <w:b/>
        </w:rPr>
        <w:t xml:space="preserve">  </w:t>
      </w:r>
      <w:r w:rsidRPr="003E6788">
        <w:t xml:space="preserve">This is because each concentration or pressure is actually a </w:t>
      </w:r>
      <w:r w:rsidRPr="003E6788">
        <w:rPr>
          <w:u w:val="single"/>
        </w:rPr>
        <w:t>ratio</w:t>
      </w:r>
      <w:r w:rsidRPr="003E6788">
        <w:t xml:space="preserve"> of the concentration or pressure to their </w:t>
      </w:r>
      <w:r w:rsidRPr="003E6788">
        <w:rPr>
          <w:u w:val="single"/>
        </w:rPr>
        <w:t>standard</w:t>
      </w:r>
      <w:r w:rsidRPr="003E6788">
        <w:t xml:space="preserve"> values.  Standard concentration</w:t>
      </w:r>
      <w:r w:rsidR="003E6788">
        <w:t xml:space="preserve"> for a substance in solution</w:t>
      </w:r>
      <w:r w:rsidRPr="003E6788">
        <w:t xml:space="preserve"> is 1 M and standard pressure </w:t>
      </w:r>
      <w:r w:rsidR="003E6788">
        <w:t xml:space="preserve">for a gas </w:t>
      </w:r>
      <w:r w:rsidRPr="003E6788">
        <w:t>is 1 atm.</w:t>
      </w:r>
      <w:r w:rsidR="00900A14">
        <w:t xml:space="preserve"> This portion of the equation that we don’t see in our level of chemistry allows the units to cancel out. </w:t>
      </w:r>
    </w:p>
    <w:p w14:paraId="77474551" w14:textId="77777777" w:rsidR="00D2540E" w:rsidRPr="009920DC" w:rsidRDefault="00D2540E" w:rsidP="009920DC">
      <w:pPr>
        <w:rPr>
          <w:b/>
        </w:rPr>
      </w:pPr>
      <w:r w:rsidRPr="009920DC">
        <w:rPr>
          <w:b/>
        </w:rPr>
        <w:t xml:space="preserve">  </w:t>
      </w:r>
    </w:p>
    <w:p w14:paraId="043B1B4E" w14:textId="77777777" w:rsidR="00D555CD" w:rsidRDefault="00DC4083" w:rsidP="00D555CD">
      <w:pPr>
        <w:numPr>
          <w:ilvl w:val="0"/>
          <w:numId w:val="3"/>
        </w:numPr>
      </w:pPr>
      <w:r w:rsidRPr="009920DC">
        <w:rPr>
          <w:b/>
        </w:rPr>
        <w:t xml:space="preserve">The concentrations of pure solids or pure liquids do not appear explicitly in the equilibrium constant expression.  </w:t>
      </w:r>
      <w:r w:rsidR="004F71F5">
        <w:t>The concentrations of pure solids and liquids are constant (density divided by molar mass).  These constant concentrations are simply incorporated into the equilibriu</w:t>
      </w:r>
      <w:r w:rsidR="000653C7">
        <w:t xml:space="preserve">m constant. Their concentrations do not change so they do not mathematically affect the equilibrium expression. </w:t>
      </w:r>
    </w:p>
    <w:p w14:paraId="6A9341F2" w14:textId="77777777" w:rsidR="000653C7" w:rsidRDefault="000653C7" w:rsidP="000653C7"/>
    <w:p w14:paraId="2E55CD1D" w14:textId="77777777" w:rsidR="00D555CD" w:rsidRPr="00D555CD" w:rsidRDefault="00D555CD" w:rsidP="00D2540E">
      <w:pPr>
        <w:numPr>
          <w:ilvl w:val="0"/>
          <w:numId w:val="3"/>
        </w:numPr>
      </w:pPr>
      <w:r>
        <w:rPr>
          <w:b/>
        </w:rPr>
        <w:t xml:space="preserve">All reactants and products must be present at equilibrium.  </w:t>
      </w:r>
      <w:r w:rsidRPr="00D555CD">
        <w:t>Even though pure solids and liquids do not appear in an equilibrium constant expression, if they participate in a reaction they must be present to establish equilibrium.</w:t>
      </w:r>
      <w:r w:rsidR="000653C7">
        <w:t xml:space="preserve"> You still need them for the reaction to occur, they just are not going to affect the position of equilibrium. </w:t>
      </w:r>
    </w:p>
    <w:p w14:paraId="2CAA901A" w14:textId="77777777" w:rsidR="0093086F" w:rsidRDefault="00DC4083" w:rsidP="0093086F">
      <w:pPr>
        <w:rPr>
          <w:b/>
        </w:rPr>
      </w:pPr>
      <w:r w:rsidRPr="009920DC">
        <w:rPr>
          <w:b/>
        </w:rPr>
        <w:t xml:space="preserve">  </w:t>
      </w:r>
    </w:p>
    <w:p w14:paraId="266702A0" w14:textId="77777777" w:rsidR="00AA35B5" w:rsidRPr="006F7A1D" w:rsidRDefault="004F71F5" w:rsidP="00AA35B5">
      <w:pPr>
        <w:numPr>
          <w:ilvl w:val="0"/>
          <w:numId w:val="3"/>
        </w:numPr>
      </w:pPr>
      <w:r>
        <w:rPr>
          <w:b/>
        </w:rPr>
        <w:t xml:space="preserve">The numerical value of the equilibrium constant expresses the tendency for reactants to be converted to products.  </w:t>
      </w:r>
      <w:r w:rsidR="0093086F" w:rsidRPr="006F7A1D">
        <w:t>If K</w:t>
      </w:r>
      <w:r w:rsidR="0093086F" w:rsidRPr="006F7A1D">
        <w:rPr>
          <w:vertAlign w:val="subscript"/>
        </w:rPr>
        <w:t>eq</w:t>
      </w:r>
      <w:r w:rsidR="00AA35B5" w:rsidRPr="006F7A1D">
        <w:t xml:space="preserve"> &gt;&gt; 1 </w:t>
      </w:r>
      <w:r w:rsidR="0093086F" w:rsidRPr="006F7A1D">
        <w:t>we say that “products are favored”.  If K</w:t>
      </w:r>
      <w:r w:rsidR="0093086F" w:rsidRPr="006F7A1D">
        <w:rPr>
          <w:vertAlign w:val="subscript"/>
        </w:rPr>
        <w:t>eq</w:t>
      </w:r>
      <w:r w:rsidR="00AA35B5" w:rsidRPr="006F7A1D">
        <w:t xml:space="preserve"> &lt;&lt; 1</w:t>
      </w:r>
      <w:r w:rsidR="0093086F" w:rsidRPr="006F7A1D">
        <w:t xml:space="preserve"> we say that “reactants are favored”.</w:t>
      </w:r>
      <w:r w:rsidR="00D2540E" w:rsidRPr="006F7A1D">
        <w:t xml:space="preserve">  </w:t>
      </w:r>
      <w:r w:rsidR="00AA35B5" w:rsidRPr="006F7A1D">
        <w:t xml:space="preserve"> A very large equilibrium constant ( &gt;1000) means that the reaction will nearly go to completion.  A very small equilibrium constant (&lt;0.001) means very little product</w:t>
      </w:r>
      <w:r w:rsidR="003E6788" w:rsidRPr="006F7A1D">
        <w:t xml:space="preserve"> will be present at equilibrium (or that the reverse reaction goes to completion).</w:t>
      </w:r>
    </w:p>
    <w:p w14:paraId="58DC6B0C" w14:textId="77777777" w:rsidR="009920DC" w:rsidRPr="009920DC" w:rsidRDefault="009920DC" w:rsidP="00AA35B5">
      <w:pPr>
        <w:ind w:left="360"/>
        <w:rPr>
          <w:b/>
        </w:rPr>
      </w:pPr>
    </w:p>
    <w:p w14:paraId="1B038AAC" w14:textId="77777777" w:rsidR="00EB2294" w:rsidRPr="00EB2294" w:rsidRDefault="00EB2294" w:rsidP="00515F78">
      <w:pPr>
        <w:numPr>
          <w:ilvl w:val="0"/>
          <w:numId w:val="3"/>
        </w:numPr>
        <w:rPr>
          <w:b/>
        </w:rPr>
      </w:pPr>
      <w:r>
        <w:rPr>
          <w:b/>
        </w:rPr>
        <w:t xml:space="preserve">Changing the initial concentrations of reactants or products does NOT change the equilibrium constant.  </w:t>
      </w:r>
      <w:r>
        <w:t>The equilibrium concentrations of reactants and products will change but K</w:t>
      </w:r>
      <w:r>
        <w:rPr>
          <w:vertAlign w:val="subscript"/>
        </w:rPr>
        <w:t>eq</w:t>
      </w:r>
      <w:r>
        <w:t xml:space="preserve"> will not change.  The value of K</w:t>
      </w:r>
      <w:r w:rsidRPr="00EB2294">
        <w:rPr>
          <w:vertAlign w:val="subscript"/>
        </w:rPr>
        <w:t>eq</w:t>
      </w:r>
      <w:r>
        <w:t xml:space="preserve"> depends only on the identity of the reactants and products and on temperature.  Every reaction has a unique K</w:t>
      </w:r>
      <w:r w:rsidRPr="00EB2294">
        <w:rPr>
          <w:vertAlign w:val="subscript"/>
        </w:rPr>
        <w:t>eq</w:t>
      </w:r>
      <w:r>
        <w:t xml:space="preserve"> at a fixed temperature.</w:t>
      </w:r>
    </w:p>
    <w:p w14:paraId="71EB9DC1" w14:textId="77777777" w:rsidR="00EB2294" w:rsidRDefault="00EB2294" w:rsidP="00EB2294"/>
    <w:p w14:paraId="770FFAEF" w14:textId="77777777" w:rsidR="006F7A1D" w:rsidRPr="00900A14" w:rsidRDefault="00D2540E" w:rsidP="00F81F72">
      <w:pPr>
        <w:numPr>
          <w:ilvl w:val="0"/>
          <w:numId w:val="3"/>
        </w:numPr>
        <w:rPr>
          <w:b/>
        </w:rPr>
      </w:pPr>
      <w:r w:rsidRPr="00900A14">
        <w:rPr>
          <w:b/>
        </w:rPr>
        <w:t xml:space="preserve">A catalyst does NOT </w:t>
      </w:r>
      <w:r w:rsidR="004F71F5" w:rsidRPr="00900A14">
        <w:rPr>
          <w:b/>
        </w:rPr>
        <w:t>change the equilibrium constant</w:t>
      </w:r>
      <w:r w:rsidR="006F7A1D" w:rsidRPr="00900A14">
        <w:rPr>
          <w:b/>
        </w:rPr>
        <w:t>.</w:t>
      </w:r>
      <w:r w:rsidR="004F71F5" w:rsidRPr="00900A14">
        <w:rPr>
          <w:b/>
        </w:rPr>
        <w:t xml:space="preserve"> </w:t>
      </w:r>
      <w:r w:rsidR="006F7A1D" w:rsidRPr="00900A14">
        <w:rPr>
          <w:b/>
        </w:rPr>
        <w:t xml:space="preserve"> </w:t>
      </w:r>
      <w:r w:rsidR="006F7A1D">
        <w:t xml:space="preserve">A catalyst </w:t>
      </w:r>
      <w:r w:rsidR="004F71F5" w:rsidRPr="006F7A1D">
        <w:t>increases the rates of the forward and reverse</w:t>
      </w:r>
      <w:r w:rsidR="006F7A1D" w:rsidRPr="006F7A1D">
        <w:t xml:space="preserve"> reactions by the same factor. </w:t>
      </w:r>
      <w:r w:rsidR="00356249">
        <w:t xml:space="preserve"> </w:t>
      </w:r>
    </w:p>
    <w:p w14:paraId="3B1A8C8C" w14:textId="77777777" w:rsidR="00900A14" w:rsidRPr="00900A14" w:rsidRDefault="00900A14" w:rsidP="00900A14">
      <w:pPr>
        <w:rPr>
          <w:b/>
        </w:rPr>
      </w:pPr>
    </w:p>
    <w:p w14:paraId="048EBC17" w14:textId="77777777" w:rsidR="00515F78" w:rsidRPr="006F7A1D" w:rsidRDefault="006F7A1D">
      <w:pPr>
        <w:numPr>
          <w:ilvl w:val="0"/>
          <w:numId w:val="3"/>
        </w:numPr>
        <w:rPr>
          <w:b/>
        </w:rPr>
      </w:pPr>
      <w:r>
        <w:rPr>
          <w:b/>
        </w:rPr>
        <w:t xml:space="preserve">Changing the temperature DOES change the equilibrium constant.  </w:t>
      </w:r>
      <w:r w:rsidR="00515F78" w:rsidRPr="006F7A1D">
        <w:t>Increasing the temperature increases the equilibrium constant for an endothermic reaction and decreases the equilibrium constant for an exothermic</w:t>
      </w:r>
      <w:r>
        <w:t xml:space="preserve"> reaction. </w:t>
      </w:r>
      <w:r w:rsidRPr="006F7A1D">
        <w:rPr>
          <w:b/>
        </w:rPr>
        <w:t xml:space="preserve"> I</w:t>
      </w:r>
      <w:r w:rsidR="00515F78" w:rsidRPr="006F7A1D">
        <w:rPr>
          <w:b/>
        </w:rPr>
        <w:t>ncreasing the temperature shifts equilibrium in the endothermic direction.</w:t>
      </w:r>
      <w:r w:rsidR="00356249">
        <w:rPr>
          <w:b/>
        </w:rPr>
        <w:t xml:space="preserve">  </w:t>
      </w:r>
    </w:p>
    <w:p w14:paraId="72D2810A" w14:textId="77777777" w:rsidR="00645460" w:rsidRDefault="00645460" w:rsidP="00645460">
      <w:pPr>
        <w:rPr>
          <w:b/>
        </w:rPr>
      </w:pPr>
    </w:p>
    <w:p w14:paraId="10AD4FCD" w14:textId="77777777" w:rsidR="00645460" w:rsidRPr="00900A14" w:rsidRDefault="00645460">
      <w:pPr>
        <w:numPr>
          <w:ilvl w:val="0"/>
          <w:numId w:val="3"/>
        </w:numPr>
        <w:rPr>
          <w:b/>
        </w:rPr>
      </w:pPr>
      <w:r>
        <w:rPr>
          <w:b/>
        </w:rPr>
        <w:t xml:space="preserve">The equilibrium constant for a reaction in the </w:t>
      </w:r>
      <w:r w:rsidR="00F64838">
        <w:rPr>
          <w:b/>
        </w:rPr>
        <w:t>reverse direction is the reciprocal</w:t>
      </w:r>
      <w:r>
        <w:rPr>
          <w:b/>
        </w:rPr>
        <w:t xml:space="preserve"> of the equilibrium constant in the forward direction.</w:t>
      </w:r>
      <w:r w:rsidR="00900A14">
        <w:rPr>
          <w:b/>
        </w:rPr>
        <w:t xml:space="preserve"> </w:t>
      </w:r>
      <w:r w:rsidR="00900A14">
        <w:t xml:space="preserve">K’ = 1/K, when K is for the forward direction and K’ is for the backwards direction. </w:t>
      </w:r>
    </w:p>
    <w:p w14:paraId="63DB25FD" w14:textId="77777777" w:rsidR="00900A14" w:rsidRDefault="00900A14" w:rsidP="00900A14">
      <w:pPr>
        <w:pStyle w:val="ListParagraph"/>
        <w:rPr>
          <w:b/>
        </w:rPr>
      </w:pPr>
    </w:p>
    <w:p w14:paraId="694D55CA" w14:textId="77777777" w:rsidR="00900A14" w:rsidRPr="00EF45C1" w:rsidRDefault="00900A14" w:rsidP="00900A14">
      <w:pPr>
        <w:numPr>
          <w:ilvl w:val="0"/>
          <w:numId w:val="3"/>
        </w:numPr>
        <w:rPr>
          <w:b/>
        </w:rPr>
      </w:pPr>
      <w:r>
        <w:rPr>
          <w:b/>
        </w:rPr>
        <w:t xml:space="preserve">Equilibrium constants are independent of mechanism!  (Unlike rate laws!) </w:t>
      </w:r>
      <w:r>
        <w:t xml:space="preserve">At equilibrium </w:t>
      </w:r>
      <w:r w:rsidRPr="00622E64">
        <w:rPr>
          <w:u w:val="single"/>
        </w:rPr>
        <w:t>every</w:t>
      </w:r>
      <w:r>
        <w:t xml:space="preserve"> step is at equilibrium. We are concerned about the place we end up – equilibrium, we don’t care how the reaction gets to that point. In kinetics the rate is determined by the way we get to our end point. </w:t>
      </w:r>
    </w:p>
    <w:p w14:paraId="56E12263" w14:textId="77777777" w:rsidR="00900A14" w:rsidRDefault="00F93C6B" w:rsidP="008C56AA">
      <w:pPr>
        <w:rPr>
          <w:b/>
          <w:u w:val="single"/>
        </w:rPr>
      </w:pPr>
      <w:r>
        <w:rPr>
          <w:b/>
          <w:u w:val="single"/>
        </w:rPr>
        <w:br w:type="page"/>
      </w:r>
    </w:p>
    <w:p w14:paraId="15F12169" w14:textId="77777777" w:rsidR="00FA40CA" w:rsidRDefault="00FA40CA" w:rsidP="008C56AA">
      <w:pPr>
        <w:rPr>
          <w:b/>
          <w:sz w:val="28"/>
          <w:u w:val="single"/>
        </w:rPr>
      </w:pPr>
    </w:p>
    <w:p w14:paraId="5E9B6CC5" w14:textId="77777777" w:rsidR="008C56AA" w:rsidRPr="000653C7" w:rsidRDefault="008C56AA" w:rsidP="008C56AA">
      <w:pPr>
        <w:rPr>
          <w:b/>
          <w:sz w:val="28"/>
          <w:u w:val="single"/>
        </w:rPr>
      </w:pPr>
      <w:r w:rsidRPr="000653C7">
        <w:rPr>
          <w:b/>
          <w:sz w:val="28"/>
          <w:u w:val="single"/>
        </w:rPr>
        <w:t>Reaction quotient (Q)</w:t>
      </w:r>
    </w:p>
    <w:p w14:paraId="0BA8A12E" w14:textId="77777777" w:rsidR="008C56AA" w:rsidRDefault="008C56AA" w:rsidP="008C56AA"/>
    <w:p w14:paraId="5F3C0C7E" w14:textId="77777777" w:rsidR="008C56AA" w:rsidRPr="000653C7" w:rsidRDefault="008C56AA" w:rsidP="008C56AA">
      <w:pPr>
        <w:rPr>
          <w:b/>
          <w:sz w:val="22"/>
          <w:szCs w:val="22"/>
        </w:rPr>
      </w:pPr>
      <w:r w:rsidRPr="000653C7">
        <w:rPr>
          <w:sz w:val="22"/>
          <w:szCs w:val="22"/>
        </w:rPr>
        <w:t xml:space="preserve">At any point during a reaction, if we know the concentrations of reactants and products, we can calculate the </w:t>
      </w:r>
      <w:r w:rsidRPr="000653C7">
        <w:rPr>
          <w:b/>
          <w:sz w:val="22"/>
          <w:szCs w:val="22"/>
        </w:rPr>
        <w:t>reaction quotient (Q).</w:t>
      </w:r>
    </w:p>
    <w:p w14:paraId="1DB8331D" w14:textId="77777777" w:rsidR="008C56AA" w:rsidRPr="000653C7" w:rsidRDefault="008C56AA" w:rsidP="000653C7">
      <w:pPr>
        <w:jc w:val="center"/>
        <w:rPr>
          <w:sz w:val="22"/>
          <w:szCs w:val="22"/>
        </w:rPr>
      </w:pPr>
      <w:r w:rsidRPr="000653C7">
        <w:rPr>
          <w:sz w:val="22"/>
          <w:szCs w:val="22"/>
        </w:rPr>
        <w:t xml:space="preserve">Q = </w:t>
      </w:r>
      <w:r w:rsidRPr="000653C7">
        <w:rPr>
          <w:position w:val="-34"/>
          <w:sz w:val="22"/>
          <w:szCs w:val="22"/>
        </w:rPr>
        <w:object w:dxaOrig="999" w:dyaOrig="800" w14:anchorId="000652FD">
          <v:shape id="_x0000_i1027" type="#_x0000_t75" style="width:49.55pt;height:39.75pt" o:ole="">
            <v:imagedata r:id="rId12" o:title=""/>
          </v:shape>
          <o:OLEObject Type="Embed" ProgID="Equation.3" ShapeID="_x0000_i1027" DrawAspect="Content" ObjectID="_1741692393" r:id="rId13"/>
        </w:object>
      </w:r>
      <w:r w:rsidRPr="000653C7">
        <w:rPr>
          <w:sz w:val="22"/>
          <w:szCs w:val="22"/>
        </w:rPr>
        <w:tab/>
        <w:t xml:space="preserve">  </w:t>
      </w:r>
      <w:r w:rsidR="000653C7">
        <w:rPr>
          <w:sz w:val="22"/>
          <w:szCs w:val="22"/>
        </w:rPr>
        <w:br/>
      </w:r>
      <w:r w:rsidRPr="000653C7">
        <w:rPr>
          <w:sz w:val="22"/>
          <w:szCs w:val="22"/>
        </w:rPr>
        <w:t xml:space="preserve">notice that the concentrations are </w:t>
      </w:r>
      <w:r w:rsidRPr="000653C7">
        <w:rPr>
          <w:b/>
          <w:sz w:val="22"/>
          <w:szCs w:val="22"/>
        </w:rPr>
        <w:t>NOT</w:t>
      </w:r>
      <w:r w:rsidRPr="000653C7">
        <w:rPr>
          <w:sz w:val="22"/>
          <w:szCs w:val="22"/>
        </w:rPr>
        <w:t xml:space="preserve"> </w:t>
      </w:r>
      <w:r w:rsidR="00552F10" w:rsidRPr="000653C7">
        <w:rPr>
          <w:sz w:val="22"/>
          <w:szCs w:val="22"/>
        </w:rPr>
        <w:t xml:space="preserve">necessarily </w:t>
      </w:r>
      <w:r w:rsidR="000653C7">
        <w:rPr>
          <w:sz w:val="22"/>
          <w:szCs w:val="22"/>
        </w:rPr>
        <w:t>equilibrium concentrations</w:t>
      </w:r>
    </w:p>
    <w:p w14:paraId="3E8DA43F" w14:textId="77777777" w:rsidR="008C56AA" w:rsidRPr="000653C7" w:rsidRDefault="008C56AA" w:rsidP="008C56AA">
      <w:pPr>
        <w:rPr>
          <w:sz w:val="22"/>
          <w:szCs w:val="22"/>
        </w:rPr>
      </w:pPr>
    </w:p>
    <w:p w14:paraId="5AE2CE04" w14:textId="77777777" w:rsidR="008C56AA" w:rsidRPr="000653C7" w:rsidRDefault="008C56AA" w:rsidP="008C56AA">
      <w:pPr>
        <w:rPr>
          <w:b/>
          <w:sz w:val="22"/>
          <w:szCs w:val="22"/>
        </w:rPr>
      </w:pPr>
      <w:r w:rsidRPr="000653C7">
        <w:rPr>
          <w:b/>
          <w:sz w:val="22"/>
          <w:szCs w:val="22"/>
        </w:rPr>
        <w:t>Make sure you understand the difference between Q and K</w:t>
      </w:r>
      <w:r w:rsidRPr="000653C7">
        <w:rPr>
          <w:b/>
          <w:sz w:val="22"/>
          <w:szCs w:val="22"/>
          <w:vertAlign w:val="subscript"/>
        </w:rPr>
        <w:t>eq</w:t>
      </w:r>
      <w:r w:rsidRPr="000653C7">
        <w:rPr>
          <w:b/>
          <w:sz w:val="22"/>
          <w:szCs w:val="22"/>
        </w:rPr>
        <w:t>:</w:t>
      </w:r>
    </w:p>
    <w:p w14:paraId="4A065415" w14:textId="77777777" w:rsidR="008C56AA" w:rsidRPr="000653C7" w:rsidRDefault="008C56AA" w:rsidP="008C56AA">
      <w:pPr>
        <w:ind w:firstLine="720"/>
        <w:rPr>
          <w:b/>
          <w:sz w:val="22"/>
          <w:szCs w:val="22"/>
        </w:rPr>
      </w:pPr>
    </w:p>
    <w:p w14:paraId="6FD4814B" w14:textId="77777777" w:rsidR="008C56AA" w:rsidRPr="000653C7" w:rsidRDefault="008C56AA" w:rsidP="000653C7">
      <w:pPr>
        <w:ind w:firstLine="720"/>
        <w:jc w:val="center"/>
        <w:rPr>
          <w:sz w:val="22"/>
          <w:szCs w:val="22"/>
        </w:rPr>
      </w:pPr>
      <w:r w:rsidRPr="000653C7">
        <w:rPr>
          <w:sz w:val="22"/>
          <w:szCs w:val="22"/>
        </w:rPr>
        <w:t>Q tells you how far a reaction is from equilibrium.</w:t>
      </w:r>
    </w:p>
    <w:p w14:paraId="46710804" w14:textId="77777777" w:rsidR="008C56AA" w:rsidRPr="000653C7" w:rsidRDefault="008C56AA" w:rsidP="000653C7">
      <w:pPr>
        <w:ind w:firstLine="720"/>
        <w:jc w:val="center"/>
        <w:rPr>
          <w:sz w:val="22"/>
          <w:szCs w:val="22"/>
        </w:rPr>
      </w:pPr>
      <w:r w:rsidRPr="000653C7">
        <w:rPr>
          <w:sz w:val="22"/>
          <w:szCs w:val="22"/>
        </w:rPr>
        <w:t>K</w:t>
      </w:r>
      <w:r w:rsidRPr="000653C7">
        <w:rPr>
          <w:sz w:val="22"/>
          <w:szCs w:val="22"/>
          <w:vertAlign w:val="subscript"/>
        </w:rPr>
        <w:t>eq</w:t>
      </w:r>
      <w:r w:rsidRPr="000653C7">
        <w:rPr>
          <w:sz w:val="22"/>
          <w:szCs w:val="22"/>
        </w:rPr>
        <w:t xml:space="preserve"> tells you where the reaction is trying to go.</w:t>
      </w:r>
    </w:p>
    <w:p w14:paraId="794D5F56" w14:textId="77777777" w:rsidR="008C56AA" w:rsidRPr="000653C7" w:rsidRDefault="008C56AA" w:rsidP="008C56AA">
      <w:pPr>
        <w:rPr>
          <w:b/>
          <w:sz w:val="22"/>
          <w:szCs w:val="22"/>
        </w:rPr>
      </w:pPr>
    </w:p>
    <w:p w14:paraId="284F56F0" w14:textId="77777777" w:rsidR="008C56AA" w:rsidRPr="000653C7" w:rsidRDefault="006E2580" w:rsidP="000653C7">
      <w:pPr>
        <w:rPr>
          <w:sz w:val="22"/>
          <w:szCs w:val="22"/>
        </w:rPr>
      </w:pPr>
      <w:r>
        <w:rPr>
          <w:noProof/>
        </w:rPr>
        <w:drawing>
          <wp:anchor distT="0" distB="0" distL="114300" distR="114300" simplePos="0" relativeHeight="251659264" behindDoc="1" locked="0" layoutInCell="1" allowOverlap="1" wp14:anchorId="0DAA704E" wp14:editId="5EA3233F">
            <wp:simplePos x="0" y="0"/>
            <wp:positionH relativeFrom="column">
              <wp:posOffset>5443220</wp:posOffset>
            </wp:positionH>
            <wp:positionV relativeFrom="paragraph">
              <wp:posOffset>413385</wp:posOffset>
            </wp:positionV>
            <wp:extent cx="1590040" cy="1509395"/>
            <wp:effectExtent l="0" t="0" r="0" b="0"/>
            <wp:wrapTight wrapText="bothSides">
              <wp:wrapPolygon edited="0">
                <wp:start x="0" y="0"/>
                <wp:lineTo x="0" y="21264"/>
                <wp:lineTo x="21220" y="21264"/>
                <wp:lineTo x="21220"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l="17189" r="12549"/>
                    <a:stretch>
                      <a:fillRect/>
                    </a:stretch>
                  </pic:blipFill>
                  <pic:spPr bwMode="auto">
                    <a:xfrm>
                      <a:off x="0" y="0"/>
                      <a:ext cx="1590040" cy="1509395"/>
                    </a:xfrm>
                    <a:prstGeom prst="rect">
                      <a:avLst/>
                    </a:prstGeom>
                    <a:noFill/>
                  </pic:spPr>
                </pic:pic>
              </a:graphicData>
            </a:graphic>
            <wp14:sizeRelH relativeFrom="page">
              <wp14:pctWidth>0</wp14:pctWidth>
            </wp14:sizeRelH>
            <wp14:sizeRelV relativeFrom="page">
              <wp14:pctHeight>0</wp14:pctHeight>
            </wp14:sizeRelV>
          </wp:anchor>
        </w:drawing>
      </w:r>
      <w:r w:rsidR="008C56AA" w:rsidRPr="000653C7">
        <w:rPr>
          <w:b/>
          <w:sz w:val="22"/>
          <w:szCs w:val="22"/>
        </w:rPr>
        <w:t>By comparing the values of Q and K</w:t>
      </w:r>
      <w:r w:rsidR="008C56AA" w:rsidRPr="000653C7">
        <w:rPr>
          <w:b/>
          <w:sz w:val="22"/>
          <w:szCs w:val="22"/>
          <w:vertAlign w:val="subscript"/>
        </w:rPr>
        <w:t>eq</w:t>
      </w:r>
      <w:r w:rsidR="008C56AA" w:rsidRPr="000653C7">
        <w:rPr>
          <w:b/>
          <w:sz w:val="22"/>
          <w:szCs w:val="22"/>
        </w:rPr>
        <w:t>, you can determine whether or not the reaction is at equilibrium.  If the reaction is not at equilibrium, you can decide whether the (net) reaction is going in the forward or reverse direction.</w:t>
      </w:r>
    </w:p>
    <w:p w14:paraId="06C6EFDC" w14:textId="77777777" w:rsidR="008C56AA" w:rsidRPr="000653C7" w:rsidRDefault="008C56AA" w:rsidP="008C56AA">
      <w:pPr>
        <w:ind w:left="360"/>
        <w:rPr>
          <w:sz w:val="22"/>
          <w:szCs w:val="22"/>
        </w:rPr>
      </w:pPr>
    </w:p>
    <w:p w14:paraId="18EC8704" w14:textId="77777777" w:rsidR="008C56AA" w:rsidRPr="000653C7" w:rsidRDefault="008C56AA" w:rsidP="000653C7">
      <w:pPr>
        <w:rPr>
          <w:sz w:val="22"/>
          <w:szCs w:val="22"/>
        </w:rPr>
      </w:pPr>
      <w:r w:rsidRPr="000653C7">
        <w:rPr>
          <w:sz w:val="22"/>
          <w:szCs w:val="22"/>
        </w:rPr>
        <w:t xml:space="preserve">If </w:t>
      </w:r>
      <w:r w:rsidRPr="000653C7">
        <w:rPr>
          <w:b/>
          <w:sz w:val="22"/>
          <w:szCs w:val="22"/>
        </w:rPr>
        <w:t>Q = K</w:t>
      </w:r>
      <w:r w:rsidRPr="000653C7">
        <w:rPr>
          <w:b/>
          <w:sz w:val="22"/>
          <w:szCs w:val="22"/>
          <w:vertAlign w:val="subscript"/>
        </w:rPr>
        <w:t>eq</w:t>
      </w:r>
      <w:r w:rsidRPr="000653C7">
        <w:rPr>
          <w:sz w:val="22"/>
          <w:szCs w:val="22"/>
        </w:rPr>
        <w:t xml:space="preserve">, then </w:t>
      </w:r>
      <w:proofErr w:type="spellStart"/>
      <w:r w:rsidRPr="000653C7">
        <w:rPr>
          <w:sz w:val="22"/>
          <w:szCs w:val="22"/>
        </w:rPr>
        <w:t>rate</w:t>
      </w:r>
      <w:r w:rsidRPr="000653C7">
        <w:rPr>
          <w:sz w:val="22"/>
          <w:szCs w:val="22"/>
          <w:vertAlign w:val="subscript"/>
        </w:rPr>
        <w:t>f</w:t>
      </w:r>
      <w:r w:rsidR="00900A14" w:rsidRPr="000653C7">
        <w:rPr>
          <w:sz w:val="22"/>
          <w:szCs w:val="22"/>
          <w:vertAlign w:val="subscript"/>
        </w:rPr>
        <w:t>orward</w:t>
      </w:r>
      <w:proofErr w:type="spellEnd"/>
      <w:r w:rsidRPr="000653C7">
        <w:rPr>
          <w:sz w:val="22"/>
          <w:szCs w:val="22"/>
          <w:vertAlign w:val="subscript"/>
        </w:rPr>
        <w:t xml:space="preserve"> </w:t>
      </w:r>
      <w:r w:rsidRPr="000653C7">
        <w:rPr>
          <w:sz w:val="22"/>
          <w:szCs w:val="22"/>
        </w:rPr>
        <w:t xml:space="preserve"> = </w:t>
      </w:r>
      <w:proofErr w:type="spellStart"/>
      <w:r w:rsidRPr="000653C7">
        <w:rPr>
          <w:sz w:val="22"/>
          <w:szCs w:val="22"/>
        </w:rPr>
        <w:t>rate</w:t>
      </w:r>
      <w:r w:rsidRPr="000653C7">
        <w:rPr>
          <w:sz w:val="22"/>
          <w:szCs w:val="22"/>
          <w:vertAlign w:val="subscript"/>
        </w:rPr>
        <w:t>r</w:t>
      </w:r>
      <w:r w:rsidR="00900A14" w:rsidRPr="000653C7">
        <w:rPr>
          <w:sz w:val="22"/>
          <w:szCs w:val="22"/>
          <w:vertAlign w:val="subscript"/>
        </w:rPr>
        <w:t>everse</w:t>
      </w:r>
      <w:proofErr w:type="spellEnd"/>
      <w:r w:rsidRPr="000653C7">
        <w:rPr>
          <w:sz w:val="22"/>
          <w:szCs w:val="22"/>
        </w:rPr>
        <w:t xml:space="preserve">, the </w:t>
      </w:r>
      <w:r w:rsidRPr="000653C7">
        <w:rPr>
          <w:b/>
          <w:sz w:val="22"/>
          <w:szCs w:val="22"/>
        </w:rPr>
        <w:t>reaction is at equilibrium</w:t>
      </w:r>
      <w:r w:rsidRPr="000653C7">
        <w:rPr>
          <w:sz w:val="22"/>
          <w:szCs w:val="22"/>
        </w:rPr>
        <w:t xml:space="preserve"> and </w:t>
      </w:r>
      <w:r w:rsidR="000653C7">
        <w:rPr>
          <w:sz w:val="22"/>
          <w:szCs w:val="22"/>
        </w:rPr>
        <w:t>no net change</w:t>
      </w:r>
    </w:p>
    <w:p w14:paraId="450471DB" w14:textId="77777777" w:rsidR="008C56AA" w:rsidRPr="000653C7" w:rsidRDefault="008C56AA" w:rsidP="000653C7">
      <w:pPr>
        <w:rPr>
          <w:sz w:val="22"/>
          <w:szCs w:val="22"/>
        </w:rPr>
      </w:pPr>
      <w:r w:rsidRPr="000653C7">
        <w:rPr>
          <w:sz w:val="22"/>
          <w:szCs w:val="22"/>
        </w:rPr>
        <w:t xml:space="preserve">If </w:t>
      </w:r>
      <w:r w:rsidRPr="000653C7">
        <w:rPr>
          <w:b/>
          <w:sz w:val="22"/>
          <w:szCs w:val="22"/>
        </w:rPr>
        <w:t>Q &lt; K</w:t>
      </w:r>
      <w:r w:rsidRPr="000653C7">
        <w:rPr>
          <w:b/>
          <w:sz w:val="22"/>
          <w:szCs w:val="22"/>
          <w:vertAlign w:val="subscript"/>
        </w:rPr>
        <w:t>eq</w:t>
      </w:r>
      <w:r w:rsidRPr="000653C7">
        <w:rPr>
          <w:sz w:val="22"/>
          <w:szCs w:val="22"/>
        </w:rPr>
        <w:t xml:space="preserve"> then </w:t>
      </w:r>
      <w:proofErr w:type="spellStart"/>
      <w:r w:rsidRPr="000653C7">
        <w:rPr>
          <w:sz w:val="22"/>
          <w:szCs w:val="22"/>
        </w:rPr>
        <w:t>rate</w:t>
      </w:r>
      <w:r w:rsidRPr="000653C7">
        <w:rPr>
          <w:sz w:val="22"/>
          <w:szCs w:val="22"/>
          <w:vertAlign w:val="subscript"/>
        </w:rPr>
        <w:t>f</w:t>
      </w:r>
      <w:r w:rsidR="00900A14" w:rsidRPr="000653C7">
        <w:rPr>
          <w:sz w:val="22"/>
          <w:szCs w:val="22"/>
          <w:vertAlign w:val="subscript"/>
        </w:rPr>
        <w:t>orward</w:t>
      </w:r>
      <w:proofErr w:type="spellEnd"/>
      <w:r w:rsidRPr="000653C7">
        <w:rPr>
          <w:sz w:val="22"/>
          <w:szCs w:val="22"/>
          <w:vertAlign w:val="subscript"/>
        </w:rPr>
        <w:t xml:space="preserve"> </w:t>
      </w:r>
      <w:r w:rsidRPr="000653C7">
        <w:rPr>
          <w:sz w:val="22"/>
          <w:szCs w:val="22"/>
        </w:rPr>
        <w:t xml:space="preserve"> &gt; </w:t>
      </w:r>
      <w:proofErr w:type="spellStart"/>
      <w:r w:rsidRPr="000653C7">
        <w:rPr>
          <w:sz w:val="22"/>
          <w:szCs w:val="22"/>
        </w:rPr>
        <w:t>rate</w:t>
      </w:r>
      <w:r w:rsidRPr="000653C7">
        <w:rPr>
          <w:sz w:val="22"/>
          <w:szCs w:val="22"/>
          <w:vertAlign w:val="subscript"/>
        </w:rPr>
        <w:t>r</w:t>
      </w:r>
      <w:r w:rsidR="00900A14" w:rsidRPr="000653C7">
        <w:rPr>
          <w:sz w:val="22"/>
          <w:szCs w:val="22"/>
          <w:vertAlign w:val="subscript"/>
        </w:rPr>
        <w:t>everse</w:t>
      </w:r>
      <w:proofErr w:type="spellEnd"/>
      <w:r w:rsidRPr="000653C7">
        <w:rPr>
          <w:sz w:val="22"/>
          <w:szCs w:val="22"/>
        </w:rPr>
        <w:t xml:space="preserve">, reaction will </w:t>
      </w:r>
      <w:r w:rsidRPr="000653C7">
        <w:rPr>
          <w:b/>
          <w:sz w:val="22"/>
          <w:szCs w:val="22"/>
        </w:rPr>
        <w:t xml:space="preserve">proceed to </w:t>
      </w:r>
      <w:r w:rsidR="000653C7">
        <w:rPr>
          <w:b/>
          <w:sz w:val="22"/>
          <w:szCs w:val="22"/>
        </w:rPr>
        <w:t xml:space="preserve">the </w:t>
      </w:r>
      <w:r w:rsidRPr="000653C7">
        <w:rPr>
          <w:b/>
          <w:sz w:val="22"/>
          <w:szCs w:val="22"/>
        </w:rPr>
        <w:t>right</w:t>
      </w:r>
      <w:r w:rsidR="000653C7">
        <w:rPr>
          <w:sz w:val="22"/>
          <w:szCs w:val="22"/>
        </w:rPr>
        <w:t xml:space="preserve"> ( → </w:t>
      </w:r>
      <w:r w:rsidRPr="000653C7">
        <w:rPr>
          <w:sz w:val="22"/>
          <w:szCs w:val="22"/>
        </w:rPr>
        <w:t>more products)</w:t>
      </w:r>
    </w:p>
    <w:p w14:paraId="5690AA63" w14:textId="77777777" w:rsidR="008C56AA" w:rsidRPr="000653C7" w:rsidRDefault="008C56AA" w:rsidP="000653C7">
      <w:pPr>
        <w:rPr>
          <w:sz w:val="22"/>
          <w:szCs w:val="22"/>
        </w:rPr>
      </w:pPr>
      <w:r w:rsidRPr="000653C7">
        <w:rPr>
          <w:sz w:val="22"/>
          <w:szCs w:val="22"/>
        </w:rPr>
        <w:t xml:space="preserve">If </w:t>
      </w:r>
      <w:r w:rsidRPr="00AE73C6">
        <w:rPr>
          <w:b/>
          <w:sz w:val="22"/>
          <w:szCs w:val="22"/>
        </w:rPr>
        <w:t>Q &gt; K</w:t>
      </w:r>
      <w:r w:rsidRPr="00AE73C6">
        <w:rPr>
          <w:b/>
          <w:sz w:val="22"/>
          <w:szCs w:val="22"/>
          <w:vertAlign w:val="subscript"/>
        </w:rPr>
        <w:t>eq</w:t>
      </w:r>
      <w:r w:rsidRPr="00AE73C6">
        <w:rPr>
          <w:b/>
          <w:sz w:val="22"/>
          <w:szCs w:val="22"/>
        </w:rPr>
        <w:t>,</w:t>
      </w:r>
      <w:r w:rsidRPr="000653C7">
        <w:rPr>
          <w:sz w:val="22"/>
          <w:szCs w:val="22"/>
        </w:rPr>
        <w:t xml:space="preserve"> then </w:t>
      </w:r>
      <w:proofErr w:type="spellStart"/>
      <w:r w:rsidRPr="000653C7">
        <w:rPr>
          <w:sz w:val="22"/>
          <w:szCs w:val="22"/>
        </w:rPr>
        <w:t>rate</w:t>
      </w:r>
      <w:r w:rsidRPr="000653C7">
        <w:rPr>
          <w:sz w:val="22"/>
          <w:szCs w:val="22"/>
          <w:vertAlign w:val="subscript"/>
        </w:rPr>
        <w:t>f</w:t>
      </w:r>
      <w:r w:rsidR="00900A14" w:rsidRPr="000653C7">
        <w:rPr>
          <w:sz w:val="22"/>
          <w:szCs w:val="22"/>
          <w:vertAlign w:val="subscript"/>
        </w:rPr>
        <w:t>orward</w:t>
      </w:r>
      <w:proofErr w:type="spellEnd"/>
      <w:r w:rsidRPr="000653C7">
        <w:rPr>
          <w:sz w:val="22"/>
          <w:szCs w:val="22"/>
          <w:vertAlign w:val="subscript"/>
        </w:rPr>
        <w:t xml:space="preserve"> </w:t>
      </w:r>
      <w:r w:rsidRPr="000653C7">
        <w:rPr>
          <w:sz w:val="22"/>
          <w:szCs w:val="22"/>
        </w:rPr>
        <w:t xml:space="preserve"> &lt; </w:t>
      </w:r>
      <w:proofErr w:type="spellStart"/>
      <w:r w:rsidRPr="000653C7">
        <w:rPr>
          <w:sz w:val="22"/>
          <w:szCs w:val="22"/>
        </w:rPr>
        <w:t>rate</w:t>
      </w:r>
      <w:r w:rsidRPr="000653C7">
        <w:rPr>
          <w:sz w:val="22"/>
          <w:szCs w:val="22"/>
          <w:vertAlign w:val="subscript"/>
        </w:rPr>
        <w:t>r</w:t>
      </w:r>
      <w:r w:rsidR="00900A14" w:rsidRPr="000653C7">
        <w:rPr>
          <w:sz w:val="22"/>
          <w:szCs w:val="22"/>
          <w:vertAlign w:val="subscript"/>
        </w:rPr>
        <w:t>everse</w:t>
      </w:r>
      <w:proofErr w:type="spellEnd"/>
      <w:r w:rsidRPr="000653C7">
        <w:rPr>
          <w:sz w:val="22"/>
          <w:szCs w:val="22"/>
        </w:rPr>
        <w:t xml:space="preserve">, reaction will </w:t>
      </w:r>
      <w:r w:rsidRPr="000653C7">
        <w:rPr>
          <w:b/>
          <w:sz w:val="22"/>
          <w:szCs w:val="22"/>
        </w:rPr>
        <w:t xml:space="preserve">proceed to </w:t>
      </w:r>
      <w:r w:rsidR="000653C7">
        <w:rPr>
          <w:b/>
          <w:sz w:val="22"/>
          <w:szCs w:val="22"/>
        </w:rPr>
        <w:t xml:space="preserve">the </w:t>
      </w:r>
      <w:r w:rsidRPr="000653C7">
        <w:rPr>
          <w:b/>
          <w:sz w:val="22"/>
          <w:szCs w:val="22"/>
        </w:rPr>
        <w:t>left</w:t>
      </w:r>
      <w:r w:rsidR="000653C7">
        <w:rPr>
          <w:sz w:val="22"/>
          <w:szCs w:val="22"/>
        </w:rPr>
        <w:t xml:space="preserve"> ( ← </w:t>
      </w:r>
      <w:r w:rsidRPr="000653C7">
        <w:rPr>
          <w:sz w:val="22"/>
          <w:szCs w:val="22"/>
        </w:rPr>
        <w:t>more reactants)</w:t>
      </w:r>
    </w:p>
    <w:p w14:paraId="06E56AEA" w14:textId="77777777" w:rsidR="008C56AA" w:rsidRDefault="008C56AA" w:rsidP="008C56AA"/>
    <w:p w14:paraId="2A434968" w14:textId="77777777" w:rsidR="008C56AA" w:rsidRDefault="008C56AA" w:rsidP="008C56AA">
      <w:pPr>
        <w:jc w:val="center"/>
      </w:pPr>
    </w:p>
    <w:p w14:paraId="7263EFAC" w14:textId="77777777" w:rsidR="00AE73C6" w:rsidRDefault="00AE73C6" w:rsidP="00AE73C6">
      <w:pPr>
        <w:autoSpaceDE w:val="0"/>
        <w:autoSpaceDN w:val="0"/>
        <w:adjustRightInd w:val="0"/>
        <w:rPr>
          <w:rFonts w:ascii="Cambria-Bold" w:hAnsi="Cambria-Bold" w:cs="Cambria-Bold"/>
          <w:b/>
          <w:bCs/>
        </w:rPr>
      </w:pPr>
      <w:r w:rsidRPr="00AE73C6">
        <w:rPr>
          <w:b/>
          <w:bCs/>
          <w:sz w:val="28"/>
          <w:u w:val="single"/>
        </w:rPr>
        <w:t xml:space="preserve">Le </w:t>
      </w:r>
      <w:proofErr w:type="spellStart"/>
      <w:r>
        <w:rPr>
          <w:b/>
          <w:bCs/>
          <w:sz w:val="28"/>
          <w:u w:val="single"/>
        </w:rPr>
        <w:t>Chatelier’s</w:t>
      </w:r>
      <w:proofErr w:type="spellEnd"/>
      <w:r>
        <w:rPr>
          <w:b/>
          <w:bCs/>
          <w:sz w:val="28"/>
          <w:u w:val="single"/>
        </w:rPr>
        <w:t xml:space="preserve"> </w:t>
      </w:r>
      <w:r w:rsidRPr="00AE73C6">
        <w:rPr>
          <w:b/>
          <w:bCs/>
          <w:sz w:val="28"/>
          <w:u w:val="single"/>
        </w:rPr>
        <w:t>Principle</w:t>
      </w:r>
      <w:r>
        <w:rPr>
          <w:rFonts w:ascii="Cambria-Bold" w:hAnsi="Cambria-Bold" w:cs="Cambria-Bold"/>
          <w:b/>
          <w:bCs/>
        </w:rPr>
        <w:t xml:space="preserve"> </w:t>
      </w:r>
    </w:p>
    <w:p w14:paraId="7EEE91F7" w14:textId="77777777" w:rsidR="00AE73C6" w:rsidRDefault="00AE73C6" w:rsidP="00AE73C6">
      <w:pPr>
        <w:autoSpaceDE w:val="0"/>
        <w:autoSpaceDN w:val="0"/>
        <w:adjustRightInd w:val="0"/>
        <w:rPr>
          <w:rFonts w:ascii="Cambria-Bold" w:hAnsi="Cambria-Bold" w:cs="Cambria-Bold"/>
          <w:b/>
          <w:bCs/>
        </w:rPr>
      </w:pPr>
    </w:p>
    <w:p w14:paraId="2162B3EF" w14:textId="77777777" w:rsidR="00AE73C6" w:rsidRDefault="00AE73C6" w:rsidP="00AE73C6">
      <w:pPr>
        <w:autoSpaceDE w:val="0"/>
        <w:autoSpaceDN w:val="0"/>
        <w:adjustRightInd w:val="0"/>
        <w:rPr>
          <w:sz w:val="22"/>
          <w:szCs w:val="22"/>
        </w:rPr>
      </w:pPr>
      <w:r w:rsidRPr="00AE73C6">
        <w:rPr>
          <w:sz w:val="22"/>
          <w:szCs w:val="22"/>
        </w:rPr>
        <w:t xml:space="preserve">Arguably, the single most important rule governing chemical equilibrium is Le </w:t>
      </w:r>
      <w:proofErr w:type="spellStart"/>
      <w:r>
        <w:rPr>
          <w:sz w:val="22"/>
          <w:szCs w:val="22"/>
        </w:rPr>
        <w:t>Chatelier’s</w:t>
      </w:r>
      <w:proofErr w:type="spellEnd"/>
      <w:r>
        <w:rPr>
          <w:sz w:val="22"/>
          <w:szCs w:val="22"/>
        </w:rPr>
        <w:t xml:space="preserve"> </w:t>
      </w:r>
      <w:r w:rsidRPr="00AE73C6">
        <w:rPr>
          <w:sz w:val="22"/>
          <w:szCs w:val="22"/>
        </w:rPr>
        <w:t xml:space="preserve">Principle, promulgated by French chemist Henry Louis Le </w:t>
      </w:r>
      <w:proofErr w:type="spellStart"/>
      <w:r>
        <w:rPr>
          <w:sz w:val="22"/>
          <w:szCs w:val="22"/>
        </w:rPr>
        <w:t>Chatelier</w:t>
      </w:r>
      <w:proofErr w:type="spellEnd"/>
      <w:r w:rsidRPr="00AE73C6">
        <w:rPr>
          <w:sz w:val="22"/>
          <w:szCs w:val="22"/>
        </w:rPr>
        <w:t xml:space="preserve"> (1850 – 1936): </w:t>
      </w:r>
    </w:p>
    <w:p w14:paraId="629D8D65" w14:textId="77777777" w:rsidR="00AE73C6" w:rsidRDefault="00AE73C6" w:rsidP="00AE73C6">
      <w:pPr>
        <w:autoSpaceDE w:val="0"/>
        <w:autoSpaceDN w:val="0"/>
        <w:adjustRightInd w:val="0"/>
        <w:rPr>
          <w:sz w:val="22"/>
          <w:szCs w:val="22"/>
        </w:rPr>
      </w:pPr>
    </w:p>
    <w:p w14:paraId="51465706" w14:textId="77777777" w:rsidR="00AE73C6" w:rsidRDefault="00AE73C6" w:rsidP="00AE73C6">
      <w:pPr>
        <w:autoSpaceDE w:val="0"/>
        <w:autoSpaceDN w:val="0"/>
        <w:adjustRightInd w:val="0"/>
        <w:jc w:val="center"/>
        <w:rPr>
          <w:sz w:val="22"/>
          <w:szCs w:val="22"/>
        </w:rPr>
      </w:pPr>
      <w:r w:rsidRPr="00AE73C6">
        <w:rPr>
          <w:b/>
          <w:bCs/>
          <w:i/>
          <w:iCs/>
          <w:sz w:val="22"/>
          <w:szCs w:val="22"/>
        </w:rPr>
        <w:t xml:space="preserve">“If a chemical system at equilibrium experiences a change in concentration, temperature or total pressure, </w:t>
      </w:r>
      <w:r>
        <w:rPr>
          <w:b/>
          <w:bCs/>
          <w:i/>
          <w:iCs/>
          <w:sz w:val="22"/>
          <w:szCs w:val="22"/>
        </w:rPr>
        <w:br/>
      </w:r>
      <w:r w:rsidRPr="00AE73C6">
        <w:rPr>
          <w:b/>
          <w:bCs/>
          <w:i/>
          <w:iCs/>
          <w:sz w:val="22"/>
          <w:szCs w:val="22"/>
        </w:rPr>
        <w:t>the equilibrium will shift in order to minimize that change</w:t>
      </w:r>
      <w:r w:rsidRPr="00AE73C6">
        <w:rPr>
          <w:i/>
          <w:iCs/>
          <w:sz w:val="22"/>
          <w:szCs w:val="22"/>
        </w:rPr>
        <w:t>.</w:t>
      </w:r>
      <w:r w:rsidRPr="00AE73C6">
        <w:rPr>
          <w:sz w:val="22"/>
          <w:szCs w:val="22"/>
        </w:rPr>
        <w:t xml:space="preserve">” </w:t>
      </w:r>
    </w:p>
    <w:p w14:paraId="12855A46" w14:textId="77777777" w:rsidR="00AE73C6" w:rsidRDefault="00AE73C6" w:rsidP="00AE73C6">
      <w:pPr>
        <w:autoSpaceDE w:val="0"/>
        <w:autoSpaceDN w:val="0"/>
        <w:adjustRightInd w:val="0"/>
        <w:rPr>
          <w:sz w:val="22"/>
          <w:szCs w:val="22"/>
        </w:rPr>
      </w:pPr>
    </w:p>
    <w:p w14:paraId="20E4E1C9" w14:textId="77777777" w:rsidR="00AE73C6" w:rsidRDefault="00AE73C6" w:rsidP="00AE73C6">
      <w:pPr>
        <w:autoSpaceDE w:val="0"/>
        <w:autoSpaceDN w:val="0"/>
        <w:adjustRightInd w:val="0"/>
        <w:rPr>
          <w:sz w:val="22"/>
          <w:szCs w:val="22"/>
        </w:rPr>
      </w:pPr>
      <w:r w:rsidRPr="00AE73C6">
        <w:rPr>
          <w:sz w:val="22"/>
          <w:szCs w:val="22"/>
        </w:rPr>
        <w:t xml:space="preserve">Consider the following equilibrium: </w:t>
      </w:r>
    </w:p>
    <w:p w14:paraId="07B691E6" w14:textId="77777777" w:rsidR="00AE73C6" w:rsidRDefault="00AE73C6" w:rsidP="00AE73C6">
      <w:pPr>
        <w:autoSpaceDE w:val="0"/>
        <w:autoSpaceDN w:val="0"/>
        <w:adjustRightInd w:val="0"/>
        <w:jc w:val="center"/>
        <w:rPr>
          <w:sz w:val="22"/>
          <w:szCs w:val="22"/>
        </w:rPr>
      </w:pPr>
      <w:r w:rsidRPr="00AE73C6">
        <w:rPr>
          <w:sz w:val="22"/>
          <w:szCs w:val="22"/>
        </w:rPr>
        <w:t>N</w:t>
      </w:r>
      <w:r w:rsidRPr="00AE73C6">
        <w:rPr>
          <w:sz w:val="22"/>
          <w:szCs w:val="22"/>
          <w:vertAlign w:val="subscript"/>
        </w:rPr>
        <w:t>2(g)</w:t>
      </w:r>
      <w:r w:rsidRPr="00AE73C6">
        <w:rPr>
          <w:sz w:val="22"/>
          <w:szCs w:val="22"/>
        </w:rPr>
        <w:t xml:space="preserve"> + 3H</w:t>
      </w:r>
      <w:r w:rsidRPr="00AE73C6">
        <w:rPr>
          <w:sz w:val="22"/>
          <w:szCs w:val="22"/>
          <w:vertAlign w:val="subscript"/>
        </w:rPr>
        <w:t>2(g)</w:t>
      </w:r>
      <w:r w:rsidRPr="00AE73C6">
        <w:rPr>
          <w:sz w:val="22"/>
          <w:szCs w:val="22"/>
        </w:rPr>
        <w:t xml:space="preserve"> </w:t>
      </w:r>
      <w:r>
        <w:rPr>
          <w:rFonts w:ascii="Calibri" w:hAnsi="Calibri" w:cs="Calibri"/>
          <w:sz w:val="22"/>
          <w:szCs w:val="22"/>
        </w:rPr>
        <w:t>↔</w:t>
      </w:r>
      <w:r w:rsidRPr="00AE73C6">
        <w:rPr>
          <w:sz w:val="22"/>
          <w:szCs w:val="22"/>
        </w:rPr>
        <w:t xml:space="preserve"> 2NH</w:t>
      </w:r>
      <w:r w:rsidRPr="00AE73C6">
        <w:rPr>
          <w:sz w:val="22"/>
          <w:szCs w:val="22"/>
          <w:vertAlign w:val="subscript"/>
        </w:rPr>
        <w:t>3(g)</w:t>
      </w:r>
      <w:r w:rsidRPr="00AE73C6">
        <w:rPr>
          <w:sz w:val="22"/>
          <w:szCs w:val="22"/>
        </w:rPr>
        <w:t xml:space="preserve"> + Heat</w:t>
      </w:r>
    </w:p>
    <w:p w14:paraId="0207C8AD" w14:textId="77777777" w:rsidR="00AE73C6" w:rsidRDefault="00AE73C6" w:rsidP="00AE73C6">
      <w:pPr>
        <w:autoSpaceDE w:val="0"/>
        <w:autoSpaceDN w:val="0"/>
        <w:adjustRightInd w:val="0"/>
        <w:rPr>
          <w:sz w:val="22"/>
          <w:szCs w:val="22"/>
        </w:rPr>
      </w:pPr>
    </w:p>
    <w:p w14:paraId="7FAA3716" w14:textId="77777777" w:rsidR="00AE73C6" w:rsidRDefault="00AE73C6" w:rsidP="00AE73C6">
      <w:pPr>
        <w:autoSpaceDE w:val="0"/>
        <w:autoSpaceDN w:val="0"/>
        <w:adjustRightInd w:val="0"/>
        <w:rPr>
          <w:sz w:val="22"/>
          <w:szCs w:val="22"/>
        </w:rPr>
      </w:pPr>
      <w:r w:rsidRPr="00AE73C6">
        <w:rPr>
          <w:sz w:val="22"/>
          <w:szCs w:val="22"/>
        </w:rPr>
        <w:t>Any</w:t>
      </w:r>
      <w:r>
        <w:rPr>
          <w:sz w:val="22"/>
          <w:szCs w:val="22"/>
        </w:rPr>
        <w:t xml:space="preserve"> </w:t>
      </w:r>
      <w:r w:rsidRPr="00AE73C6">
        <w:rPr>
          <w:sz w:val="22"/>
          <w:szCs w:val="22"/>
        </w:rPr>
        <w:t xml:space="preserve">change in concentration, temperature, or total pressure can affect this equilibrium by increasing or decreasing the relative amounts of “reactants” and “products”. When the equilibrium is disturbed, it </w:t>
      </w:r>
      <w:r>
        <w:rPr>
          <w:sz w:val="22"/>
          <w:szCs w:val="22"/>
        </w:rPr>
        <w:t>re</w:t>
      </w:r>
      <w:r w:rsidRPr="00AE73C6">
        <w:rPr>
          <w:sz w:val="22"/>
          <w:szCs w:val="22"/>
        </w:rPr>
        <w:t xml:space="preserve">‐establishes a </w:t>
      </w:r>
      <w:r w:rsidRPr="00AE73C6">
        <w:rPr>
          <w:i/>
          <w:sz w:val="22"/>
          <w:szCs w:val="22"/>
          <w:u w:val="single"/>
        </w:rPr>
        <w:t xml:space="preserve">new </w:t>
      </w:r>
      <w:r w:rsidRPr="00AE73C6">
        <w:rPr>
          <w:sz w:val="22"/>
          <w:szCs w:val="22"/>
        </w:rPr>
        <w:t xml:space="preserve">equilibrium. </w:t>
      </w:r>
      <w:r>
        <w:rPr>
          <w:sz w:val="22"/>
          <w:szCs w:val="22"/>
        </w:rPr>
        <w:t xml:space="preserve">Since equilibrium point is simply a ratio of products to reactants where the rate forward equals the rate backwards, there are infinite ratios that can reach an equilibrium point. </w:t>
      </w:r>
      <w:r w:rsidR="00B27E91">
        <w:rPr>
          <w:sz w:val="22"/>
          <w:szCs w:val="22"/>
        </w:rPr>
        <w:t xml:space="preserve">You will never quite get back to where you started, but it will find a new equilibrium point.  </w:t>
      </w:r>
      <w:r>
        <w:rPr>
          <w:sz w:val="22"/>
          <w:szCs w:val="22"/>
        </w:rPr>
        <w:t>The easiest way to think about which way a reaction will shift is:</w:t>
      </w:r>
    </w:p>
    <w:p w14:paraId="40104792" w14:textId="77777777" w:rsidR="00AE73C6" w:rsidRDefault="00AE73C6" w:rsidP="00AE73C6">
      <w:pPr>
        <w:autoSpaceDE w:val="0"/>
        <w:autoSpaceDN w:val="0"/>
        <w:adjustRightInd w:val="0"/>
        <w:rPr>
          <w:sz w:val="22"/>
          <w:szCs w:val="22"/>
        </w:rPr>
      </w:pPr>
    </w:p>
    <w:p w14:paraId="4B969144" w14:textId="77777777" w:rsidR="00AE73C6" w:rsidRPr="00AE73C6" w:rsidRDefault="00AE73C6" w:rsidP="00AE73C6">
      <w:pPr>
        <w:autoSpaceDE w:val="0"/>
        <w:autoSpaceDN w:val="0"/>
        <w:adjustRightInd w:val="0"/>
        <w:jc w:val="center"/>
        <w:rPr>
          <w:b/>
          <w:sz w:val="22"/>
          <w:szCs w:val="22"/>
        </w:rPr>
      </w:pPr>
      <w:r w:rsidRPr="00AE73C6">
        <w:rPr>
          <w:b/>
          <w:sz w:val="22"/>
          <w:szCs w:val="22"/>
        </w:rPr>
        <w:t>If you add something, use it up – move away from it.</w:t>
      </w:r>
    </w:p>
    <w:p w14:paraId="6A4FC6C0" w14:textId="77777777" w:rsidR="00AE73C6" w:rsidRPr="00AE73C6" w:rsidRDefault="00AE73C6" w:rsidP="00AE73C6">
      <w:pPr>
        <w:autoSpaceDE w:val="0"/>
        <w:autoSpaceDN w:val="0"/>
        <w:adjustRightInd w:val="0"/>
        <w:jc w:val="center"/>
        <w:rPr>
          <w:b/>
          <w:sz w:val="22"/>
          <w:szCs w:val="22"/>
        </w:rPr>
      </w:pPr>
      <w:r w:rsidRPr="00AE73C6">
        <w:rPr>
          <w:b/>
          <w:sz w:val="22"/>
          <w:szCs w:val="22"/>
        </w:rPr>
        <w:t>If you take something away, make more of it – move towards it.</w:t>
      </w:r>
    </w:p>
    <w:p w14:paraId="1188A6EB" w14:textId="77777777" w:rsidR="00AE73C6" w:rsidRDefault="00AE73C6" w:rsidP="00AE73C6">
      <w:pPr>
        <w:autoSpaceDE w:val="0"/>
        <w:autoSpaceDN w:val="0"/>
        <w:adjustRightInd w:val="0"/>
        <w:rPr>
          <w:sz w:val="22"/>
          <w:szCs w:val="22"/>
        </w:rPr>
      </w:pPr>
    </w:p>
    <w:p w14:paraId="42783FD1" w14:textId="77777777" w:rsidR="00AE73C6" w:rsidRDefault="00AE73C6" w:rsidP="00AE73C6">
      <w:pPr>
        <w:autoSpaceDE w:val="0"/>
        <w:autoSpaceDN w:val="0"/>
        <w:adjustRightInd w:val="0"/>
        <w:rPr>
          <w:sz w:val="22"/>
          <w:szCs w:val="22"/>
        </w:rPr>
      </w:pPr>
      <w:r>
        <w:rPr>
          <w:sz w:val="22"/>
          <w:szCs w:val="22"/>
        </w:rPr>
        <w:t xml:space="preserve">You can treat heat the same way you would one of the chemicals – if you raise the temperature you have added more heat and you need to use it up. If you lower the temperature you have taken away some heat and you need to make more of it. </w:t>
      </w:r>
    </w:p>
    <w:p w14:paraId="1A35027B" w14:textId="77777777" w:rsidR="00AE73C6" w:rsidRPr="00B27E91" w:rsidRDefault="00B27E91" w:rsidP="00AE73C6">
      <w:pPr>
        <w:autoSpaceDE w:val="0"/>
        <w:autoSpaceDN w:val="0"/>
        <w:adjustRightInd w:val="0"/>
        <w:rPr>
          <w:sz w:val="22"/>
          <w:szCs w:val="22"/>
        </w:rPr>
      </w:pPr>
      <w:r>
        <w:rPr>
          <w:i/>
          <w:sz w:val="22"/>
          <w:szCs w:val="22"/>
        </w:rPr>
        <w:br/>
      </w:r>
      <w:r w:rsidRPr="00660632">
        <w:rPr>
          <w:b/>
          <w:i/>
          <w:sz w:val="22"/>
          <w:szCs w:val="22"/>
        </w:rPr>
        <w:t>A couple examples for the equation above.</w:t>
      </w:r>
      <w:r>
        <w:rPr>
          <w:i/>
          <w:sz w:val="22"/>
          <w:szCs w:val="22"/>
        </w:rPr>
        <w:t xml:space="preserve"> See your notes for more detailed explanations as always! </w:t>
      </w:r>
      <w:r w:rsidRPr="00B27E91">
        <w:rPr>
          <w:sz w:val="22"/>
          <w:szCs w:val="22"/>
        </w:rPr>
        <w:sym w:font="Wingdings" w:char="F04A"/>
      </w:r>
    </w:p>
    <w:tbl>
      <w:tblPr>
        <w:tblStyle w:val="TableGrid"/>
        <w:tblW w:w="11088" w:type="dxa"/>
        <w:tblLook w:val="04A0" w:firstRow="1" w:lastRow="0" w:firstColumn="1" w:lastColumn="0" w:noHBand="0" w:noVBand="1"/>
      </w:tblPr>
      <w:tblGrid>
        <w:gridCol w:w="1573"/>
        <w:gridCol w:w="1573"/>
        <w:gridCol w:w="1574"/>
        <w:gridCol w:w="1574"/>
        <w:gridCol w:w="1574"/>
        <w:gridCol w:w="1574"/>
        <w:gridCol w:w="1646"/>
      </w:tblGrid>
      <w:tr w:rsidR="00B27E91" w14:paraId="38EB397F" w14:textId="77777777" w:rsidTr="00660632">
        <w:tc>
          <w:tcPr>
            <w:tcW w:w="1573" w:type="dxa"/>
          </w:tcPr>
          <w:p w14:paraId="7EACDC15" w14:textId="77777777" w:rsidR="00B27E91" w:rsidRPr="00B27E91" w:rsidRDefault="00B27E91" w:rsidP="00B27E91">
            <w:pPr>
              <w:rPr>
                <w:sz w:val="20"/>
              </w:rPr>
            </w:pPr>
            <w:r w:rsidRPr="00B27E91">
              <w:rPr>
                <w:sz w:val="20"/>
              </w:rPr>
              <w:t>Add N</w:t>
            </w:r>
            <w:r w:rsidRPr="00B27E91">
              <w:rPr>
                <w:sz w:val="20"/>
                <w:vertAlign w:val="subscript"/>
              </w:rPr>
              <w:t>2</w:t>
            </w:r>
          </w:p>
        </w:tc>
        <w:tc>
          <w:tcPr>
            <w:tcW w:w="1573" w:type="dxa"/>
          </w:tcPr>
          <w:p w14:paraId="488402B2" w14:textId="77777777" w:rsidR="00B27E91" w:rsidRPr="00B27E91" w:rsidRDefault="00B27E91" w:rsidP="00B27E91">
            <w:pPr>
              <w:rPr>
                <w:sz w:val="20"/>
              </w:rPr>
            </w:pPr>
            <w:r>
              <w:rPr>
                <w:sz w:val="20"/>
              </w:rPr>
              <w:t>Shift Right</w:t>
            </w:r>
          </w:p>
        </w:tc>
        <w:tc>
          <w:tcPr>
            <w:tcW w:w="1574" w:type="dxa"/>
          </w:tcPr>
          <w:p w14:paraId="0B684441" w14:textId="77777777" w:rsidR="00B27E91" w:rsidRPr="00B27E91" w:rsidRDefault="00B27E91" w:rsidP="00B27E91">
            <w:pPr>
              <w:rPr>
                <w:sz w:val="20"/>
              </w:rPr>
            </w:pPr>
            <w:r>
              <w:rPr>
                <w:sz w:val="20"/>
              </w:rPr>
              <w:t>[</w:t>
            </w:r>
            <w:r w:rsidRPr="00B27E91">
              <w:rPr>
                <w:sz w:val="20"/>
              </w:rPr>
              <w:t>N</w:t>
            </w:r>
            <w:r w:rsidRPr="00B27E91">
              <w:rPr>
                <w:sz w:val="20"/>
                <w:vertAlign w:val="subscript"/>
              </w:rPr>
              <w:t>2</w:t>
            </w:r>
            <w:r>
              <w:rPr>
                <w:sz w:val="20"/>
              </w:rPr>
              <w:t>]</w:t>
            </w:r>
            <w:r w:rsidRPr="00B27E91">
              <w:rPr>
                <w:sz w:val="20"/>
              </w:rPr>
              <w:t xml:space="preserve"> slight </w:t>
            </w:r>
            <w:r>
              <w:rPr>
                <w:sz w:val="20"/>
              </w:rPr>
              <w:t>↑</w:t>
            </w:r>
          </w:p>
        </w:tc>
        <w:tc>
          <w:tcPr>
            <w:tcW w:w="1574" w:type="dxa"/>
          </w:tcPr>
          <w:p w14:paraId="3A0F2012" w14:textId="77777777" w:rsidR="00B27E91" w:rsidRPr="00B27E91" w:rsidRDefault="00B27E91" w:rsidP="00B27E91">
            <w:pPr>
              <w:rPr>
                <w:sz w:val="20"/>
              </w:rPr>
            </w:pPr>
            <w:r>
              <w:rPr>
                <w:sz w:val="20"/>
              </w:rPr>
              <w:t>[H</w:t>
            </w:r>
            <w:r w:rsidRPr="00B27E91">
              <w:rPr>
                <w:sz w:val="20"/>
                <w:vertAlign w:val="subscript"/>
              </w:rPr>
              <w:t>2</w:t>
            </w:r>
            <w:r>
              <w:rPr>
                <w:sz w:val="20"/>
              </w:rPr>
              <w:t>]</w:t>
            </w:r>
            <w:r w:rsidRPr="00B27E91">
              <w:rPr>
                <w:sz w:val="20"/>
              </w:rPr>
              <w:t xml:space="preserve"> </w:t>
            </w:r>
            <w:r>
              <w:rPr>
                <w:sz w:val="20"/>
              </w:rPr>
              <w:t>↓</w:t>
            </w:r>
          </w:p>
        </w:tc>
        <w:tc>
          <w:tcPr>
            <w:tcW w:w="1574" w:type="dxa"/>
          </w:tcPr>
          <w:p w14:paraId="714E1DB1" w14:textId="77777777" w:rsidR="00B27E91" w:rsidRPr="00B27E91" w:rsidRDefault="00B27E91" w:rsidP="00B27E91">
            <w:pPr>
              <w:rPr>
                <w:sz w:val="20"/>
              </w:rPr>
            </w:pPr>
            <w:r>
              <w:rPr>
                <w:sz w:val="20"/>
              </w:rPr>
              <w:t>[NH</w:t>
            </w:r>
            <w:r>
              <w:rPr>
                <w:sz w:val="20"/>
                <w:vertAlign w:val="subscript"/>
              </w:rPr>
              <w:t>3</w:t>
            </w:r>
            <w:r>
              <w:rPr>
                <w:sz w:val="20"/>
              </w:rPr>
              <w:t>]</w:t>
            </w:r>
            <w:r w:rsidRPr="00B27E91">
              <w:rPr>
                <w:sz w:val="20"/>
              </w:rPr>
              <w:t xml:space="preserve"> </w:t>
            </w:r>
            <w:r>
              <w:rPr>
                <w:sz w:val="20"/>
              </w:rPr>
              <w:t>↑</w:t>
            </w:r>
          </w:p>
        </w:tc>
        <w:tc>
          <w:tcPr>
            <w:tcW w:w="1574" w:type="dxa"/>
          </w:tcPr>
          <w:p w14:paraId="5CD5F042" w14:textId="77777777" w:rsidR="00B27E91" w:rsidRPr="00B27E91" w:rsidRDefault="00B27E91" w:rsidP="00B27E91">
            <w:pPr>
              <w:rPr>
                <w:sz w:val="20"/>
              </w:rPr>
            </w:pPr>
            <w:r>
              <w:rPr>
                <w:sz w:val="20"/>
              </w:rPr>
              <w:t>Temp. ↑</w:t>
            </w:r>
          </w:p>
        </w:tc>
        <w:tc>
          <w:tcPr>
            <w:tcW w:w="1646" w:type="dxa"/>
            <w:vMerge w:val="restart"/>
            <w:vAlign w:val="center"/>
          </w:tcPr>
          <w:p w14:paraId="166EEF9E" w14:textId="77777777" w:rsidR="00B27E91" w:rsidRPr="00B27E91" w:rsidRDefault="00B27E91" w:rsidP="00660632">
            <w:pPr>
              <w:rPr>
                <w:i/>
                <w:sz w:val="20"/>
              </w:rPr>
            </w:pPr>
            <w:r w:rsidRPr="00B27E91">
              <w:rPr>
                <w:i/>
                <w:sz w:val="20"/>
              </w:rPr>
              <w:t>Remember –</w:t>
            </w:r>
            <w:r>
              <w:rPr>
                <w:i/>
                <w:sz w:val="20"/>
              </w:rPr>
              <w:t xml:space="preserve"> solids, </w:t>
            </w:r>
            <w:r w:rsidRPr="00B27E91">
              <w:rPr>
                <w:i/>
                <w:sz w:val="20"/>
              </w:rPr>
              <w:t>liquids</w:t>
            </w:r>
            <w:r>
              <w:rPr>
                <w:i/>
                <w:sz w:val="20"/>
              </w:rPr>
              <w:t>, inert gases, and catalysts</w:t>
            </w:r>
            <w:r w:rsidRPr="00B27E91">
              <w:rPr>
                <w:i/>
                <w:sz w:val="20"/>
              </w:rPr>
              <w:t xml:space="preserve"> do not shift equilibrium!</w:t>
            </w:r>
          </w:p>
        </w:tc>
      </w:tr>
      <w:tr w:rsidR="00B27E91" w14:paraId="006B578C" w14:textId="77777777" w:rsidTr="00B27E91">
        <w:tc>
          <w:tcPr>
            <w:tcW w:w="1573" w:type="dxa"/>
          </w:tcPr>
          <w:p w14:paraId="33098059" w14:textId="77777777" w:rsidR="00B27E91" w:rsidRPr="00B27E91" w:rsidRDefault="00B27E91" w:rsidP="00B27E91">
            <w:pPr>
              <w:rPr>
                <w:sz w:val="20"/>
              </w:rPr>
            </w:pPr>
            <w:r w:rsidRPr="00B27E91">
              <w:rPr>
                <w:sz w:val="20"/>
              </w:rPr>
              <w:t>Take away H</w:t>
            </w:r>
            <w:r w:rsidRPr="00B27E91">
              <w:rPr>
                <w:sz w:val="20"/>
                <w:vertAlign w:val="subscript"/>
              </w:rPr>
              <w:t>2</w:t>
            </w:r>
          </w:p>
        </w:tc>
        <w:tc>
          <w:tcPr>
            <w:tcW w:w="1573" w:type="dxa"/>
          </w:tcPr>
          <w:p w14:paraId="0E8DAD8D" w14:textId="77777777" w:rsidR="00B27E91" w:rsidRPr="00B27E91" w:rsidRDefault="00B27E91" w:rsidP="00B27E91">
            <w:pPr>
              <w:rPr>
                <w:sz w:val="20"/>
              </w:rPr>
            </w:pPr>
            <w:r>
              <w:rPr>
                <w:sz w:val="20"/>
              </w:rPr>
              <w:t>Shift Left</w:t>
            </w:r>
          </w:p>
        </w:tc>
        <w:tc>
          <w:tcPr>
            <w:tcW w:w="1574" w:type="dxa"/>
          </w:tcPr>
          <w:p w14:paraId="6C47BE2E" w14:textId="77777777" w:rsidR="00B27E91" w:rsidRPr="00B27E91" w:rsidRDefault="00B27E91" w:rsidP="00B27E91">
            <w:pPr>
              <w:rPr>
                <w:sz w:val="20"/>
              </w:rPr>
            </w:pPr>
            <w:r>
              <w:rPr>
                <w:sz w:val="20"/>
              </w:rPr>
              <w:t>[</w:t>
            </w:r>
            <w:r w:rsidRPr="00B27E91">
              <w:rPr>
                <w:sz w:val="20"/>
              </w:rPr>
              <w:t>N</w:t>
            </w:r>
            <w:r w:rsidRPr="00B27E91">
              <w:rPr>
                <w:sz w:val="20"/>
                <w:vertAlign w:val="subscript"/>
              </w:rPr>
              <w:t>2</w:t>
            </w:r>
            <w:r>
              <w:rPr>
                <w:sz w:val="20"/>
              </w:rPr>
              <w:t xml:space="preserve">] </w:t>
            </w:r>
            <w:r w:rsidRPr="00B27E91">
              <w:rPr>
                <w:sz w:val="20"/>
              </w:rPr>
              <w:t xml:space="preserve"> </w:t>
            </w:r>
            <w:r>
              <w:rPr>
                <w:sz w:val="20"/>
              </w:rPr>
              <w:t>↑</w:t>
            </w:r>
          </w:p>
        </w:tc>
        <w:tc>
          <w:tcPr>
            <w:tcW w:w="1574" w:type="dxa"/>
          </w:tcPr>
          <w:p w14:paraId="1757E140" w14:textId="77777777" w:rsidR="00B27E91" w:rsidRPr="00B27E91" w:rsidRDefault="00B27E91" w:rsidP="00B27E91">
            <w:pPr>
              <w:rPr>
                <w:sz w:val="20"/>
              </w:rPr>
            </w:pPr>
            <w:r>
              <w:rPr>
                <w:sz w:val="20"/>
              </w:rPr>
              <w:t>[H</w:t>
            </w:r>
            <w:r w:rsidRPr="00B27E91">
              <w:rPr>
                <w:sz w:val="20"/>
                <w:vertAlign w:val="subscript"/>
              </w:rPr>
              <w:t>2</w:t>
            </w:r>
            <w:r>
              <w:rPr>
                <w:sz w:val="20"/>
              </w:rPr>
              <w:t>]</w:t>
            </w:r>
            <w:r w:rsidRPr="00B27E91">
              <w:rPr>
                <w:sz w:val="20"/>
              </w:rPr>
              <w:t xml:space="preserve"> </w:t>
            </w:r>
            <w:r>
              <w:rPr>
                <w:sz w:val="20"/>
              </w:rPr>
              <w:t>slight ↓</w:t>
            </w:r>
          </w:p>
        </w:tc>
        <w:tc>
          <w:tcPr>
            <w:tcW w:w="1574" w:type="dxa"/>
          </w:tcPr>
          <w:p w14:paraId="21691584" w14:textId="77777777" w:rsidR="00B27E91" w:rsidRPr="00B27E91" w:rsidRDefault="00B27E91" w:rsidP="00B27E91">
            <w:pPr>
              <w:rPr>
                <w:sz w:val="20"/>
              </w:rPr>
            </w:pPr>
            <w:r>
              <w:rPr>
                <w:sz w:val="20"/>
              </w:rPr>
              <w:t>[NH</w:t>
            </w:r>
            <w:r>
              <w:rPr>
                <w:sz w:val="20"/>
                <w:vertAlign w:val="subscript"/>
              </w:rPr>
              <w:t>3</w:t>
            </w:r>
            <w:r>
              <w:rPr>
                <w:sz w:val="20"/>
              </w:rPr>
              <w:t>]</w:t>
            </w:r>
            <w:r w:rsidRPr="00B27E91">
              <w:rPr>
                <w:sz w:val="20"/>
              </w:rPr>
              <w:t xml:space="preserve"> </w:t>
            </w:r>
            <w:r>
              <w:rPr>
                <w:sz w:val="20"/>
              </w:rPr>
              <w:t>↓</w:t>
            </w:r>
          </w:p>
        </w:tc>
        <w:tc>
          <w:tcPr>
            <w:tcW w:w="1574" w:type="dxa"/>
          </w:tcPr>
          <w:p w14:paraId="576B2472" w14:textId="77777777" w:rsidR="00B27E91" w:rsidRPr="00B27E91" w:rsidRDefault="00B27E91" w:rsidP="00B27E91">
            <w:pPr>
              <w:rPr>
                <w:sz w:val="20"/>
              </w:rPr>
            </w:pPr>
            <w:r>
              <w:rPr>
                <w:sz w:val="20"/>
              </w:rPr>
              <w:t>Temp. ↓</w:t>
            </w:r>
          </w:p>
        </w:tc>
        <w:tc>
          <w:tcPr>
            <w:tcW w:w="1646" w:type="dxa"/>
            <w:vMerge/>
          </w:tcPr>
          <w:p w14:paraId="44620BCC" w14:textId="77777777" w:rsidR="00B27E91" w:rsidRPr="00B27E91" w:rsidRDefault="00B27E91" w:rsidP="00B27E91">
            <w:pPr>
              <w:rPr>
                <w:sz w:val="20"/>
              </w:rPr>
            </w:pPr>
          </w:p>
        </w:tc>
      </w:tr>
      <w:tr w:rsidR="00B27E91" w14:paraId="3FE34302" w14:textId="77777777" w:rsidTr="00B27E91">
        <w:tc>
          <w:tcPr>
            <w:tcW w:w="1573" w:type="dxa"/>
          </w:tcPr>
          <w:p w14:paraId="310A3F72" w14:textId="77777777" w:rsidR="00B27E91" w:rsidRPr="00B27E91" w:rsidRDefault="00B27E91" w:rsidP="00B27E91">
            <w:pPr>
              <w:rPr>
                <w:sz w:val="20"/>
              </w:rPr>
            </w:pPr>
            <w:r>
              <w:rPr>
                <w:sz w:val="20"/>
              </w:rPr>
              <w:t>Take away</w:t>
            </w:r>
            <w:r w:rsidRPr="00B27E91">
              <w:rPr>
                <w:sz w:val="20"/>
              </w:rPr>
              <w:t xml:space="preserve"> NH</w:t>
            </w:r>
            <w:r w:rsidRPr="00B27E91">
              <w:rPr>
                <w:sz w:val="20"/>
                <w:vertAlign w:val="subscript"/>
              </w:rPr>
              <w:t>3</w:t>
            </w:r>
          </w:p>
        </w:tc>
        <w:tc>
          <w:tcPr>
            <w:tcW w:w="1573" w:type="dxa"/>
          </w:tcPr>
          <w:p w14:paraId="7130CAFC" w14:textId="77777777" w:rsidR="00B27E91" w:rsidRPr="00B27E91" w:rsidRDefault="00B27E91" w:rsidP="00B27E91">
            <w:pPr>
              <w:rPr>
                <w:sz w:val="20"/>
              </w:rPr>
            </w:pPr>
            <w:r>
              <w:rPr>
                <w:sz w:val="20"/>
              </w:rPr>
              <w:t>Shift Right</w:t>
            </w:r>
          </w:p>
        </w:tc>
        <w:tc>
          <w:tcPr>
            <w:tcW w:w="1574" w:type="dxa"/>
          </w:tcPr>
          <w:p w14:paraId="77E81154" w14:textId="77777777" w:rsidR="00B27E91" w:rsidRPr="00B27E91" w:rsidRDefault="00B27E91" w:rsidP="00B27E91">
            <w:pPr>
              <w:rPr>
                <w:sz w:val="20"/>
              </w:rPr>
            </w:pPr>
            <w:r>
              <w:rPr>
                <w:sz w:val="20"/>
              </w:rPr>
              <w:t>[</w:t>
            </w:r>
            <w:r w:rsidRPr="00B27E91">
              <w:rPr>
                <w:sz w:val="20"/>
              </w:rPr>
              <w:t>N</w:t>
            </w:r>
            <w:r w:rsidRPr="00B27E91">
              <w:rPr>
                <w:sz w:val="20"/>
                <w:vertAlign w:val="subscript"/>
              </w:rPr>
              <w:t>2</w:t>
            </w:r>
            <w:r>
              <w:rPr>
                <w:sz w:val="20"/>
              </w:rPr>
              <w:t>]</w:t>
            </w:r>
            <w:r w:rsidRPr="00B27E91">
              <w:rPr>
                <w:sz w:val="20"/>
              </w:rPr>
              <w:t xml:space="preserve">  </w:t>
            </w:r>
            <w:r>
              <w:rPr>
                <w:sz w:val="20"/>
              </w:rPr>
              <w:t>↓</w:t>
            </w:r>
          </w:p>
        </w:tc>
        <w:tc>
          <w:tcPr>
            <w:tcW w:w="1574" w:type="dxa"/>
          </w:tcPr>
          <w:p w14:paraId="1CEDBBC7" w14:textId="77777777" w:rsidR="00B27E91" w:rsidRPr="00B27E91" w:rsidRDefault="00B27E91" w:rsidP="00B27E91">
            <w:pPr>
              <w:rPr>
                <w:sz w:val="20"/>
              </w:rPr>
            </w:pPr>
            <w:r>
              <w:rPr>
                <w:sz w:val="20"/>
              </w:rPr>
              <w:t>[H</w:t>
            </w:r>
            <w:r w:rsidRPr="00B27E91">
              <w:rPr>
                <w:sz w:val="20"/>
                <w:vertAlign w:val="subscript"/>
              </w:rPr>
              <w:t>2</w:t>
            </w:r>
            <w:r>
              <w:rPr>
                <w:sz w:val="20"/>
              </w:rPr>
              <w:t>]</w:t>
            </w:r>
            <w:r w:rsidRPr="00B27E91">
              <w:rPr>
                <w:sz w:val="20"/>
              </w:rPr>
              <w:t xml:space="preserve"> </w:t>
            </w:r>
            <w:r>
              <w:rPr>
                <w:sz w:val="20"/>
              </w:rPr>
              <w:t>↓</w:t>
            </w:r>
          </w:p>
        </w:tc>
        <w:tc>
          <w:tcPr>
            <w:tcW w:w="1574" w:type="dxa"/>
          </w:tcPr>
          <w:p w14:paraId="6749894C" w14:textId="77777777" w:rsidR="00B27E91" w:rsidRPr="00B27E91" w:rsidRDefault="00B27E91" w:rsidP="00B27E91">
            <w:pPr>
              <w:rPr>
                <w:sz w:val="20"/>
              </w:rPr>
            </w:pPr>
            <w:r>
              <w:rPr>
                <w:sz w:val="20"/>
              </w:rPr>
              <w:t>[NH</w:t>
            </w:r>
            <w:r>
              <w:rPr>
                <w:sz w:val="20"/>
                <w:vertAlign w:val="subscript"/>
              </w:rPr>
              <w:t>3</w:t>
            </w:r>
            <w:r>
              <w:rPr>
                <w:sz w:val="20"/>
              </w:rPr>
              <w:t>]</w:t>
            </w:r>
            <w:r w:rsidRPr="00B27E91">
              <w:rPr>
                <w:sz w:val="20"/>
              </w:rPr>
              <w:t xml:space="preserve"> </w:t>
            </w:r>
            <w:r>
              <w:rPr>
                <w:sz w:val="20"/>
              </w:rPr>
              <w:t>slight ↓</w:t>
            </w:r>
          </w:p>
        </w:tc>
        <w:tc>
          <w:tcPr>
            <w:tcW w:w="1574" w:type="dxa"/>
          </w:tcPr>
          <w:p w14:paraId="0B2517CE" w14:textId="77777777" w:rsidR="00B27E91" w:rsidRPr="00B27E91" w:rsidRDefault="00B27E91" w:rsidP="00B27E91">
            <w:pPr>
              <w:rPr>
                <w:sz w:val="20"/>
              </w:rPr>
            </w:pPr>
            <w:r>
              <w:rPr>
                <w:sz w:val="20"/>
              </w:rPr>
              <w:t>Temp. ↑</w:t>
            </w:r>
          </w:p>
        </w:tc>
        <w:tc>
          <w:tcPr>
            <w:tcW w:w="1646" w:type="dxa"/>
            <w:vMerge/>
          </w:tcPr>
          <w:p w14:paraId="290F0298" w14:textId="77777777" w:rsidR="00B27E91" w:rsidRPr="00B27E91" w:rsidRDefault="00B27E91" w:rsidP="00B27E91">
            <w:pPr>
              <w:rPr>
                <w:sz w:val="20"/>
              </w:rPr>
            </w:pPr>
          </w:p>
        </w:tc>
      </w:tr>
      <w:tr w:rsidR="00B27E91" w14:paraId="5D968BC1" w14:textId="77777777" w:rsidTr="00B27E91">
        <w:tc>
          <w:tcPr>
            <w:tcW w:w="1573" w:type="dxa"/>
          </w:tcPr>
          <w:p w14:paraId="0C8E69A3" w14:textId="77777777" w:rsidR="00B27E91" w:rsidRPr="00B27E91" w:rsidRDefault="00B27E91" w:rsidP="00B27E91">
            <w:pPr>
              <w:rPr>
                <w:sz w:val="20"/>
              </w:rPr>
            </w:pPr>
            <w:r w:rsidRPr="00B27E91">
              <w:rPr>
                <w:sz w:val="20"/>
              </w:rPr>
              <w:t>Raise the Temp</w:t>
            </w:r>
          </w:p>
        </w:tc>
        <w:tc>
          <w:tcPr>
            <w:tcW w:w="1573" w:type="dxa"/>
          </w:tcPr>
          <w:p w14:paraId="4E7757BF" w14:textId="77777777" w:rsidR="00B27E91" w:rsidRPr="00B27E91" w:rsidRDefault="00B27E91" w:rsidP="00B27E91">
            <w:pPr>
              <w:rPr>
                <w:sz w:val="20"/>
              </w:rPr>
            </w:pPr>
            <w:r>
              <w:rPr>
                <w:sz w:val="20"/>
              </w:rPr>
              <w:t>Shift Left</w:t>
            </w:r>
          </w:p>
        </w:tc>
        <w:tc>
          <w:tcPr>
            <w:tcW w:w="1574" w:type="dxa"/>
          </w:tcPr>
          <w:p w14:paraId="536E29CE" w14:textId="77777777" w:rsidR="00B27E91" w:rsidRPr="00B27E91" w:rsidRDefault="00B27E91" w:rsidP="00B27E91">
            <w:pPr>
              <w:rPr>
                <w:sz w:val="20"/>
              </w:rPr>
            </w:pPr>
            <w:r>
              <w:rPr>
                <w:sz w:val="20"/>
              </w:rPr>
              <w:t>[</w:t>
            </w:r>
            <w:r w:rsidRPr="00B27E91">
              <w:rPr>
                <w:sz w:val="20"/>
              </w:rPr>
              <w:t>N</w:t>
            </w:r>
            <w:r w:rsidRPr="00B27E91">
              <w:rPr>
                <w:sz w:val="20"/>
                <w:vertAlign w:val="subscript"/>
              </w:rPr>
              <w:t>2</w:t>
            </w:r>
            <w:r>
              <w:rPr>
                <w:sz w:val="20"/>
              </w:rPr>
              <w:t>]</w:t>
            </w:r>
            <w:r w:rsidRPr="00B27E91">
              <w:rPr>
                <w:sz w:val="20"/>
              </w:rPr>
              <w:t xml:space="preserve">  </w:t>
            </w:r>
            <w:r>
              <w:rPr>
                <w:sz w:val="20"/>
              </w:rPr>
              <w:t>↑</w:t>
            </w:r>
          </w:p>
        </w:tc>
        <w:tc>
          <w:tcPr>
            <w:tcW w:w="1574" w:type="dxa"/>
          </w:tcPr>
          <w:p w14:paraId="4446A17F" w14:textId="77777777" w:rsidR="00B27E91" w:rsidRPr="00B27E91" w:rsidRDefault="00B27E91" w:rsidP="00B27E91">
            <w:pPr>
              <w:rPr>
                <w:sz w:val="20"/>
              </w:rPr>
            </w:pPr>
            <w:r>
              <w:rPr>
                <w:sz w:val="20"/>
              </w:rPr>
              <w:t>[H</w:t>
            </w:r>
            <w:r w:rsidRPr="00B27E91">
              <w:rPr>
                <w:sz w:val="20"/>
                <w:vertAlign w:val="subscript"/>
              </w:rPr>
              <w:t>2</w:t>
            </w:r>
            <w:r>
              <w:rPr>
                <w:sz w:val="20"/>
              </w:rPr>
              <w:t>]</w:t>
            </w:r>
            <w:r w:rsidRPr="00B27E91">
              <w:rPr>
                <w:sz w:val="20"/>
              </w:rPr>
              <w:t xml:space="preserve"> </w:t>
            </w:r>
            <w:r>
              <w:rPr>
                <w:sz w:val="20"/>
              </w:rPr>
              <w:t>↑</w:t>
            </w:r>
          </w:p>
        </w:tc>
        <w:tc>
          <w:tcPr>
            <w:tcW w:w="1574" w:type="dxa"/>
          </w:tcPr>
          <w:p w14:paraId="64AE60EC" w14:textId="77777777" w:rsidR="00B27E91" w:rsidRPr="00B27E91" w:rsidRDefault="00B27E91" w:rsidP="00B27E91">
            <w:pPr>
              <w:rPr>
                <w:sz w:val="20"/>
              </w:rPr>
            </w:pPr>
            <w:r>
              <w:rPr>
                <w:sz w:val="20"/>
              </w:rPr>
              <w:t>[NH</w:t>
            </w:r>
            <w:r>
              <w:rPr>
                <w:sz w:val="20"/>
                <w:vertAlign w:val="subscript"/>
              </w:rPr>
              <w:t>3</w:t>
            </w:r>
            <w:r>
              <w:rPr>
                <w:sz w:val="20"/>
              </w:rPr>
              <w:t>]</w:t>
            </w:r>
            <w:r w:rsidRPr="00B27E91">
              <w:rPr>
                <w:sz w:val="20"/>
              </w:rPr>
              <w:t xml:space="preserve"> </w:t>
            </w:r>
            <w:r>
              <w:rPr>
                <w:sz w:val="20"/>
              </w:rPr>
              <w:t>↓</w:t>
            </w:r>
          </w:p>
        </w:tc>
        <w:tc>
          <w:tcPr>
            <w:tcW w:w="1574" w:type="dxa"/>
          </w:tcPr>
          <w:p w14:paraId="10C92B22" w14:textId="77777777" w:rsidR="00B27E91" w:rsidRPr="00B27E91" w:rsidRDefault="00B27E91" w:rsidP="00B27E91">
            <w:pPr>
              <w:rPr>
                <w:sz w:val="20"/>
              </w:rPr>
            </w:pPr>
            <w:r>
              <w:rPr>
                <w:sz w:val="20"/>
              </w:rPr>
              <w:t>Temp. slight ↑</w:t>
            </w:r>
          </w:p>
        </w:tc>
        <w:tc>
          <w:tcPr>
            <w:tcW w:w="1646" w:type="dxa"/>
            <w:vMerge/>
          </w:tcPr>
          <w:p w14:paraId="10887253" w14:textId="77777777" w:rsidR="00B27E91" w:rsidRPr="00B27E91" w:rsidRDefault="00B27E91" w:rsidP="00B27E91">
            <w:pPr>
              <w:rPr>
                <w:sz w:val="20"/>
              </w:rPr>
            </w:pPr>
          </w:p>
        </w:tc>
      </w:tr>
      <w:tr w:rsidR="00B27E91" w14:paraId="20A46BFD" w14:textId="77777777" w:rsidTr="00B27E91">
        <w:tc>
          <w:tcPr>
            <w:tcW w:w="1573" w:type="dxa"/>
          </w:tcPr>
          <w:p w14:paraId="737C4E64" w14:textId="77777777" w:rsidR="00B27E91" w:rsidRPr="00B27E91" w:rsidRDefault="00B27E91" w:rsidP="00B27E91">
            <w:pPr>
              <w:rPr>
                <w:sz w:val="20"/>
              </w:rPr>
            </w:pPr>
            <w:r>
              <w:rPr>
                <w:sz w:val="20"/>
              </w:rPr>
              <w:t>Lower Pressure</w:t>
            </w:r>
          </w:p>
        </w:tc>
        <w:tc>
          <w:tcPr>
            <w:tcW w:w="1573" w:type="dxa"/>
          </w:tcPr>
          <w:p w14:paraId="02D84605" w14:textId="77777777" w:rsidR="00B27E91" w:rsidRDefault="00B27E91" w:rsidP="00B27E91">
            <w:pPr>
              <w:rPr>
                <w:sz w:val="20"/>
              </w:rPr>
            </w:pPr>
            <w:r>
              <w:rPr>
                <w:sz w:val="20"/>
              </w:rPr>
              <w:t>Shift Left</w:t>
            </w:r>
          </w:p>
        </w:tc>
        <w:tc>
          <w:tcPr>
            <w:tcW w:w="1574" w:type="dxa"/>
          </w:tcPr>
          <w:p w14:paraId="3E02F2AD" w14:textId="77777777" w:rsidR="00B27E91" w:rsidRPr="00B27E91" w:rsidRDefault="00B27E91" w:rsidP="00B27E91">
            <w:pPr>
              <w:rPr>
                <w:sz w:val="20"/>
              </w:rPr>
            </w:pPr>
            <w:r>
              <w:rPr>
                <w:sz w:val="20"/>
              </w:rPr>
              <w:t>[</w:t>
            </w:r>
            <w:r w:rsidRPr="00B27E91">
              <w:rPr>
                <w:sz w:val="20"/>
              </w:rPr>
              <w:t>N</w:t>
            </w:r>
            <w:r w:rsidRPr="00B27E91">
              <w:rPr>
                <w:sz w:val="20"/>
                <w:vertAlign w:val="subscript"/>
              </w:rPr>
              <w:t>2</w:t>
            </w:r>
            <w:r>
              <w:rPr>
                <w:sz w:val="20"/>
              </w:rPr>
              <w:t>]</w:t>
            </w:r>
            <w:r w:rsidRPr="00B27E91">
              <w:rPr>
                <w:sz w:val="20"/>
              </w:rPr>
              <w:t xml:space="preserve">  </w:t>
            </w:r>
            <w:r>
              <w:rPr>
                <w:sz w:val="20"/>
              </w:rPr>
              <w:t>↑</w:t>
            </w:r>
          </w:p>
        </w:tc>
        <w:tc>
          <w:tcPr>
            <w:tcW w:w="1574" w:type="dxa"/>
          </w:tcPr>
          <w:p w14:paraId="1224ADEB" w14:textId="77777777" w:rsidR="00B27E91" w:rsidRPr="00B27E91" w:rsidRDefault="00B27E91" w:rsidP="00B27E91">
            <w:pPr>
              <w:rPr>
                <w:sz w:val="20"/>
              </w:rPr>
            </w:pPr>
            <w:r>
              <w:rPr>
                <w:sz w:val="20"/>
              </w:rPr>
              <w:t>[H</w:t>
            </w:r>
            <w:r w:rsidRPr="00B27E91">
              <w:rPr>
                <w:sz w:val="20"/>
                <w:vertAlign w:val="subscript"/>
              </w:rPr>
              <w:t>2</w:t>
            </w:r>
            <w:r>
              <w:rPr>
                <w:sz w:val="20"/>
              </w:rPr>
              <w:t>]</w:t>
            </w:r>
            <w:r w:rsidRPr="00B27E91">
              <w:rPr>
                <w:sz w:val="20"/>
              </w:rPr>
              <w:t xml:space="preserve"> </w:t>
            </w:r>
            <w:r>
              <w:rPr>
                <w:sz w:val="20"/>
              </w:rPr>
              <w:t>↑</w:t>
            </w:r>
          </w:p>
        </w:tc>
        <w:tc>
          <w:tcPr>
            <w:tcW w:w="1574" w:type="dxa"/>
          </w:tcPr>
          <w:p w14:paraId="2430DD66" w14:textId="77777777" w:rsidR="00B27E91" w:rsidRPr="00B27E91" w:rsidRDefault="00B27E91" w:rsidP="00B27E91">
            <w:pPr>
              <w:rPr>
                <w:sz w:val="20"/>
              </w:rPr>
            </w:pPr>
            <w:r>
              <w:rPr>
                <w:sz w:val="20"/>
              </w:rPr>
              <w:t>[NH</w:t>
            </w:r>
            <w:r>
              <w:rPr>
                <w:sz w:val="20"/>
                <w:vertAlign w:val="subscript"/>
              </w:rPr>
              <w:t>3</w:t>
            </w:r>
            <w:r>
              <w:rPr>
                <w:sz w:val="20"/>
              </w:rPr>
              <w:t>]</w:t>
            </w:r>
            <w:r w:rsidRPr="00B27E91">
              <w:rPr>
                <w:sz w:val="20"/>
              </w:rPr>
              <w:t xml:space="preserve"> </w:t>
            </w:r>
            <w:r>
              <w:rPr>
                <w:sz w:val="20"/>
              </w:rPr>
              <w:t>↓</w:t>
            </w:r>
          </w:p>
        </w:tc>
        <w:tc>
          <w:tcPr>
            <w:tcW w:w="1574" w:type="dxa"/>
          </w:tcPr>
          <w:p w14:paraId="01AA6168" w14:textId="77777777" w:rsidR="00B27E91" w:rsidRPr="00B27E91" w:rsidRDefault="00B27E91" w:rsidP="00B27E91">
            <w:pPr>
              <w:rPr>
                <w:sz w:val="20"/>
              </w:rPr>
            </w:pPr>
            <w:r>
              <w:rPr>
                <w:sz w:val="20"/>
              </w:rPr>
              <w:t>Temp. ↓</w:t>
            </w:r>
          </w:p>
        </w:tc>
        <w:tc>
          <w:tcPr>
            <w:tcW w:w="1646" w:type="dxa"/>
            <w:vMerge/>
          </w:tcPr>
          <w:p w14:paraId="006793F9" w14:textId="77777777" w:rsidR="00B27E91" w:rsidRPr="00B27E91" w:rsidRDefault="00B27E91" w:rsidP="00B27E91">
            <w:pPr>
              <w:rPr>
                <w:sz w:val="20"/>
              </w:rPr>
            </w:pPr>
          </w:p>
        </w:tc>
      </w:tr>
      <w:tr w:rsidR="00B27E91" w14:paraId="0519407B" w14:textId="77777777" w:rsidTr="00B27E91">
        <w:tc>
          <w:tcPr>
            <w:tcW w:w="1573" w:type="dxa"/>
          </w:tcPr>
          <w:p w14:paraId="5ECF79AE" w14:textId="77777777" w:rsidR="00B27E91" w:rsidRDefault="00B27E91" w:rsidP="00B27E91">
            <w:pPr>
              <w:rPr>
                <w:sz w:val="20"/>
              </w:rPr>
            </w:pPr>
            <w:r>
              <w:rPr>
                <w:sz w:val="20"/>
              </w:rPr>
              <w:t>Add Argon gas</w:t>
            </w:r>
          </w:p>
        </w:tc>
        <w:tc>
          <w:tcPr>
            <w:tcW w:w="1573" w:type="dxa"/>
          </w:tcPr>
          <w:p w14:paraId="587C01AB" w14:textId="77777777" w:rsidR="00B27E91" w:rsidRDefault="00B27E91" w:rsidP="00B27E91">
            <w:pPr>
              <w:rPr>
                <w:sz w:val="20"/>
              </w:rPr>
            </w:pPr>
            <w:r>
              <w:rPr>
                <w:sz w:val="20"/>
              </w:rPr>
              <w:t>No change</w:t>
            </w:r>
          </w:p>
        </w:tc>
        <w:tc>
          <w:tcPr>
            <w:tcW w:w="1574" w:type="dxa"/>
          </w:tcPr>
          <w:p w14:paraId="2858E7D2" w14:textId="77777777" w:rsidR="00B27E91" w:rsidRDefault="00B27E91" w:rsidP="00B27E91">
            <w:pPr>
              <w:rPr>
                <w:sz w:val="20"/>
              </w:rPr>
            </w:pPr>
            <w:r>
              <w:rPr>
                <w:sz w:val="20"/>
              </w:rPr>
              <w:t>No change</w:t>
            </w:r>
          </w:p>
        </w:tc>
        <w:tc>
          <w:tcPr>
            <w:tcW w:w="1574" w:type="dxa"/>
          </w:tcPr>
          <w:p w14:paraId="75C22FF0" w14:textId="77777777" w:rsidR="00B27E91" w:rsidRDefault="00B27E91" w:rsidP="00B27E91">
            <w:pPr>
              <w:rPr>
                <w:sz w:val="20"/>
              </w:rPr>
            </w:pPr>
            <w:r>
              <w:rPr>
                <w:sz w:val="20"/>
              </w:rPr>
              <w:t>No change</w:t>
            </w:r>
          </w:p>
        </w:tc>
        <w:tc>
          <w:tcPr>
            <w:tcW w:w="1574" w:type="dxa"/>
          </w:tcPr>
          <w:p w14:paraId="35B6036C" w14:textId="77777777" w:rsidR="00B27E91" w:rsidRDefault="00B27E91" w:rsidP="00B27E91">
            <w:pPr>
              <w:rPr>
                <w:sz w:val="20"/>
              </w:rPr>
            </w:pPr>
            <w:r>
              <w:rPr>
                <w:sz w:val="20"/>
              </w:rPr>
              <w:t>No change</w:t>
            </w:r>
          </w:p>
        </w:tc>
        <w:tc>
          <w:tcPr>
            <w:tcW w:w="1574" w:type="dxa"/>
          </w:tcPr>
          <w:p w14:paraId="22AE1C2E" w14:textId="77777777" w:rsidR="00B27E91" w:rsidRDefault="00B27E91" w:rsidP="00B27E91">
            <w:pPr>
              <w:rPr>
                <w:sz w:val="20"/>
              </w:rPr>
            </w:pPr>
            <w:r>
              <w:rPr>
                <w:sz w:val="20"/>
              </w:rPr>
              <w:t>No change</w:t>
            </w:r>
          </w:p>
        </w:tc>
        <w:tc>
          <w:tcPr>
            <w:tcW w:w="1646" w:type="dxa"/>
            <w:vMerge/>
          </w:tcPr>
          <w:p w14:paraId="0C7BD14D" w14:textId="77777777" w:rsidR="00B27E91" w:rsidRPr="00B27E91" w:rsidRDefault="00B27E91" w:rsidP="00B27E91">
            <w:pPr>
              <w:rPr>
                <w:sz w:val="20"/>
              </w:rPr>
            </w:pPr>
          </w:p>
        </w:tc>
      </w:tr>
    </w:tbl>
    <w:p w14:paraId="34CB696E" w14:textId="77777777" w:rsidR="00F81F72" w:rsidRDefault="00A443CE" w:rsidP="00494B16">
      <w:pPr>
        <w:rPr>
          <w:sz w:val="28"/>
        </w:rPr>
      </w:pPr>
      <w:r w:rsidRPr="00A443CE">
        <w:rPr>
          <w:b/>
          <w:sz w:val="14"/>
          <w:u w:val="single"/>
        </w:rPr>
        <w:lastRenderedPageBreak/>
        <w:br/>
      </w:r>
      <w:r w:rsidR="00F81F72">
        <w:rPr>
          <w:b/>
          <w:sz w:val="28"/>
          <w:u w:val="single"/>
        </w:rPr>
        <w:t>ICE Tables</w:t>
      </w:r>
    </w:p>
    <w:p w14:paraId="7A986405" w14:textId="77777777" w:rsidR="00F81F72" w:rsidRDefault="00F81F72" w:rsidP="00494B16">
      <w:pPr>
        <w:rPr>
          <w:sz w:val="28"/>
        </w:rPr>
      </w:pPr>
    </w:p>
    <w:p w14:paraId="43420376" w14:textId="77777777" w:rsidR="001B70EC" w:rsidRDefault="001B70EC" w:rsidP="001B70EC">
      <w:pPr>
        <w:rPr>
          <w:b/>
          <w:sz w:val="22"/>
        </w:rPr>
      </w:pPr>
      <w:r>
        <w:rPr>
          <w:sz w:val="22"/>
        </w:rPr>
        <w:t xml:space="preserve">If you know information about the balanced equation, Keq, and initial concentrations of the chemicals before equilibrium is reached, you can determine the concentrations of each chemical once the reaction has reached equilibrium. Due to the fact that there are so many numbers involved, an ICE Table can be very useful. </w:t>
      </w:r>
      <w:r w:rsidR="00313896">
        <w:rPr>
          <w:sz w:val="22"/>
        </w:rPr>
        <w:t xml:space="preserve">ICE </w:t>
      </w:r>
      <w:r w:rsidRPr="001B70EC">
        <w:rPr>
          <w:sz w:val="22"/>
        </w:rPr>
        <w:t>stands for –</w:t>
      </w:r>
      <w:r w:rsidRPr="001B70EC">
        <w:rPr>
          <w:b/>
          <w:sz w:val="22"/>
        </w:rPr>
        <w:t xml:space="preserve"> </w:t>
      </w:r>
    </w:p>
    <w:p w14:paraId="568B9238" w14:textId="77777777" w:rsidR="001B70EC" w:rsidRDefault="001B70EC" w:rsidP="001B70EC">
      <w:pPr>
        <w:ind w:left="720"/>
        <w:rPr>
          <w:b/>
          <w:sz w:val="22"/>
        </w:rPr>
      </w:pPr>
    </w:p>
    <w:p w14:paraId="43754BB4" w14:textId="77777777" w:rsidR="001B70EC" w:rsidRPr="001B70EC" w:rsidRDefault="001B70EC" w:rsidP="001B70EC">
      <w:pPr>
        <w:ind w:left="720"/>
        <w:rPr>
          <w:sz w:val="22"/>
        </w:rPr>
      </w:pPr>
      <w:r>
        <w:rPr>
          <w:b/>
          <w:sz w:val="22"/>
        </w:rPr>
        <w:t xml:space="preserve">Initial </w:t>
      </w:r>
      <w:r w:rsidR="00313896">
        <w:rPr>
          <w:sz w:val="22"/>
        </w:rPr>
        <w:t xml:space="preserve">– Write down the initial [  ] </w:t>
      </w:r>
      <w:r>
        <w:rPr>
          <w:sz w:val="22"/>
        </w:rPr>
        <w:t>of each chemical</w:t>
      </w:r>
    </w:p>
    <w:p w14:paraId="05E61EAC" w14:textId="77777777" w:rsidR="00766A5D" w:rsidRDefault="00766A5D" w:rsidP="001B70EC">
      <w:pPr>
        <w:ind w:left="720"/>
        <w:rPr>
          <w:b/>
          <w:sz w:val="22"/>
        </w:rPr>
      </w:pPr>
    </w:p>
    <w:p w14:paraId="68335DA3" w14:textId="77777777" w:rsidR="001B70EC" w:rsidRDefault="001B70EC" w:rsidP="001B70EC">
      <w:pPr>
        <w:ind w:left="720"/>
        <w:rPr>
          <w:sz w:val="22"/>
        </w:rPr>
      </w:pPr>
      <w:r>
        <w:rPr>
          <w:b/>
          <w:sz w:val="22"/>
        </w:rPr>
        <w:t xml:space="preserve">Change </w:t>
      </w:r>
      <w:r>
        <w:rPr>
          <w:sz w:val="22"/>
        </w:rPr>
        <w:t xml:space="preserve">– Use a variable (x) to represent the change each chemical will undergo. </w:t>
      </w:r>
      <w:r>
        <w:rPr>
          <w:sz w:val="22"/>
        </w:rPr>
        <w:br/>
        <w:t xml:space="preserve">                 Take into account the coefficients in the balanced eq, and if the chemical is being used up or made.</w:t>
      </w:r>
    </w:p>
    <w:p w14:paraId="159C160D" w14:textId="77777777" w:rsidR="001B70EC" w:rsidRPr="001B70EC" w:rsidRDefault="001B70EC" w:rsidP="001B70EC">
      <w:pPr>
        <w:ind w:left="2160" w:firstLine="720"/>
        <w:rPr>
          <w:sz w:val="22"/>
        </w:rPr>
      </w:pPr>
      <w:r w:rsidRPr="00A443CE">
        <w:rPr>
          <w:i/>
          <w:sz w:val="22"/>
        </w:rPr>
        <w:t>Example:</w:t>
      </w:r>
      <w:r>
        <w:rPr>
          <w:sz w:val="22"/>
        </w:rPr>
        <w:t xml:space="preserve"> A + B </w:t>
      </w:r>
      <w:r w:rsidRPr="001B70EC">
        <w:rPr>
          <w:sz w:val="22"/>
        </w:rPr>
        <w:sym w:font="Wingdings" w:char="F0E0"/>
      </w:r>
      <w:r>
        <w:rPr>
          <w:sz w:val="22"/>
        </w:rPr>
        <w:t xml:space="preserve"> 2C     ∆[A] = -x    ∆[B] = -x   ∆[C] = +2x</w:t>
      </w:r>
    </w:p>
    <w:p w14:paraId="2006B06A" w14:textId="77777777" w:rsidR="00766A5D" w:rsidRDefault="00766A5D" w:rsidP="001B70EC">
      <w:pPr>
        <w:ind w:left="720"/>
        <w:rPr>
          <w:b/>
          <w:sz w:val="22"/>
        </w:rPr>
      </w:pPr>
    </w:p>
    <w:p w14:paraId="3BAA951F" w14:textId="77777777" w:rsidR="00F81F72" w:rsidRDefault="001B70EC" w:rsidP="001B70EC">
      <w:pPr>
        <w:ind w:left="720"/>
        <w:rPr>
          <w:sz w:val="22"/>
        </w:rPr>
      </w:pPr>
      <w:r>
        <w:rPr>
          <w:b/>
          <w:sz w:val="22"/>
        </w:rPr>
        <w:t xml:space="preserve">Equilibrium </w:t>
      </w:r>
      <w:r>
        <w:rPr>
          <w:sz w:val="22"/>
        </w:rPr>
        <w:t xml:space="preserve">– The initial plus any change that took place. </w:t>
      </w:r>
    </w:p>
    <w:p w14:paraId="1A278C19" w14:textId="77777777" w:rsidR="001B70EC" w:rsidRDefault="001B70EC" w:rsidP="001B70EC">
      <w:pPr>
        <w:rPr>
          <w:sz w:val="22"/>
        </w:rPr>
      </w:pPr>
    </w:p>
    <w:p w14:paraId="7A3659A5" w14:textId="77777777" w:rsidR="00766A5D" w:rsidRDefault="00766A5D" w:rsidP="001B70EC">
      <w:pPr>
        <w:rPr>
          <w:b/>
          <w:i/>
          <w:sz w:val="22"/>
          <w:u w:val="single"/>
        </w:rPr>
      </w:pPr>
    </w:p>
    <w:p w14:paraId="121A027C" w14:textId="77777777" w:rsidR="001B70EC" w:rsidRPr="00660632" w:rsidRDefault="001B70EC" w:rsidP="001B70EC">
      <w:pPr>
        <w:rPr>
          <w:b/>
          <w:i/>
          <w:sz w:val="22"/>
          <w:u w:val="single"/>
        </w:rPr>
      </w:pPr>
      <w:r w:rsidRPr="00660632">
        <w:rPr>
          <w:b/>
          <w:i/>
          <w:sz w:val="22"/>
          <w:u w:val="single"/>
        </w:rPr>
        <w:t>Example:</w:t>
      </w:r>
    </w:p>
    <w:p w14:paraId="0ADE061F" w14:textId="77777777" w:rsidR="00766A5D" w:rsidRDefault="00766A5D" w:rsidP="001B70EC">
      <w:pPr>
        <w:rPr>
          <w:sz w:val="22"/>
        </w:rPr>
      </w:pPr>
    </w:p>
    <w:p w14:paraId="029D9A26" w14:textId="77777777" w:rsidR="006E2580" w:rsidRDefault="001B70EC" w:rsidP="001B70EC">
      <w:pPr>
        <w:rPr>
          <w:sz w:val="22"/>
        </w:rPr>
      </w:pPr>
      <w:r>
        <w:rPr>
          <w:sz w:val="22"/>
        </w:rPr>
        <w:t>A container has a</w:t>
      </w:r>
      <w:r w:rsidRPr="001B70EC">
        <w:rPr>
          <w:sz w:val="22"/>
        </w:rPr>
        <w:t xml:space="preserve"> mixture of</w:t>
      </w:r>
      <w:r w:rsidR="005448F1">
        <w:rPr>
          <w:sz w:val="22"/>
        </w:rPr>
        <w:t xml:space="preserve"> 1</w:t>
      </w:r>
      <w:r w:rsidRPr="001B70EC">
        <w:rPr>
          <w:sz w:val="22"/>
        </w:rPr>
        <w:t xml:space="preserve"> M </w:t>
      </w:r>
      <w:r w:rsidR="005448F1">
        <w:rPr>
          <w:sz w:val="22"/>
        </w:rPr>
        <w:t>carbon monoxide</w:t>
      </w:r>
      <w:r w:rsidR="006E2580">
        <w:rPr>
          <w:sz w:val="22"/>
        </w:rPr>
        <w:t xml:space="preserve"> gas, </w:t>
      </w:r>
      <w:r w:rsidR="005448F1">
        <w:rPr>
          <w:sz w:val="22"/>
        </w:rPr>
        <w:t>2 M water vapor, and 1</w:t>
      </w:r>
      <w:r w:rsidR="006E2580">
        <w:rPr>
          <w:sz w:val="22"/>
        </w:rPr>
        <w:t xml:space="preserve"> M </w:t>
      </w:r>
      <w:r w:rsidR="005448F1">
        <w:rPr>
          <w:sz w:val="22"/>
        </w:rPr>
        <w:t>carbon dioxide</w:t>
      </w:r>
      <w:r w:rsidR="006E2580">
        <w:rPr>
          <w:sz w:val="22"/>
        </w:rPr>
        <w:t xml:space="preserve"> gas</w:t>
      </w:r>
      <w:r>
        <w:rPr>
          <w:sz w:val="22"/>
        </w:rPr>
        <w:t>.</w:t>
      </w:r>
      <w:r w:rsidRPr="001B70EC">
        <w:rPr>
          <w:sz w:val="22"/>
        </w:rPr>
        <w:t xml:space="preserve"> The following rever</w:t>
      </w:r>
      <w:r w:rsidR="006E2580">
        <w:rPr>
          <w:sz w:val="22"/>
        </w:rPr>
        <w:t xml:space="preserve">sible reaction takes place </w:t>
      </w:r>
      <w:r w:rsidR="005448F1">
        <w:rPr>
          <w:sz w:val="22"/>
        </w:rPr>
        <w:t>CO</w:t>
      </w:r>
      <w:r w:rsidR="006E2580">
        <w:rPr>
          <w:sz w:val="22"/>
        </w:rPr>
        <w:t xml:space="preserve"> + </w:t>
      </w:r>
      <w:r w:rsidR="005448F1">
        <w:rPr>
          <w:sz w:val="22"/>
        </w:rPr>
        <w:t>H</w:t>
      </w:r>
      <w:r w:rsidR="006E2580" w:rsidRPr="006E2580">
        <w:rPr>
          <w:sz w:val="22"/>
          <w:vertAlign w:val="subscript"/>
        </w:rPr>
        <w:t>2</w:t>
      </w:r>
      <w:r w:rsidR="005448F1">
        <w:rPr>
          <w:sz w:val="22"/>
        </w:rPr>
        <w:t>O</w:t>
      </w:r>
      <w:r w:rsidRPr="001B70EC">
        <w:rPr>
          <w:sz w:val="22"/>
        </w:rPr>
        <w:t xml:space="preserve"> ↔ </w:t>
      </w:r>
      <w:r w:rsidR="005448F1">
        <w:rPr>
          <w:sz w:val="22"/>
        </w:rPr>
        <w:t>CO</w:t>
      </w:r>
      <w:r w:rsidR="005448F1" w:rsidRPr="005448F1">
        <w:rPr>
          <w:sz w:val="22"/>
          <w:vertAlign w:val="subscript"/>
        </w:rPr>
        <w:t>2</w:t>
      </w:r>
      <w:r w:rsidR="005448F1">
        <w:rPr>
          <w:sz w:val="22"/>
        </w:rPr>
        <w:t xml:space="preserve"> + H</w:t>
      </w:r>
      <w:r w:rsidR="005448F1" w:rsidRPr="005448F1">
        <w:rPr>
          <w:sz w:val="22"/>
          <w:vertAlign w:val="subscript"/>
        </w:rPr>
        <w:t>2</w:t>
      </w:r>
      <w:r w:rsidR="006E2580">
        <w:rPr>
          <w:sz w:val="22"/>
        </w:rPr>
        <w:t xml:space="preserve">  T</w:t>
      </w:r>
      <w:r w:rsidR="006E2580" w:rsidRPr="001B70EC">
        <w:rPr>
          <w:sz w:val="22"/>
        </w:rPr>
        <w:t>his</w:t>
      </w:r>
      <w:r w:rsidRPr="001B70EC">
        <w:rPr>
          <w:sz w:val="22"/>
        </w:rPr>
        <w:t xml:space="preserve"> reaction has an equilibrium constant of 0.64. </w:t>
      </w:r>
      <w:r>
        <w:rPr>
          <w:sz w:val="22"/>
        </w:rPr>
        <w:t xml:space="preserve">What is the concentration of each chemical once </w:t>
      </w:r>
      <w:r w:rsidRPr="001B70EC">
        <w:rPr>
          <w:sz w:val="22"/>
        </w:rPr>
        <w:t xml:space="preserve">equilibrium is obtained? </w:t>
      </w:r>
    </w:p>
    <w:p w14:paraId="732F50D5" w14:textId="77777777" w:rsidR="006E2580" w:rsidRDefault="006E2580" w:rsidP="001B70EC">
      <w:pPr>
        <w:rPr>
          <w:sz w:val="22"/>
        </w:rPr>
      </w:pPr>
    </w:p>
    <w:p w14:paraId="793D01F3" w14:textId="77777777" w:rsidR="001B70EC" w:rsidRPr="00A443CE" w:rsidRDefault="001B70EC" w:rsidP="001B70EC">
      <w:pPr>
        <w:rPr>
          <w:sz w:val="22"/>
        </w:rPr>
      </w:pPr>
      <w:r w:rsidRPr="001B70EC">
        <w:rPr>
          <w:sz w:val="22"/>
        </w:rPr>
        <w:t xml:space="preserve">Since there is initially no </w:t>
      </w:r>
      <w:r w:rsidR="006E2580">
        <w:rPr>
          <w:sz w:val="22"/>
        </w:rPr>
        <w:t xml:space="preserve">water vapor </w:t>
      </w:r>
      <w:r w:rsidRPr="001B70EC">
        <w:rPr>
          <w:sz w:val="22"/>
        </w:rPr>
        <w:t>in the vessel the reaction must begin going from the left to the right. So let the right side be the reactants and the left the product. So now consider the rows of the ICE table</w:t>
      </w:r>
      <w:r w:rsidR="006E2580">
        <w:rPr>
          <w:sz w:val="22"/>
        </w:rPr>
        <w:t>.</w:t>
      </w:r>
      <w:r w:rsidR="00A443CE">
        <w:rPr>
          <w:sz w:val="22"/>
        </w:rPr>
        <w:t xml:space="preserve"> </w:t>
      </w:r>
    </w:p>
    <w:p w14:paraId="3480C0E3" w14:textId="77777777" w:rsidR="006E2580" w:rsidRDefault="006E2580" w:rsidP="001B70EC">
      <w:pPr>
        <w:rPr>
          <w:sz w:val="22"/>
        </w:rPr>
      </w:pPr>
    </w:p>
    <w:tbl>
      <w:tblPr>
        <w:tblStyle w:val="TableGrid"/>
        <w:tblW w:w="0" w:type="auto"/>
        <w:jc w:val="center"/>
        <w:tblLook w:val="04A0" w:firstRow="1" w:lastRow="0" w:firstColumn="1" w:lastColumn="0" w:noHBand="0" w:noVBand="1"/>
      </w:tblPr>
      <w:tblGrid>
        <w:gridCol w:w="1283"/>
        <w:gridCol w:w="1075"/>
        <w:gridCol w:w="990"/>
        <w:gridCol w:w="990"/>
        <w:gridCol w:w="990"/>
      </w:tblGrid>
      <w:tr w:rsidR="005448F1" w14:paraId="75CA74F0" w14:textId="77777777" w:rsidTr="00767591">
        <w:trPr>
          <w:jc w:val="center"/>
        </w:trPr>
        <w:tc>
          <w:tcPr>
            <w:tcW w:w="5328" w:type="dxa"/>
            <w:gridSpan w:val="5"/>
          </w:tcPr>
          <w:p w14:paraId="4A7496D0" w14:textId="77777777" w:rsidR="005448F1" w:rsidRDefault="005448F1" w:rsidP="006E2580">
            <w:pPr>
              <w:rPr>
                <w:sz w:val="22"/>
              </w:rPr>
            </w:pPr>
            <w:r>
              <w:rPr>
                <w:sz w:val="22"/>
              </w:rPr>
              <w:t xml:space="preserve">                             CO     +     H</w:t>
            </w:r>
            <w:r w:rsidRPr="006E2580">
              <w:rPr>
                <w:sz w:val="22"/>
                <w:vertAlign w:val="subscript"/>
              </w:rPr>
              <w:t>2</w:t>
            </w:r>
            <w:r>
              <w:rPr>
                <w:sz w:val="22"/>
              </w:rPr>
              <w:t xml:space="preserve">O  </w:t>
            </w:r>
            <w:r w:rsidRPr="001B70EC">
              <w:rPr>
                <w:sz w:val="22"/>
              </w:rPr>
              <w:t xml:space="preserve"> ↔</w:t>
            </w:r>
            <w:r>
              <w:rPr>
                <w:sz w:val="22"/>
              </w:rPr>
              <w:t xml:space="preserve">   </w:t>
            </w:r>
            <w:r w:rsidRPr="001B70EC">
              <w:rPr>
                <w:sz w:val="22"/>
              </w:rPr>
              <w:t xml:space="preserve"> </w:t>
            </w:r>
            <w:r>
              <w:rPr>
                <w:sz w:val="22"/>
              </w:rPr>
              <w:t>CO</w:t>
            </w:r>
            <w:r w:rsidRPr="005448F1">
              <w:rPr>
                <w:sz w:val="22"/>
                <w:vertAlign w:val="subscript"/>
              </w:rPr>
              <w:t>2</w:t>
            </w:r>
            <w:r>
              <w:rPr>
                <w:sz w:val="22"/>
              </w:rPr>
              <w:t xml:space="preserve">    +     H</w:t>
            </w:r>
            <w:r w:rsidRPr="005448F1">
              <w:rPr>
                <w:sz w:val="22"/>
                <w:vertAlign w:val="subscript"/>
              </w:rPr>
              <w:t>2</w:t>
            </w:r>
            <w:r>
              <w:rPr>
                <w:sz w:val="22"/>
              </w:rPr>
              <w:t xml:space="preserve">  </w:t>
            </w:r>
          </w:p>
        </w:tc>
      </w:tr>
      <w:tr w:rsidR="005448F1" w14:paraId="4F28D724" w14:textId="77777777" w:rsidTr="00BE5F1D">
        <w:trPr>
          <w:jc w:val="center"/>
        </w:trPr>
        <w:tc>
          <w:tcPr>
            <w:tcW w:w="1283" w:type="dxa"/>
          </w:tcPr>
          <w:p w14:paraId="72F5110C" w14:textId="77777777" w:rsidR="005448F1" w:rsidRDefault="005448F1" w:rsidP="001B70EC">
            <w:pPr>
              <w:rPr>
                <w:sz w:val="20"/>
              </w:rPr>
            </w:pPr>
            <w:r>
              <w:rPr>
                <w:sz w:val="20"/>
              </w:rPr>
              <w:t>Initial</w:t>
            </w:r>
          </w:p>
        </w:tc>
        <w:tc>
          <w:tcPr>
            <w:tcW w:w="1075" w:type="dxa"/>
          </w:tcPr>
          <w:p w14:paraId="3E9BEEEC" w14:textId="77777777" w:rsidR="005448F1" w:rsidRDefault="005448F1" w:rsidP="006E2580">
            <w:pPr>
              <w:jc w:val="center"/>
              <w:rPr>
                <w:sz w:val="20"/>
              </w:rPr>
            </w:pPr>
            <w:r>
              <w:rPr>
                <w:sz w:val="20"/>
              </w:rPr>
              <w:t>1</w:t>
            </w:r>
          </w:p>
        </w:tc>
        <w:tc>
          <w:tcPr>
            <w:tcW w:w="990" w:type="dxa"/>
          </w:tcPr>
          <w:p w14:paraId="7F29AD6C" w14:textId="77777777" w:rsidR="005448F1" w:rsidRDefault="005448F1" w:rsidP="006E2580">
            <w:pPr>
              <w:jc w:val="center"/>
              <w:rPr>
                <w:sz w:val="20"/>
              </w:rPr>
            </w:pPr>
            <w:r>
              <w:rPr>
                <w:sz w:val="20"/>
              </w:rPr>
              <w:t>2</w:t>
            </w:r>
          </w:p>
        </w:tc>
        <w:tc>
          <w:tcPr>
            <w:tcW w:w="990" w:type="dxa"/>
          </w:tcPr>
          <w:p w14:paraId="7CEEF254" w14:textId="77777777" w:rsidR="005448F1" w:rsidRDefault="005448F1" w:rsidP="006E2580">
            <w:pPr>
              <w:jc w:val="center"/>
              <w:rPr>
                <w:sz w:val="20"/>
              </w:rPr>
            </w:pPr>
            <w:r>
              <w:rPr>
                <w:sz w:val="20"/>
              </w:rPr>
              <w:t>1</w:t>
            </w:r>
          </w:p>
        </w:tc>
        <w:tc>
          <w:tcPr>
            <w:tcW w:w="990" w:type="dxa"/>
          </w:tcPr>
          <w:p w14:paraId="75D38882" w14:textId="77777777" w:rsidR="005448F1" w:rsidRDefault="005448F1" w:rsidP="006E2580">
            <w:pPr>
              <w:jc w:val="center"/>
              <w:rPr>
                <w:sz w:val="20"/>
              </w:rPr>
            </w:pPr>
            <w:r>
              <w:rPr>
                <w:sz w:val="20"/>
              </w:rPr>
              <w:t>0</w:t>
            </w:r>
          </w:p>
        </w:tc>
      </w:tr>
      <w:tr w:rsidR="005448F1" w14:paraId="6574680B" w14:textId="77777777" w:rsidTr="00BE5F1D">
        <w:trPr>
          <w:jc w:val="center"/>
        </w:trPr>
        <w:tc>
          <w:tcPr>
            <w:tcW w:w="1283" w:type="dxa"/>
          </w:tcPr>
          <w:p w14:paraId="6CD259EA" w14:textId="77777777" w:rsidR="005448F1" w:rsidRDefault="005448F1" w:rsidP="001B70EC">
            <w:pPr>
              <w:rPr>
                <w:sz w:val="20"/>
              </w:rPr>
            </w:pPr>
            <w:r>
              <w:rPr>
                <w:sz w:val="20"/>
              </w:rPr>
              <w:t>Change</w:t>
            </w:r>
          </w:p>
        </w:tc>
        <w:tc>
          <w:tcPr>
            <w:tcW w:w="1075" w:type="dxa"/>
          </w:tcPr>
          <w:p w14:paraId="5CD05E0B" w14:textId="77777777" w:rsidR="005448F1" w:rsidRDefault="005448F1" w:rsidP="006E2580">
            <w:pPr>
              <w:jc w:val="center"/>
              <w:rPr>
                <w:sz w:val="20"/>
              </w:rPr>
            </w:pPr>
            <w:r>
              <w:rPr>
                <w:sz w:val="20"/>
              </w:rPr>
              <w:t xml:space="preserve">- x </w:t>
            </w:r>
          </w:p>
        </w:tc>
        <w:tc>
          <w:tcPr>
            <w:tcW w:w="990" w:type="dxa"/>
          </w:tcPr>
          <w:p w14:paraId="40B4A589" w14:textId="77777777" w:rsidR="005448F1" w:rsidRDefault="005448F1" w:rsidP="006E2580">
            <w:pPr>
              <w:jc w:val="center"/>
              <w:rPr>
                <w:sz w:val="20"/>
              </w:rPr>
            </w:pPr>
            <w:r>
              <w:rPr>
                <w:sz w:val="20"/>
              </w:rPr>
              <w:t>- x</w:t>
            </w:r>
          </w:p>
        </w:tc>
        <w:tc>
          <w:tcPr>
            <w:tcW w:w="990" w:type="dxa"/>
          </w:tcPr>
          <w:p w14:paraId="6D3F54EE" w14:textId="77777777" w:rsidR="005448F1" w:rsidRDefault="005448F1" w:rsidP="006E2580">
            <w:pPr>
              <w:jc w:val="center"/>
              <w:rPr>
                <w:sz w:val="20"/>
              </w:rPr>
            </w:pPr>
            <w:r>
              <w:rPr>
                <w:sz w:val="20"/>
              </w:rPr>
              <w:t>+ x</w:t>
            </w:r>
          </w:p>
        </w:tc>
        <w:tc>
          <w:tcPr>
            <w:tcW w:w="990" w:type="dxa"/>
          </w:tcPr>
          <w:p w14:paraId="31AA1856" w14:textId="77777777" w:rsidR="005448F1" w:rsidRDefault="005448F1" w:rsidP="006E2580">
            <w:pPr>
              <w:jc w:val="center"/>
              <w:rPr>
                <w:sz w:val="20"/>
              </w:rPr>
            </w:pPr>
            <w:r>
              <w:rPr>
                <w:sz w:val="20"/>
              </w:rPr>
              <w:t>+ x</w:t>
            </w:r>
          </w:p>
        </w:tc>
      </w:tr>
      <w:tr w:rsidR="005448F1" w14:paraId="1B21EC6C" w14:textId="77777777" w:rsidTr="00BE5F1D">
        <w:trPr>
          <w:jc w:val="center"/>
        </w:trPr>
        <w:tc>
          <w:tcPr>
            <w:tcW w:w="1283" w:type="dxa"/>
          </w:tcPr>
          <w:p w14:paraId="3DC84ECE" w14:textId="77777777" w:rsidR="005448F1" w:rsidRDefault="005448F1" w:rsidP="001B70EC">
            <w:pPr>
              <w:rPr>
                <w:sz w:val="20"/>
              </w:rPr>
            </w:pPr>
            <w:r>
              <w:rPr>
                <w:sz w:val="20"/>
              </w:rPr>
              <w:t>Equilibrium</w:t>
            </w:r>
          </w:p>
        </w:tc>
        <w:tc>
          <w:tcPr>
            <w:tcW w:w="1075" w:type="dxa"/>
          </w:tcPr>
          <w:p w14:paraId="48840263" w14:textId="77777777" w:rsidR="005448F1" w:rsidRDefault="005448F1" w:rsidP="006E2580">
            <w:pPr>
              <w:jc w:val="center"/>
              <w:rPr>
                <w:sz w:val="20"/>
              </w:rPr>
            </w:pPr>
            <w:r>
              <w:rPr>
                <w:sz w:val="20"/>
              </w:rPr>
              <w:t xml:space="preserve">1 – x </w:t>
            </w:r>
          </w:p>
        </w:tc>
        <w:tc>
          <w:tcPr>
            <w:tcW w:w="990" w:type="dxa"/>
          </w:tcPr>
          <w:p w14:paraId="0B5C69BC" w14:textId="77777777" w:rsidR="005448F1" w:rsidRDefault="005448F1" w:rsidP="006E2580">
            <w:pPr>
              <w:jc w:val="center"/>
              <w:rPr>
                <w:sz w:val="20"/>
              </w:rPr>
            </w:pPr>
            <w:r>
              <w:rPr>
                <w:sz w:val="20"/>
              </w:rPr>
              <w:t xml:space="preserve">2 – x </w:t>
            </w:r>
          </w:p>
        </w:tc>
        <w:tc>
          <w:tcPr>
            <w:tcW w:w="990" w:type="dxa"/>
          </w:tcPr>
          <w:p w14:paraId="7350F5A2" w14:textId="77777777" w:rsidR="005448F1" w:rsidRDefault="005448F1" w:rsidP="005448F1">
            <w:pPr>
              <w:jc w:val="center"/>
              <w:rPr>
                <w:sz w:val="20"/>
              </w:rPr>
            </w:pPr>
            <w:r>
              <w:rPr>
                <w:sz w:val="20"/>
              </w:rPr>
              <w:t>1 + x</w:t>
            </w:r>
          </w:p>
        </w:tc>
        <w:tc>
          <w:tcPr>
            <w:tcW w:w="990" w:type="dxa"/>
          </w:tcPr>
          <w:p w14:paraId="03EC4BBB" w14:textId="77777777" w:rsidR="005448F1" w:rsidRDefault="005448F1" w:rsidP="006E2580">
            <w:pPr>
              <w:jc w:val="center"/>
              <w:rPr>
                <w:sz w:val="20"/>
              </w:rPr>
            </w:pPr>
            <w:r>
              <w:rPr>
                <w:sz w:val="20"/>
              </w:rPr>
              <w:t>0 + x</w:t>
            </w:r>
          </w:p>
        </w:tc>
      </w:tr>
    </w:tbl>
    <w:p w14:paraId="7F77BA81" w14:textId="77777777" w:rsidR="006E2580" w:rsidRPr="001B70EC" w:rsidRDefault="006E2580" w:rsidP="001B70EC">
      <w:pPr>
        <w:rPr>
          <w:sz w:val="20"/>
        </w:rPr>
      </w:pPr>
    </w:p>
    <w:p w14:paraId="2F3AEDCF" w14:textId="77777777" w:rsidR="00766A5D" w:rsidRDefault="006E2580" w:rsidP="006E2580">
      <w:pPr>
        <w:rPr>
          <w:i/>
          <w:sz w:val="22"/>
        </w:rPr>
      </w:pPr>
      <w:r>
        <w:rPr>
          <w:sz w:val="22"/>
        </w:rPr>
        <w:t>Once you have your ice table values, plug them into the equilib</w:t>
      </w:r>
      <w:r w:rsidR="00313896">
        <w:rPr>
          <w:sz w:val="22"/>
        </w:rPr>
        <w:t xml:space="preserve">rium expression and solve for x. </w:t>
      </w:r>
      <w:r w:rsidR="00313896">
        <w:rPr>
          <w:sz w:val="22"/>
        </w:rPr>
        <w:br/>
      </w:r>
    </w:p>
    <w:p w14:paraId="02C1FD4A" w14:textId="77777777" w:rsidR="00766A5D" w:rsidRDefault="00313896" w:rsidP="006E2580">
      <w:pPr>
        <w:rPr>
          <w:i/>
          <w:sz w:val="22"/>
        </w:rPr>
      </w:pPr>
      <w:r w:rsidRPr="00313896">
        <w:rPr>
          <w:i/>
          <w:sz w:val="22"/>
        </w:rPr>
        <w:t xml:space="preserve">Note – Sometimes solving for x is straightforward, sometimes you have to use the quadratic formula, and sometimes you can use the “5% Rule” as a shortcut to not have to use the quadratic formula. </w:t>
      </w:r>
      <w:r w:rsidR="005E2042">
        <w:rPr>
          <w:i/>
          <w:sz w:val="22"/>
        </w:rPr>
        <w:t>To use the 5% rule, K &lt; 1 (and a better rule of thumb is K must be 1000x smaller than your initial concentrations, that is more likely to follow the 5% rule)</w:t>
      </w:r>
    </w:p>
    <w:p w14:paraId="671EA040" w14:textId="77777777" w:rsidR="00766A5D" w:rsidRDefault="00766A5D" w:rsidP="006E2580">
      <w:pPr>
        <w:rPr>
          <w:b/>
          <w:i/>
          <w:sz w:val="22"/>
        </w:rPr>
      </w:pPr>
    </w:p>
    <w:p w14:paraId="1CF6A314" w14:textId="77777777" w:rsidR="001B70EC" w:rsidRPr="00766A5D" w:rsidRDefault="00766A5D" w:rsidP="006E2580">
      <w:pPr>
        <w:rPr>
          <w:b/>
          <w:sz w:val="22"/>
        </w:rPr>
      </w:pPr>
      <w:r w:rsidRPr="00766A5D">
        <w:rPr>
          <w:b/>
          <w:i/>
          <w:sz w:val="22"/>
        </w:rPr>
        <w:t xml:space="preserve">You must always check to see if </w:t>
      </w:r>
      <m:oMath>
        <m:f>
          <m:fPr>
            <m:ctrlPr>
              <w:rPr>
                <w:rFonts w:ascii="Cambria Math" w:hAnsi="Cambria Math"/>
                <w:b/>
                <w:i/>
                <w:sz w:val="22"/>
              </w:rPr>
            </m:ctrlPr>
          </m:fPr>
          <m:num>
            <m:r>
              <m:rPr>
                <m:sty m:val="bi"/>
              </m:rPr>
              <w:rPr>
                <w:rFonts w:ascii="Cambria Math" w:hAnsi="Cambria Math"/>
                <w:sz w:val="22"/>
              </w:rPr>
              <m:t>x</m:t>
            </m:r>
          </m:num>
          <m:den>
            <m:r>
              <m:rPr>
                <m:sty m:val="bi"/>
              </m:rPr>
              <w:rPr>
                <w:rFonts w:ascii="Cambria Math" w:hAnsi="Cambria Math"/>
                <w:sz w:val="22"/>
              </w:rPr>
              <m:t>[initial]</m:t>
            </m:r>
          </m:den>
        </m:f>
        <m:r>
          <m:rPr>
            <m:sty m:val="bi"/>
          </m:rPr>
          <w:rPr>
            <w:rFonts w:ascii="Cambria Math" w:hAnsi="Cambria Math"/>
            <w:sz w:val="22"/>
          </w:rPr>
          <m:t xml:space="preserve"> x 100</m:t>
        </m:r>
      </m:oMath>
      <w:r w:rsidRPr="00766A5D">
        <w:rPr>
          <w:b/>
          <w:i/>
          <w:sz w:val="22"/>
        </w:rPr>
        <w:t xml:space="preserve"> &lt; 5% in order to use the rule! If not, then solve with quadratic. </w:t>
      </w:r>
      <w:r w:rsidR="00313896" w:rsidRPr="00766A5D">
        <w:rPr>
          <w:b/>
          <w:sz w:val="22"/>
        </w:rPr>
        <w:t xml:space="preserve"> </w:t>
      </w:r>
    </w:p>
    <w:p w14:paraId="3CDAE8FE" w14:textId="77777777" w:rsidR="00313896" w:rsidRDefault="00313896" w:rsidP="006E2580">
      <w:pPr>
        <w:rPr>
          <w:sz w:val="22"/>
        </w:rPr>
      </w:pPr>
    </w:p>
    <w:p w14:paraId="352930FD" w14:textId="77777777" w:rsidR="00766A5D" w:rsidRDefault="00766A5D" w:rsidP="00766A5D">
      <w:pPr>
        <w:rPr>
          <w:sz w:val="22"/>
          <w:u w:val="single"/>
        </w:rPr>
      </w:pPr>
      <w:r>
        <w:rPr>
          <w:sz w:val="22"/>
          <w:u w:val="single"/>
        </w:rPr>
        <w:t xml:space="preserve">Example using </w:t>
      </w:r>
      <w:r w:rsidRPr="00313896">
        <w:rPr>
          <w:sz w:val="22"/>
          <w:u w:val="single"/>
        </w:rPr>
        <w:t xml:space="preserve">5% </w:t>
      </w:r>
      <w:r>
        <w:rPr>
          <w:sz w:val="22"/>
          <w:u w:val="single"/>
        </w:rPr>
        <w:t>r</w:t>
      </w:r>
      <w:r w:rsidRPr="00313896">
        <w:rPr>
          <w:sz w:val="22"/>
          <w:u w:val="single"/>
        </w:rPr>
        <w:t>ule</w:t>
      </w:r>
    </w:p>
    <w:p w14:paraId="08493627" w14:textId="77777777" w:rsidR="00766A5D" w:rsidRDefault="00766A5D" w:rsidP="00766A5D">
      <w:pPr>
        <w:rPr>
          <w:sz w:val="22"/>
        </w:rPr>
      </w:pPr>
    </w:p>
    <w:tbl>
      <w:tblPr>
        <w:tblStyle w:val="TableGrid"/>
        <w:tblW w:w="0" w:type="auto"/>
        <w:jc w:val="center"/>
        <w:tblLook w:val="04A0" w:firstRow="1" w:lastRow="0" w:firstColumn="1" w:lastColumn="0" w:noHBand="0" w:noVBand="1"/>
      </w:tblPr>
      <w:tblGrid>
        <w:gridCol w:w="1283"/>
        <w:gridCol w:w="1075"/>
        <w:gridCol w:w="990"/>
        <w:gridCol w:w="990"/>
        <w:gridCol w:w="990"/>
      </w:tblGrid>
      <w:tr w:rsidR="00766A5D" w14:paraId="07902B21" w14:textId="77777777" w:rsidTr="00A151A2">
        <w:trPr>
          <w:jc w:val="center"/>
        </w:trPr>
        <w:tc>
          <w:tcPr>
            <w:tcW w:w="5328" w:type="dxa"/>
            <w:gridSpan w:val="5"/>
          </w:tcPr>
          <w:p w14:paraId="7BAF1A48" w14:textId="77777777" w:rsidR="00766A5D" w:rsidRDefault="00766A5D" w:rsidP="00A151A2">
            <w:pPr>
              <w:rPr>
                <w:sz w:val="22"/>
              </w:rPr>
            </w:pPr>
            <w:r>
              <w:rPr>
                <w:sz w:val="22"/>
              </w:rPr>
              <w:t xml:space="preserve">                             CO     +     H</w:t>
            </w:r>
            <w:r w:rsidRPr="006E2580">
              <w:rPr>
                <w:sz w:val="22"/>
                <w:vertAlign w:val="subscript"/>
              </w:rPr>
              <w:t>2</w:t>
            </w:r>
            <w:r>
              <w:rPr>
                <w:sz w:val="22"/>
              </w:rPr>
              <w:t xml:space="preserve">O  </w:t>
            </w:r>
            <w:r w:rsidRPr="001B70EC">
              <w:rPr>
                <w:sz w:val="22"/>
              </w:rPr>
              <w:t xml:space="preserve"> ↔</w:t>
            </w:r>
            <w:r>
              <w:rPr>
                <w:sz w:val="22"/>
              </w:rPr>
              <w:t xml:space="preserve">   </w:t>
            </w:r>
            <w:r w:rsidRPr="001B70EC">
              <w:rPr>
                <w:sz w:val="22"/>
              </w:rPr>
              <w:t xml:space="preserve"> </w:t>
            </w:r>
            <w:r>
              <w:rPr>
                <w:sz w:val="22"/>
              </w:rPr>
              <w:t>CO</w:t>
            </w:r>
            <w:r w:rsidRPr="005448F1">
              <w:rPr>
                <w:sz w:val="22"/>
                <w:vertAlign w:val="subscript"/>
              </w:rPr>
              <w:t>2</w:t>
            </w:r>
            <w:r>
              <w:rPr>
                <w:sz w:val="22"/>
              </w:rPr>
              <w:t xml:space="preserve">    +     H</w:t>
            </w:r>
            <w:r w:rsidRPr="005448F1">
              <w:rPr>
                <w:sz w:val="22"/>
                <w:vertAlign w:val="subscript"/>
              </w:rPr>
              <w:t>2</w:t>
            </w:r>
            <w:r>
              <w:rPr>
                <w:sz w:val="22"/>
              </w:rPr>
              <w:t xml:space="preserve">  </w:t>
            </w:r>
          </w:p>
        </w:tc>
      </w:tr>
      <w:tr w:rsidR="00766A5D" w14:paraId="79814C9C" w14:textId="77777777" w:rsidTr="00A151A2">
        <w:trPr>
          <w:jc w:val="center"/>
        </w:trPr>
        <w:tc>
          <w:tcPr>
            <w:tcW w:w="1283" w:type="dxa"/>
          </w:tcPr>
          <w:p w14:paraId="40D344EA" w14:textId="77777777" w:rsidR="00766A5D" w:rsidRDefault="00766A5D" w:rsidP="00A151A2">
            <w:pPr>
              <w:rPr>
                <w:sz w:val="20"/>
              </w:rPr>
            </w:pPr>
            <w:r>
              <w:rPr>
                <w:sz w:val="20"/>
              </w:rPr>
              <w:t>Initial</w:t>
            </w:r>
          </w:p>
        </w:tc>
        <w:tc>
          <w:tcPr>
            <w:tcW w:w="1075" w:type="dxa"/>
          </w:tcPr>
          <w:p w14:paraId="04079A21" w14:textId="77777777" w:rsidR="00766A5D" w:rsidRDefault="00766A5D" w:rsidP="00A151A2">
            <w:pPr>
              <w:jc w:val="center"/>
              <w:rPr>
                <w:sz w:val="20"/>
              </w:rPr>
            </w:pPr>
            <w:r>
              <w:rPr>
                <w:sz w:val="20"/>
              </w:rPr>
              <w:t>1</w:t>
            </w:r>
          </w:p>
        </w:tc>
        <w:tc>
          <w:tcPr>
            <w:tcW w:w="990" w:type="dxa"/>
          </w:tcPr>
          <w:p w14:paraId="32B0A4A7" w14:textId="77777777" w:rsidR="00766A5D" w:rsidRDefault="00766A5D" w:rsidP="00A151A2">
            <w:pPr>
              <w:jc w:val="center"/>
              <w:rPr>
                <w:sz w:val="20"/>
              </w:rPr>
            </w:pPr>
            <w:r>
              <w:rPr>
                <w:sz w:val="20"/>
              </w:rPr>
              <w:t>2</w:t>
            </w:r>
          </w:p>
        </w:tc>
        <w:tc>
          <w:tcPr>
            <w:tcW w:w="990" w:type="dxa"/>
          </w:tcPr>
          <w:p w14:paraId="3DA96B24" w14:textId="77777777" w:rsidR="00766A5D" w:rsidRDefault="00766A5D" w:rsidP="00A151A2">
            <w:pPr>
              <w:jc w:val="center"/>
              <w:rPr>
                <w:sz w:val="20"/>
              </w:rPr>
            </w:pPr>
            <w:r>
              <w:rPr>
                <w:sz w:val="20"/>
              </w:rPr>
              <w:t>1</w:t>
            </w:r>
          </w:p>
        </w:tc>
        <w:tc>
          <w:tcPr>
            <w:tcW w:w="990" w:type="dxa"/>
          </w:tcPr>
          <w:p w14:paraId="27802111" w14:textId="77777777" w:rsidR="00766A5D" w:rsidRDefault="00766A5D" w:rsidP="00A151A2">
            <w:pPr>
              <w:jc w:val="center"/>
              <w:rPr>
                <w:sz w:val="20"/>
              </w:rPr>
            </w:pPr>
            <w:r>
              <w:rPr>
                <w:sz w:val="20"/>
              </w:rPr>
              <w:t>0</w:t>
            </w:r>
          </w:p>
        </w:tc>
      </w:tr>
      <w:tr w:rsidR="00766A5D" w14:paraId="13ADAD07" w14:textId="77777777" w:rsidTr="00A151A2">
        <w:trPr>
          <w:jc w:val="center"/>
        </w:trPr>
        <w:tc>
          <w:tcPr>
            <w:tcW w:w="1283" w:type="dxa"/>
          </w:tcPr>
          <w:p w14:paraId="7064E8CA" w14:textId="77777777" w:rsidR="00766A5D" w:rsidRDefault="00766A5D" w:rsidP="00A151A2">
            <w:pPr>
              <w:rPr>
                <w:sz w:val="20"/>
              </w:rPr>
            </w:pPr>
            <w:r>
              <w:rPr>
                <w:sz w:val="20"/>
              </w:rPr>
              <w:t>Change</w:t>
            </w:r>
          </w:p>
        </w:tc>
        <w:tc>
          <w:tcPr>
            <w:tcW w:w="1075" w:type="dxa"/>
          </w:tcPr>
          <w:p w14:paraId="6A4391C7" w14:textId="77777777" w:rsidR="00766A5D" w:rsidRDefault="00766A5D" w:rsidP="00A151A2">
            <w:pPr>
              <w:jc w:val="center"/>
              <w:rPr>
                <w:sz w:val="20"/>
              </w:rPr>
            </w:pPr>
            <w:r>
              <w:rPr>
                <w:sz w:val="20"/>
              </w:rPr>
              <w:t xml:space="preserve">- x </w:t>
            </w:r>
          </w:p>
        </w:tc>
        <w:tc>
          <w:tcPr>
            <w:tcW w:w="990" w:type="dxa"/>
          </w:tcPr>
          <w:p w14:paraId="3D3C7DFF" w14:textId="77777777" w:rsidR="00766A5D" w:rsidRDefault="00766A5D" w:rsidP="00A151A2">
            <w:pPr>
              <w:jc w:val="center"/>
              <w:rPr>
                <w:sz w:val="20"/>
              </w:rPr>
            </w:pPr>
            <w:r>
              <w:rPr>
                <w:sz w:val="20"/>
              </w:rPr>
              <w:t>- x</w:t>
            </w:r>
          </w:p>
        </w:tc>
        <w:tc>
          <w:tcPr>
            <w:tcW w:w="990" w:type="dxa"/>
          </w:tcPr>
          <w:p w14:paraId="54BA7F65" w14:textId="77777777" w:rsidR="00766A5D" w:rsidRDefault="00766A5D" w:rsidP="00A151A2">
            <w:pPr>
              <w:jc w:val="center"/>
              <w:rPr>
                <w:sz w:val="20"/>
              </w:rPr>
            </w:pPr>
            <w:r>
              <w:rPr>
                <w:sz w:val="20"/>
              </w:rPr>
              <w:t>+ x</w:t>
            </w:r>
          </w:p>
        </w:tc>
        <w:tc>
          <w:tcPr>
            <w:tcW w:w="990" w:type="dxa"/>
          </w:tcPr>
          <w:p w14:paraId="11B624C7" w14:textId="77777777" w:rsidR="00766A5D" w:rsidRDefault="00766A5D" w:rsidP="00A151A2">
            <w:pPr>
              <w:jc w:val="center"/>
              <w:rPr>
                <w:sz w:val="20"/>
              </w:rPr>
            </w:pPr>
            <w:r>
              <w:rPr>
                <w:sz w:val="20"/>
              </w:rPr>
              <w:t>+ x</w:t>
            </w:r>
          </w:p>
        </w:tc>
      </w:tr>
      <w:tr w:rsidR="00766A5D" w14:paraId="13E5042F" w14:textId="77777777" w:rsidTr="00A151A2">
        <w:trPr>
          <w:jc w:val="center"/>
        </w:trPr>
        <w:tc>
          <w:tcPr>
            <w:tcW w:w="1283" w:type="dxa"/>
          </w:tcPr>
          <w:p w14:paraId="08D3AB01" w14:textId="77777777" w:rsidR="00766A5D" w:rsidRDefault="00766A5D" w:rsidP="00A151A2">
            <w:pPr>
              <w:rPr>
                <w:sz w:val="20"/>
              </w:rPr>
            </w:pPr>
            <w:r>
              <w:rPr>
                <w:sz w:val="20"/>
              </w:rPr>
              <w:t>Equilibrium</w:t>
            </w:r>
          </w:p>
        </w:tc>
        <w:tc>
          <w:tcPr>
            <w:tcW w:w="1075" w:type="dxa"/>
          </w:tcPr>
          <w:p w14:paraId="3B540773" w14:textId="77777777" w:rsidR="00766A5D" w:rsidRDefault="00766A5D" w:rsidP="00A151A2">
            <w:pPr>
              <w:jc w:val="center"/>
              <w:rPr>
                <w:sz w:val="20"/>
              </w:rPr>
            </w:pPr>
            <w:r>
              <w:rPr>
                <w:sz w:val="20"/>
              </w:rPr>
              <w:t xml:space="preserve">1 – x </w:t>
            </w:r>
          </w:p>
        </w:tc>
        <w:tc>
          <w:tcPr>
            <w:tcW w:w="990" w:type="dxa"/>
          </w:tcPr>
          <w:p w14:paraId="21AEA890" w14:textId="77777777" w:rsidR="00766A5D" w:rsidRDefault="00766A5D" w:rsidP="00A151A2">
            <w:pPr>
              <w:jc w:val="center"/>
              <w:rPr>
                <w:sz w:val="20"/>
              </w:rPr>
            </w:pPr>
            <w:r>
              <w:rPr>
                <w:sz w:val="20"/>
              </w:rPr>
              <w:t xml:space="preserve">2 – x </w:t>
            </w:r>
          </w:p>
        </w:tc>
        <w:tc>
          <w:tcPr>
            <w:tcW w:w="990" w:type="dxa"/>
          </w:tcPr>
          <w:p w14:paraId="4485515D" w14:textId="77777777" w:rsidR="00766A5D" w:rsidRDefault="00766A5D" w:rsidP="00A151A2">
            <w:pPr>
              <w:jc w:val="center"/>
              <w:rPr>
                <w:sz w:val="20"/>
              </w:rPr>
            </w:pPr>
            <w:r>
              <w:rPr>
                <w:sz w:val="20"/>
              </w:rPr>
              <w:t>1 + x</w:t>
            </w:r>
          </w:p>
        </w:tc>
        <w:tc>
          <w:tcPr>
            <w:tcW w:w="990" w:type="dxa"/>
          </w:tcPr>
          <w:p w14:paraId="498F2757" w14:textId="77777777" w:rsidR="00766A5D" w:rsidRDefault="00766A5D" w:rsidP="00A151A2">
            <w:pPr>
              <w:jc w:val="center"/>
              <w:rPr>
                <w:sz w:val="20"/>
              </w:rPr>
            </w:pPr>
            <w:r>
              <w:rPr>
                <w:sz w:val="20"/>
              </w:rPr>
              <w:t>0 + x</w:t>
            </w:r>
          </w:p>
        </w:tc>
      </w:tr>
      <w:tr w:rsidR="00766A5D" w14:paraId="340D3C38" w14:textId="77777777" w:rsidTr="00A151A2">
        <w:trPr>
          <w:jc w:val="center"/>
        </w:trPr>
        <w:tc>
          <w:tcPr>
            <w:tcW w:w="1283" w:type="dxa"/>
          </w:tcPr>
          <w:p w14:paraId="53DE2ECD" w14:textId="77777777" w:rsidR="00766A5D" w:rsidRDefault="00766A5D" w:rsidP="00A151A2">
            <w:pPr>
              <w:rPr>
                <w:sz w:val="20"/>
              </w:rPr>
            </w:pPr>
            <w:r>
              <w:rPr>
                <w:sz w:val="20"/>
              </w:rPr>
              <w:t>5% Rule</w:t>
            </w:r>
          </w:p>
        </w:tc>
        <w:tc>
          <w:tcPr>
            <w:tcW w:w="1075" w:type="dxa"/>
          </w:tcPr>
          <w:p w14:paraId="0DB6635D" w14:textId="77777777" w:rsidR="00766A5D" w:rsidRDefault="00766A5D" w:rsidP="00A151A2">
            <w:pPr>
              <w:jc w:val="center"/>
              <w:rPr>
                <w:sz w:val="20"/>
              </w:rPr>
            </w:pPr>
            <w:r>
              <w:rPr>
                <w:sz w:val="20"/>
              </w:rPr>
              <w:t>~ 1</w:t>
            </w:r>
          </w:p>
        </w:tc>
        <w:tc>
          <w:tcPr>
            <w:tcW w:w="990" w:type="dxa"/>
          </w:tcPr>
          <w:p w14:paraId="290EA80D" w14:textId="77777777" w:rsidR="00766A5D" w:rsidRDefault="00766A5D" w:rsidP="00A151A2">
            <w:pPr>
              <w:jc w:val="center"/>
              <w:rPr>
                <w:sz w:val="20"/>
              </w:rPr>
            </w:pPr>
            <w:r>
              <w:rPr>
                <w:sz w:val="20"/>
              </w:rPr>
              <w:t>~ 2</w:t>
            </w:r>
          </w:p>
        </w:tc>
        <w:tc>
          <w:tcPr>
            <w:tcW w:w="990" w:type="dxa"/>
          </w:tcPr>
          <w:p w14:paraId="3251B638" w14:textId="77777777" w:rsidR="00766A5D" w:rsidRDefault="00766A5D" w:rsidP="00A151A2">
            <w:pPr>
              <w:jc w:val="center"/>
              <w:rPr>
                <w:sz w:val="20"/>
              </w:rPr>
            </w:pPr>
            <w:r>
              <w:rPr>
                <w:sz w:val="20"/>
              </w:rPr>
              <w:t>~1</w:t>
            </w:r>
          </w:p>
        </w:tc>
        <w:tc>
          <w:tcPr>
            <w:tcW w:w="990" w:type="dxa"/>
          </w:tcPr>
          <w:p w14:paraId="03C83E5E" w14:textId="77777777" w:rsidR="00766A5D" w:rsidRDefault="00766A5D" w:rsidP="00A151A2">
            <w:pPr>
              <w:jc w:val="center"/>
              <w:rPr>
                <w:sz w:val="20"/>
              </w:rPr>
            </w:pPr>
            <w:r>
              <w:rPr>
                <w:sz w:val="20"/>
              </w:rPr>
              <w:t>x</w:t>
            </w:r>
          </w:p>
        </w:tc>
      </w:tr>
    </w:tbl>
    <w:p w14:paraId="7ACC004A" w14:textId="77777777" w:rsidR="00766A5D" w:rsidRDefault="00766A5D" w:rsidP="00766A5D">
      <w:pPr>
        <w:rPr>
          <w:sz w:val="22"/>
        </w:rPr>
      </w:pPr>
    </w:p>
    <w:p w14:paraId="7F340FD0" w14:textId="77777777" w:rsidR="00766A5D" w:rsidRPr="00766A5D" w:rsidRDefault="00766A5D" w:rsidP="00766A5D">
      <w:pPr>
        <w:rPr>
          <w:sz w:val="22"/>
        </w:rPr>
      </w:pPr>
      <w:r w:rsidRPr="00766A5D">
        <w:t xml:space="preserve">Keq = </w:t>
      </w:r>
      <m:oMath>
        <m:f>
          <m:fPr>
            <m:ctrlPr>
              <w:rPr>
                <w:rFonts w:ascii="Cambria Math" w:hAnsi="Cambria Math"/>
                <w:i/>
              </w:rPr>
            </m:ctrlPr>
          </m:fPr>
          <m:num>
            <m:sSub>
              <m:sSubPr>
                <m:ctrlPr>
                  <w:rPr>
                    <w:rFonts w:ascii="Cambria Math" w:hAnsi="Cambria Math"/>
                    <w:i/>
                  </w:rPr>
                </m:ctrlPr>
              </m:sSubPr>
              <m:e>
                <m:r>
                  <w:rPr>
                    <w:rFonts w:ascii="Cambria Math" w:hAnsi="Cambria Math"/>
                  </w:rPr>
                  <m:t>[CO</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H</m:t>
                </m:r>
              </m:e>
              <m:sub>
                <m:r>
                  <w:rPr>
                    <w:rFonts w:ascii="Cambria Math" w:hAnsi="Cambria Math"/>
                  </w:rPr>
                  <m:t>2</m:t>
                </m:r>
              </m:sub>
            </m:sSub>
            <m:r>
              <w:rPr>
                <w:rFonts w:ascii="Cambria Math" w:hAnsi="Cambria Math"/>
              </w:rPr>
              <m:t>]</m:t>
            </m:r>
          </m:num>
          <m:den>
            <m:r>
              <w:rPr>
                <w:rFonts w:ascii="Cambria Math" w:hAnsi="Cambria Math"/>
              </w:rPr>
              <m:t>[CO][</m:t>
            </m:r>
            <m:sSub>
              <m:sSubPr>
                <m:ctrlPr>
                  <w:rPr>
                    <w:rFonts w:ascii="Cambria Math" w:hAnsi="Cambria Math"/>
                    <w:i/>
                  </w:rPr>
                </m:ctrlPr>
              </m:sSubPr>
              <m:e>
                <m:r>
                  <w:rPr>
                    <w:rFonts w:ascii="Cambria Math" w:hAnsi="Cambria Math"/>
                  </w:rPr>
                  <m:t>H</m:t>
                </m:r>
              </m:e>
              <m:sub>
                <m:r>
                  <w:rPr>
                    <w:rFonts w:ascii="Cambria Math" w:hAnsi="Cambria Math"/>
                  </w:rPr>
                  <m:t>2</m:t>
                </m:r>
              </m:sub>
            </m:sSub>
            <m:r>
              <w:rPr>
                <w:rFonts w:ascii="Cambria Math" w:hAnsi="Cambria Math"/>
              </w:rPr>
              <m:t>O]</m:t>
            </m:r>
          </m:den>
        </m:f>
      </m:oMath>
      <w:r w:rsidRPr="00766A5D">
        <w:t xml:space="preserve">     </w:t>
      </w:r>
      <w:r w:rsidRPr="00766A5D">
        <w:rPr>
          <w:i/>
          <w:sz w:val="22"/>
        </w:rPr>
        <w:t>plug numbers/variables in</w:t>
      </w:r>
      <w:r w:rsidRPr="00766A5D">
        <w:rPr>
          <w:sz w:val="22"/>
        </w:rPr>
        <w:t xml:space="preserve">  </w:t>
      </w:r>
      <w:r w:rsidRPr="00766A5D">
        <w:sym w:font="Wingdings" w:char="F0E0"/>
      </w:r>
      <w:r w:rsidRPr="00766A5D">
        <w:t xml:space="preserve">     0.64 = </w:t>
      </w:r>
      <m:oMath>
        <m:f>
          <m:fPr>
            <m:ctrlPr>
              <w:rPr>
                <w:rFonts w:ascii="Cambria Math" w:hAnsi="Cambria Math"/>
                <w:i/>
              </w:rPr>
            </m:ctrlPr>
          </m:fPr>
          <m:num>
            <m:d>
              <m:dPr>
                <m:begChr m:val="["/>
                <m:endChr m:val="]"/>
                <m:ctrlPr>
                  <w:rPr>
                    <w:rFonts w:ascii="Cambria Math" w:hAnsi="Cambria Math"/>
                    <w:i/>
                  </w:rPr>
                </m:ctrlPr>
              </m:dPr>
              <m:e>
                <m:r>
                  <w:rPr>
                    <w:rFonts w:ascii="Cambria Math" w:hAnsi="Cambria Math"/>
                  </w:rPr>
                  <m:t>1</m:t>
                </m:r>
              </m:e>
            </m:d>
            <m:r>
              <w:rPr>
                <w:rFonts w:ascii="Cambria Math" w:hAnsi="Cambria Math"/>
              </w:rPr>
              <m:t>[x]</m:t>
            </m:r>
          </m:num>
          <m:den>
            <m:r>
              <w:rPr>
                <w:rFonts w:ascii="Cambria Math" w:hAnsi="Cambria Math"/>
              </w:rPr>
              <m:t>[1][2]</m:t>
            </m:r>
          </m:den>
        </m:f>
      </m:oMath>
      <w:r w:rsidRPr="00766A5D">
        <w:t xml:space="preserve">     </w:t>
      </w:r>
      <w:r w:rsidRPr="00766A5D">
        <w:rPr>
          <w:i/>
          <w:sz w:val="22"/>
        </w:rPr>
        <w:t xml:space="preserve">solve for x    </w:t>
      </w:r>
      <w:r w:rsidRPr="00766A5D">
        <w:rPr>
          <w:sz w:val="22"/>
        </w:rPr>
        <w:sym w:font="Wingdings" w:char="F0E0"/>
      </w:r>
      <w:r w:rsidRPr="00766A5D">
        <w:rPr>
          <w:sz w:val="22"/>
        </w:rPr>
        <w:t xml:space="preserve"> 1.28 = x</w:t>
      </w:r>
    </w:p>
    <w:p w14:paraId="0B4FA55D" w14:textId="77777777" w:rsidR="00766A5D" w:rsidRDefault="00766A5D" w:rsidP="00766A5D">
      <w:pPr>
        <w:rPr>
          <w:sz w:val="20"/>
        </w:rPr>
      </w:pPr>
    </w:p>
    <w:p w14:paraId="09878B93" w14:textId="77777777" w:rsidR="00766A5D" w:rsidRDefault="00766A5D" w:rsidP="00766A5D">
      <w:pPr>
        <w:rPr>
          <w:sz w:val="22"/>
        </w:rPr>
      </w:pPr>
      <w:r w:rsidRPr="00766A5D">
        <w:rPr>
          <w:i/>
          <w:sz w:val="22"/>
        </w:rPr>
        <w:t>Check 5% Rule</w:t>
      </w:r>
      <w:r>
        <w:rPr>
          <w:i/>
          <w:sz w:val="18"/>
        </w:rPr>
        <w:t xml:space="preserve">  </w:t>
      </w:r>
      <w:r w:rsidRPr="00313896">
        <w:rPr>
          <w:sz w:val="20"/>
        </w:rPr>
        <w:sym w:font="Wingdings" w:char="F0E0"/>
      </w:r>
      <w:r>
        <w:rPr>
          <w:sz w:val="20"/>
        </w:rPr>
        <w:t xml:space="preserve">  </w:t>
      </w:r>
      <m:oMath>
        <m:f>
          <m:fPr>
            <m:ctrlPr>
              <w:rPr>
                <w:rFonts w:ascii="Cambria Math" w:hAnsi="Cambria Math"/>
                <w:i/>
                <w:sz w:val="22"/>
              </w:rPr>
            </m:ctrlPr>
          </m:fPr>
          <m:num>
            <m:r>
              <w:rPr>
                <w:rFonts w:ascii="Cambria Math" w:hAnsi="Cambria Math"/>
                <w:sz w:val="22"/>
              </w:rPr>
              <m:t>1.28</m:t>
            </m:r>
          </m:num>
          <m:den>
            <m:r>
              <w:rPr>
                <w:rFonts w:ascii="Cambria Math" w:hAnsi="Cambria Math"/>
                <w:sz w:val="22"/>
              </w:rPr>
              <m:t>1</m:t>
            </m:r>
          </m:den>
        </m:f>
      </m:oMath>
      <w:r w:rsidRPr="00766A5D">
        <w:rPr>
          <w:sz w:val="22"/>
        </w:rPr>
        <w:t xml:space="preserve"> </w:t>
      </w:r>
      <w:r w:rsidRPr="00766A5D">
        <w:rPr>
          <w:rFonts w:ascii="Calibri" w:hAnsi="Calibri" w:cs="Calibri"/>
          <w:sz w:val="22"/>
        </w:rPr>
        <w:t>≠</w:t>
      </w:r>
      <w:r w:rsidRPr="00766A5D">
        <w:rPr>
          <w:sz w:val="22"/>
        </w:rPr>
        <w:t xml:space="preserve"> 5% so you cannot use the rule…have to do it the long way unfortunately </w:t>
      </w:r>
      <w:r w:rsidRPr="00766A5D">
        <w:rPr>
          <w:sz w:val="22"/>
        </w:rPr>
        <w:sym w:font="Wingdings" w:char="F04C"/>
      </w:r>
      <w:r w:rsidRPr="00766A5D">
        <w:rPr>
          <w:sz w:val="22"/>
        </w:rPr>
        <w:t xml:space="preserve"> </w:t>
      </w:r>
    </w:p>
    <w:p w14:paraId="30022F04" w14:textId="77777777" w:rsidR="00766A5D" w:rsidRPr="00313896" w:rsidRDefault="00766A5D" w:rsidP="00766A5D">
      <w:pPr>
        <w:rPr>
          <w:i/>
          <w:sz w:val="4"/>
        </w:rPr>
      </w:pPr>
    </w:p>
    <w:p w14:paraId="5ED27129" w14:textId="77777777" w:rsidR="00766A5D" w:rsidRDefault="00766A5D" w:rsidP="006E2580">
      <w:pPr>
        <w:rPr>
          <w:sz w:val="22"/>
          <w:u w:val="single"/>
        </w:rPr>
      </w:pPr>
    </w:p>
    <w:p w14:paraId="4A4C2163" w14:textId="77777777" w:rsidR="00766A5D" w:rsidRDefault="00766A5D" w:rsidP="006E2580">
      <w:pPr>
        <w:rPr>
          <w:sz w:val="22"/>
          <w:u w:val="single"/>
        </w:rPr>
      </w:pPr>
    </w:p>
    <w:p w14:paraId="65A9B797" w14:textId="77777777" w:rsidR="00766A5D" w:rsidRDefault="00766A5D" w:rsidP="006E2580">
      <w:pPr>
        <w:rPr>
          <w:sz w:val="22"/>
          <w:u w:val="single"/>
        </w:rPr>
      </w:pPr>
    </w:p>
    <w:p w14:paraId="3AF519E3" w14:textId="77777777" w:rsidR="00766A5D" w:rsidRDefault="00766A5D" w:rsidP="006E2580">
      <w:pPr>
        <w:rPr>
          <w:sz w:val="22"/>
          <w:u w:val="single"/>
        </w:rPr>
      </w:pPr>
    </w:p>
    <w:p w14:paraId="67EEE0DF" w14:textId="77777777" w:rsidR="00766A5D" w:rsidRDefault="00766A5D" w:rsidP="006E2580">
      <w:pPr>
        <w:rPr>
          <w:sz w:val="22"/>
          <w:u w:val="single"/>
        </w:rPr>
      </w:pPr>
    </w:p>
    <w:p w14:paraId="5235A8D2" w14:textId="77777777" w:rsidR="00313896" w:rsidRPr="00313896" w:rsidRDefault="00313896" w:rsidP="006E2580">
      <w:pPr>
        <w:rPr>
          <w:sz w:val="22"/>
          <w:u w:val="single"/>
        </w:rPr>
      </w:pPr>
      <w:r w:rsidRPr="00313896">
        <w:rPr>
          <w:sz w:val="22"/>
          <w:u w:val="single"/>
        </w:rPr>
        <w:t xml:space="preserve">Example finished NOT Using 5% Rule </w:t>
      </w:r>
    </w:p>
    <w:p w14:paraId="6F9A6A03" w14:textId="77777777" w:rsidR="006E2580" w:rsidRDefault="006E2580" w:rsidP="006E2580">
      <w:pPr>
        <w:rPr>
          <w:sz w:val="22"/>
        </w:rPr>
      </w:pPr>
    </w:p>
    <w:tbl>
      <w:tblPr>
        <w:tblStyle w:val="TableGrid"/>
        <w:tblW w:w="0" w:type="auto"/>
        <w:jc w:val="center"/>
        <w:tblLook w:val="04A0" w:firstRow="1" w:lastRow="0" w:firstColumn="1" w:lastColumn="0" w:noHBand="0" w:noVBand="1"/>
      </w:tblPr>
      <w:tblGrid>
        <w:gridCol w:w="1283"/>
        <w:gridCol w:w="1075"/>
        <w:gridCol w:w="990"/>
        <w:gridCol w:w="990"/>
        <w:gridCol w:w="990"/>
      </w:tblGrid>
      <w:tr w:rsidR="00B97103" w14:paraId="207E5EC2" w14:textId="77777777" w:rsidTr="00A151A2">
        <w:trPr>
          <w:jc w:val="center"/>
        </w:trPr>
        <w:tc>
          <w:tcPr>
            <w:tcW w:w="5328" w:type="dxa"/>
            <w:gridSpan w:val="5"/>
          </w:tcPr>
          <w:p w14:paraId="11E1DA3F" w14:textId="77777777" w:rsidR="00B97103" w:rsidRDefault="00B97103" w:rsidP="00A151A2">
            <w:pPr>
              <w:rPr>
                <w:sz w:val="22"/>
              </w:rPr>
            </w:pPr>
            <w:r>
              <w:rPr>
                <w:sz w:val="22"/>
              </w:rPr>
              <w:t xml:space="preserve">                             CO     +     H</w:t>
            </w:r>
            <w:r w:rsidRPr="006E2580">
              <w:rPr>
                <w:sz w:val="22"/>
                <w:vertAlign w:val="subscript"/>
              </w:rPr>
              <w:t>2</w:t>
            </w:r>
            <w:r>
              <w:rPr>
                <w:sz w:val="22"/>
              </w:rPr>
              <w:t xml:space="preserve">O  </w:t>
            </w:r>
            <w:r w:rsidRPr="001B70EC">
              <w:rPr>
                <w:sz w:val="22"/>
              </w:rPr>
              <w:t xml:space="preserve"> ↔</w:t>
            </w:r>
            <w:r>
              <w:rPr>
                <w:sz w:val="22"/>
              </w:rPr>
              <w:t xml:space="preserve">   </w:t>
            </w:r>
            <w:r w:rsidRPr="001B70EC">
              <w:rPr>
                <w:sz w:val="22"/>
              </w:rPr>
              <w:t xml:space="preserve"> </w:t>
            </w:r>
            <w:r>
              <w:rPr>
                <w:sz w:val="22"/>
              </w:rPr>
              <w:t>CO</w:t>
            </w:r>
            <w:r w:rsidRPr="005448F1">
              <w:rPr>
                <w:sz w:val="22"/>
                <w:vertAlign w:val="subscript"/>
              </w:rPr>
              <w:t>2</w:t>
            </w:r>
            <w:r>
              <w:rPr>
                <w:sz w:val="22"/>
              </w:rPr>
              <w:t xml:space="preserve">    +     H</w:t>
            </w:r>
            <w:r w:rsidRPr="005448F1">
              <w:rPr>
                <w:sz w:val="22"/>
                <w:vertAlign w:val="subscript"/>
              </w:rPr>
              <w:t>2</w:t>
            </w:r>
            <w:r>
              <w:rPr>
                <w:sz w:val="22"/>
              </w:rPr>
              <w:t xml:space="preserve">  </w:t>
            </w:r>
          </w:p>
        </w:tc>
      </w:tr>
      <w:tr w:rsidR="00B97103" w14:paraId="51BA18A0" w14:textId="77777777" w:rsidTr="00A151A2">
        <w:trPr>
          <w:jc w:val="center"/>
        </w:trPr>
        <w:tc>
          <w:tcPr>
            <w:tcW w:w="1283" w:type="dxa"/>
          </w:tcPr>
          <w:p w14:paraId="2B05F0F9" w14:textId="77777777" w:rsidR="00B97103" w:rsidRDefault="00B97103" w:rsidP="00A151A2">
            <w:pPr>
              <w:rPr>
                <w:sz w:val="20"/>
              </w:rPr>
            </w:pPr>
            <w:r>
              <w:rPr>
                <w:sz w:val="20"/>
              </w:rPr>
              <w:t>Initial</w:t>
            </w:r>
          </w:p>
        </w:tc>
        <w:tc>
          <w:tcPr>
            <w:tcW w:w="1075" w:type="dxa"/>
          </w:tcPr>
          <w:p w14:paraId="1DFA58A6" w14:textId="77777777" w:rsidR="00B97103" w:rsidRDefault="00B97103" w:rsidP="00A151A2">
            <w:pPr>
              <w:jc w:val="center"/>
              <w:rPr>
                <w:sz w:val="20"/>
              </w:rPr>
            </w:pPr>
            <w:r>
              <w:rPr>
                <w:sz w:val="20"/>
              </w:rPr>
              <w:t>1</w:t>
            </w:r>
          </w:p>
        </w:tc>
        <w:tc>
          <w:tcPr>
            <w:tcW w:w="990" w:type="dxa"/>
          </w:tcPr>
          <w:p w14:paraId="2827AA21" w14:textId="77777777" w:rsidR="00B97103" w:rsidRDefault="00B97103" w:rsidP="00A151A2">
            <w:pPr>
              <w:jc w:val="center"/>
              <w:rPr>
                <w:sz w:val="20"/>
              </w:rPr>
            </w:pPr>
            <w:r>
              <w:rPr>
                <w:sz w:val="20"/>
              </w:rPr>
              <w:t>2</w:t>
            </w:r>
          </w:p>
        </w:tc>
        <w:tc>
          <w:tcPr>
            <w:tcW w:w="990" w:type="dxa"/>
          </w:tcPr>
          <w:p w14:paraId="14B674F4" w14:textId="77777777" w:rsidR="00B97103" w:rsidRDefault="00B97103" w:rsidP="00A151A2">
            <w:pPr>
              <w:jc w:val="center"/>
              <w:rPr>
                <w:sz w:val="20"/>
              </w:rPr>
            </w:pPr>
            <w:r>
              <w:rPr>
                <w:sz w:val="20"/>
              </w:rPr>
              <w:t>1</w:t>
            </w:r>
          </w:p>
        </w:tc>
        <w:tc>
          <w:tcPr>
            <w:tcW w:w="990" w:type="dxa"/>
          </w:tcPr>
          <w:p w14:paraId="36B17AA0" w14:textId="77777777" w:rsidR="00B97103" w:rsidRDefault="00B97103" w:rsidP="00A151A2">
            <w:pPr>
              <w:jc w:val="center"/>
              <w:rPr>
                <w:sz w:val="20"/>
              </w:rPr>
            </w:pPr>
            <w:r>
              <w:rPr>
                <w:sz w:val="20"/>
              </w:rPr>
              <w:t>0</w:t>
            </w:r>
          </w:p>
        </w:tc>
      </w:tr>
      <w:tr w:rsidR="00B97103" w14:paraId="6210E1D1" w14:textId="77777777" w:rsidTr="00A151A2">
        <w:trPr>
          <w:jc w:val="center"/>
        </w:trPr>
        <w:tc>
          <w:tcPr>
            <w:tcW w:w="1283" w:type="dxa"/>
          </w:tcPr>
          <w:p w14:paraId="6B4F9D6C" w14:textId="77777777" w:rsidR="00B97103" w:rsidRDefault="00B97103" w:rsidP="00A151A2">
            <w:pPr>
              <w:rPr>
                <w:sz w:val="20"/>
              </w:rPr>
            </w:pPr>
            <w:r>
              <w:rPr>
                <w:sz w:val="20"/>
              </w:rPr>
              <w:t>Change</w:t>
            </w:r>
          </w:p>
        </w:tc>
        <w:tc>
          <w:tcPr>
            <w:tcW w:w="1075" w:type="dxa"/>
          </w:tcPr>
          <w:p w14:paraId="68571644" w14:textId="77777777" w:rsidR="00B97103" w:rsidRDefault="00B97103" w:rsidP="00A151A2">
            <w:pPr>
              <w:jc w:val="center"/>
              <w:rPr>
                <w:sz w:val="20"/>
              </w:rPr>
            </w:pPr>
            <w:r>
              <w:rPr>
                <w:sz w:val="20"/>
              </w:rPr>
              <w:t xml:space="preserve">- x </w:t>
            </w:r>
          </w:p>
        </w:tc>
        <w:tc>
          <w:tcPr>
            <w:tcW w:w="990" w:type="dxa"/>
          </w:tcPr>
          <w:p w14:paraId="6FFE2D67" w14:textId="77777777" w:rsidR="00B97103" w:rsidRDefault="00B97103" w:rsidP="00A151A2">
            <w:pPr>
              <w:jc w:val="center"/>
              <w:rPr>
                <w:sz w:val="20"/>
              </w:rPr>
            </w:pPr>
            <w:r>
              <w:rPr>
                <w:sz w:val="20"/>
              </w:rPr>
              <w:t>- x</w:t>
            </w:r>
          </w:p>
        </w:tc>
        <w:tc>
          <w:tcPr>
            <w:tcW w:w="990" w:type="dxa"/>
          </w:tcPr>
          <w:p w14:paraId="0520CE8B" w14:textId="77777777" w:rsidR="00B97103" w:rsidRDefault="00B97103" w:rsidP="00A151A2">
            <w:pPr>
              <w:jc w:val="center"/>
              <w:rPr>
                <w:sz w:val="20"/>
              </w:rPr>
            </w:pPr>
            <w:r>
              <w:rPr>
                <w:sz w:val="20"/>
              </w:rPr>
              <w:t>+ x</w:t>
            </w:r>
          </w:p>
        </w:tc>
        <w:tc>
          <w:tcPr>
            <w:tcW w:w="990" w:type="dxa"/>
          </w:tcPr>
          <w:p w14:paraId="56A0635E" w14:textId="77777777" w:rsidR="00B97103" w:rsidRDefault="00B97103" w:rsidP="00A151A2">
            <w:pPr>
              <w:jc w:val="center"/>
              <w:rPr>
                <w:sz w:val="20"/>
              </w:rPr>
            </w:pPr>
            <w:r>
              <w:rPr>
                <w:sz w:val="20"/>
              </w:rPr>
              <w:t>+ x</w:t>
            </w:r>
          </w:p>
        </w:tc>
      </w:tr>
      <w:tr w:rsidR="00B97103" w14:paraId="6C005C4B" w14:textId="77777777" w:rsidTr="00A151A2">
        <w:trPr>
          <w:jc w:val="center"/>
        </w:trPr>
        <w:tc>
          <w:tcPr>
            <w:tcW w:w="1283" w:type="dxa"/>
          </w:tcPr>
          <w:p w14:paraId="3CB3F282" w14:textId="77777777" w:rsidR="00B97103" w:rsidRDefault="00B97103" w:rsidP="00A151A2">
            <w:pPr>
              <w:rPr>
                <w:sz w:val="20"/>
              </w:rPr>
            </w:pPr>
            <w:r>
              <w:rPr>
                <w:sz w:val="20"/>
              </w:rPr>
              <w:t>Equilibrium</w:t>
            </w:r>
          </w:p>
        </w:tc>
        <w:tc>
          <w:tcPr>
            <w:tcW w:w="1075" w:type="dxa"/>
          </w:tcPr>
          <w:p w14:paraId="5E6B2810" w14:textId="77777777" w:rsidR="00B97103" w:rsidRDefault="00B97103" w:rsidP="00A151A2">
            <w:pPr>
              <w:jc w:val="center"/>
              <w:rPr>
                <w:sz w:val="20"/>
              </w:rPr>
            </w:pPr>
            <w:r>
              <w:rPr>
                <w:sz w:val="20"/>
              </w:rPr>
              <w:t xml:space="preserve">1 – x </w:t>
            </w:r>
          </w:p>
        </w:tc>
        <w:tc>
          <w:tcPr>
            <w:tcW w:w="990" w:type="dxa"/>
          </w:tcPr>
          <w:p w14:paraId="4FECC88D" w14:textId="77777777" w:rsidR="00B97103" w:rsidRDefault="00B97103" w:rsidP="00A151A2">
            <w:pPr>
              <w:jc w:val="center"/>
              <w:rPr>
                <w:sz w:val="20"/>
              </w:rPr>
            </w:pPr>
            <w:r>
              <w:rPr>
                <w:sz w:val="20"/>
              </w:rPr>
              <w:t xml:space="preserve">2 – x </w:t>
            </w:r>
          </w:p>
        </w:tc>
        <w:tc>
          <w:tcPr>
            <w:tcW w:w="990" w:type="dxa"/>
          </w:tcPr>
          <w:p w14:paraId="49D6A1CA" w14:textId="77777777" w:rsidR="00B97103" w:rsidRDefault="00B97103" w:rsidP="00A151A2">
            <w:pPr>
              <w:jc w:val="center"/>
              <w:rPr>
                <w:sz w:val="20"/>
              </w:rPr>
            </w:pPr>
            <w:r>
              <w:rPr>
                <w:sz w:val="20"/>
              </w:rPr>
              <w:t>1 + x</w:t>
            </w:r>
          </w:p>
        </w:tc>
        <w:tc>
          <w:tcPr>
            <w:tcW w:w="990" w:type="dxa"/>
          </w:tcPr>
          <w:p w14:paraId="4A0990AF" w14:textId="77777777" w:rsidR="00B97103" w:rsidRDefault="00B97103" w:rsidP="00A151A2">
            <w:pPr>
              <w:jc w:val="center"/>
              <w:rPr>
                <w:sz w:val="20"/>
              </w:rPr>
            </w:pPr>
            <w:r>
              <w:rPr>
                <w:sz w:val="20"/>
              </w:rPr>
              <w:t>0 + x</w:t>
            </w:r>
          </w:p>
        </w:tc>
      </w:tr>
    </w:tbl>
    <w:p w14:paraId="64E19777" w14:textId="77777777" w:rsidR="00B97103" w:rsidRDefault="00B97103" w:rsidP="006E2580">
      <w:pPr>
        <w:rPr>
          <w:sz w:val="22"/>
        </w:rPr>
      </w:pPr>
    </w:p>
    <w:p w14:paraId="3D7C9190" w14:textId="77777777" w:rsidR="005702B8" w:rsidRDefault="006E2580" w:rsidP="006E2580">
      <w:pPr>
        <w:rPr>
          <w:sz w:val="22"/>
        </w:rPr>
      </w:pPr>
      <w:r>
        <w:rPr>
          <w:sz w:val="22"/>
        </w:rPr>
        <w:t xml:space="preserve">Keq = </w:t>
      </w:r>
      <m:oMath>
        <m:f>
          <m:fPr>
            <m:ctrlPr>
              <w:rPr>
                <w:rFonts w:ascii="Cambria Math" w:hAnsi="Cambria Math"/>
                <w:i/>
                <w:sz w:val="22"/>
              </w:rPr>
            </m:ctrlPr>
          </m:fPr>
          <m:num>
            <m:sSub>
              <m:sSubPr>
                <m:ctrlPr>
                  <w:rPr>
                    <w:rFonts w:ascii="Cambria Math" w:hAnsi="Cambria Math"/>
                    <w:i/>
                    <w:sz w:val="22"/>
                  </w:rPr>
                </m:ctrlPr>
              </m:sSubPr>
              <m:e>
                <m:r>
                  <w:rPr>
                    <w:rFonts w:ascii="Cambria Math" w:hAnsi="Cambria Math"/>
                    <w:sz w:val="22"/>
                  </w:rPr>
                  <m:t>[CO</m:t>
                </m:r>
              </m:e>
              <m:sub>
                <m:r>
                  <w:rPr>
                    <w:rFonts w:ascii="Cambria Math" w:hAnsi="Cambria Math"/>
                    <w:sz w:val="22"/>
                  </w:rPr>
                  <m:t>2</m:t>
                </m:r>
              </m:sub>
            </m:sSub>
            <m:r>
              <w:rPr>
                <w:rFonts w:ascii="Cambria Math" w:hAnsi="Cambria Math"/>
                <w:sz w:val="22"/>
              </w:rPr>
              <m:t>][</m:t>
            </m:r>
            <m:sSub>
              <m:sSubPr>
                <m:ctrlPr>
                  <w:rPr>
                    <w:rFonts w:ascii="Cambria Math" w:hAnsi="Cambria Math"/>
                    <w:i/>
                    <w:sz w:val="22"/>
                  </w:rPr>
                </m:ctrlPr>
              </m:sSubPr>
              <m:e>
                <m:r>
                  <w:rPr>
                    <w:rFonts w:ascii="Cambria Math" w:hAnsi="Cambria Math"/>
                    <w:sz w:val="22"/>
                  </w:rPr>
                  <m:t>H</m:t>
                </m:r>
              </m:e>
              <m:sub>
                <m:r>
                  <w:rPr>
                    <w:rFonts w:ascii="Cambria Math" w:hAnsi="Cambria Math"/>
                    <w:sz w:val="22"/>
                  </w:rPr>
                  <m:t>2</m:t>
                </m:r>
              </m:sub>
            </m:sSub>
            <m:r>
              <w:rPr>
                <w:rFonts w:ascii="Cambria Math" w:hAnsi="Cambria Math"/>
                <w:sz w:val="22"/>
              </w:rPr>
              <m:t>]</m:t>
            </m:r>
          </m:num>
          <m:den>
            <m:r>
              <w:rPr>
                <w:rFonts w:ascii="Cambria Math" w:hAnsi="Cambria Math"/>
                <w:sz w:val="22"/>
              </w:rPr>
              <m:t>[CO][</m:t>
            </m:r>
            <m:sSub>
              <m:sSubPr>
                <m:ctrlPr>
                  <w:rPr>
                    <w:rFonts w:ascii="Cambria Math" w:hAnsi="Cambria Math"/>
                    <w:i/>
                    <w:sz w:val="22"/>
                  </w:rPr>
                </m:ctrlPr>
              </m:sSubPr>
              <m:e>
                <m:r>
                  <w:rPr>
                    <w:rFonts w:ascii="Cambria Math" w:hAnsi="Cambria Math"/>
                    <w:sz w:val="22"/>
                  </w:rPr>
                  <m:t>H</m:t>
                </m:r>
              </m:e>
              <m:sub>
                <m:r>
                  <w:rPr>
                    <w:rFonts w:ascii="Cambria Math" w:hAnsi="Cambria Math"/>
                    <w:sz w:val="22"/>
                  </w:rPr>
                  <m:t>2</m:t>
                </m:r>
              </m:sub>
            </m:sSub>
            <m:r>
              <w:rPr>
                <w:rFonts w:ascii="Cambria Math" w:hAnsi="Cambria Math"/>
                <w:sz w:val="22"/>
              </w:rPr>
              <m:t>O]</m:t>
            </m:r>
          </m:den>
        </m:f>
      </m:oMath>
      <w:r w:rsidR="00FA40CA">
        <w:rPr>
          <w:sz w:val="22"/>
        </w:rPr>
        <w:t xml:space="preserve">     </w:t>
      </w:r>
      <w:r w:rsidR="005702B8" w:rsidRPr="005702B8">
        <w:rPr>
          <w:i/>
          <w:sz w:val="20"/>
        </w:rPr>
        <w:t>plug numbers/variables in</w:t>
      </w:r>
      <w:r w:rsidR="005702B8" w:rsidRPr="005702B8">
        <w:rPr>
          <w:sz w:val="20"/>
        </w:rPr>
        <w:t xml:space="preserve">  </w:t>
      </w:r>
      <w:r w:rsidR="00FA40CA" w:rsidRPr="00FA40CA">
        <w:rPr>
          <w:sz w:val="22"/>
        </w:rPr>
        <w:sym w:font="Wingdings" w:char="F0E0"/>
      </w:r>
      <w:r w:rsidR="00FA40CA">
        <w:rPr>
          <w:sz w:val="22"/>
        </w:rPr>
        <w:t xml:space="preserve"> </w:t>
      </w:r>
      <w:r w:rsidR="005702B8">
        <w:rPr>
          <w:sz w:val="22"/>
        </w:rPr>
        <w:t xml:space="preserve">   </w:t>
      </w:r>
      <w:r w:rsidR="00FA40CA">
        <w:rPr>
          <w:sz w:val="22"/>
        </w:rPr>
        <w:t xml:space="preserve"> 0.64 = </w:t>
      </w:r>
      <m:oMath>
        <m:f>
          <m:fPr>
            <m:ctrlPr>
              <w:rPr>
                <w:rFonts w:ascii="Cambria Math" w:hAnsi="Cambria Math"/>
                <w:i/>
                <w:sz w:val="22"/>
              </w:rPr>
            </m:ctrlPr>
          </m:fPr>
          <m:num>
            <m:d>
              <m:dPr>
                <m:begChr m:val="["/>
                <m:endChr m:val="]"/>
                <m:ctrlPr>
                  <w:rPr>
                    <w:rFonts w:ascii="Cambria Math" w:hAnsi="Cambria Math"/>
                    <w:i/>
                    <w:sz w:val="22"/>
                  </w:rPr>
                </m:ctrlPr>
              </m:dPr>
              <m:e>
                <m:r>
                  <w:rPr>
                    <w:rFonts w:ascii="Cambria Math" w:hAnsi="Cambria Math"/>
                    <w:sz w:val="22"/>
                  </w:rPr>
                  <m:t>1+ x</m:t>
                </m:r>
              </m:e>
            </m:d>
            <m:r>
              <w:rPr>
                <w:rFonts w:ascii="Cambria Math" w:hAnsi="Cambria Math"/>
                <w:sz w:val="22"/>
              </w:rPr>
              <m:t>[x]</m:t>
            </m:r>
          </m:num>
          <m:den>
            <m:r>
              <w:rPr>
                <w:rFonts w:ascii="Cambria Math" w:hAnsi="Cambria Math"/>
                <w:sz w:val="22"/>
              </w:rPr>
              <m:t>[1-x][2-x]</m:t>
            </m:r>
          </m:den>
        </m:f>
      </m:oMath>
      <w:r w:rsidR="00FA40CA">
        <w:rPr>
          <w:sz w:val="22"/>
        </w:rPr>
        <w:t xml:space="preserve">   </w:t>
      </w:r>
      <w:r w:rsidR="005702B8">
        <w:rPr>
          <w:sz w:val="22"/>
        </w:rPr>
        <w:t xml:space="preserve">  </w:t>
      </w:r>
      <w:r w:rsidR="005702B8" w:rsidRPr="005702B8">
        <w:rPr>
          <w:i/>
          <w:sz w:val="20"/>
        </w:rPr>
        <w:t>move denominator to the other side by multiplying</w:t>
      </w:r>
      <w:r w:rsidR="005702B8" w:rsidRPr="005702B8">
        <w:rPr>
          <w:sz w:val="20"/>
        </w:rPr>
        <w:t xml:space="preserve"> </w:t>
      </w:r>
    </w:p>
    <w:p w14:paraId="6EE91947" w14:textId="77777777" w:rsidR="005702B8" w:rsidRDefault="005702B8" w:rsidP="006E2580">
      <w:pPr>
        <w:rPr>
          <w:sz w:val="22"/>
        </w:rPr>
      </w:pPr>
    </w:p>
    <w:p w14:paraId="7F7B9C12" w14:textId="77777777" w:rsidR="006E2580" w:rsidRDefault="005702B8" w:rsidP="006E2580">
      <w:pPr>
        <w:rPr>
          <w:sz w:val="22"/>
        </w:rPr>
      </w:pPr>
      <w:r w:rsidRPr="005702B8">
        <w:rPr>
          <w:sz w:val="22"/>
        </w:rPr>
        <w:sym w:font="Wingdings" w:char="F0E0"/>
      </w:r>
      <w:r>
        <w:rPr>
          <w:sz w:val="22"/>
        </w:rPr>
        <w:t xml:space="preserve">   0.64(1 – x)(2 – x) = (1 + x)(x)   </w:t>
      </w:r>
      <w:r w:rsidRPr="005702B8">
        <w:rPr>
          <w:i/>
          <w:sz w:val="20"/>
        </w:rPr>
        <w:t>start simplifying by distributing</w:t>
      </w:r>
      <w:r w:rsidRPr="005702B8">
        <w:rPr>
          <w:sz w:val="20"/>
        </w:rPr>
        <w:t xml:space="preserve"> </w:t>
      </w:r>
      <w:r w:rsidRPr="005702B8">
        <w:rPr>
          <w:sz w:val="22"/>
        </w:rPr>
        <w:sym w:font="Wingdings" w:char="F0E0"/>
      </w:r>
      <w:r>
        <w:rPr>
          <w:sz w:val="22"/>
        </w:rPr>
        <w:t xml:space="preserve">  (0.64 – 0.64x)(2 – x) = x + x</w:t>
      </w:r>
      <w:r w:rsidRPr="005702B8">
        <w:rPr>
          <w:sz w:val="22"/>
          <w:vertAlign w:val="superscript"/>
        </w:rPr>
        <w:t>2</w:t>
      </w:r>
      <w:r>
        <w:rPr>
          <w:sz w:val="22"/>
        </w:rPr>
        <w:t xml:space="preserve">   </w:t>
      </w:r>
      <w:r w:rsidRPr="005702B8">
        <w:rPr>
          <w:i/>
          <w:sz w:val="20"/>
        </w:rPr>
        <w:t>use “F.O.I.L”</w:t>
      </w:r>
      <w:r w:rsidRPr="005702B8">
        <w:rPr>
          <w:sz w:val="20"/>
        </w:rPr>
        <w:t xml:space="preserve">  </w:t>
      </w:r>
      <w:r w:rsidRPr="005702B8">
        <w:rPr>
          <w:sz w:val="22"/>
        </w:rPr>
        <w:sym w:font="Wingdings" w:char="F0E0"/>
      </w:r>
      <w:r>
        <w:rPr>
          <w:sz w:val="22"/>
        </w:rPr>
        <w:t xml:space="preserve"> </w:t>
      </w:r>
    </w:p>
    <w:p w14:paraId="441F524E" w14:textId="77777777" w:rsidR="005702B8" w:rsidRDefault="005702B8" w:rsidP="006E2580">
      <w:pPr>
        <w:rPr>
          <w:sz w:val="22"/>
        </w:rPr>
      </w:pPr>
    </w:p>
    <w:p w14:paraId="00A5463E" w14:textId="77777777" w:rsidR="005702B8" w:rsidRDefault="005702B8" w:rsidP="006E2580">
      <w:pPr>
        <w:rPr>
          <w:sz w:val="22"/>
        </w:rPr>
      </w:pPr>
      <w:r>
        <w:rPr>
          <w:sz w:val="22"/>
        </w:rPr>
        <w:t>1.28 – 0.64x – 1.28x + 0.64x</w:t>
      </w:r>
      <w:r w:rsidRPr="005702B8">
        <w:rPr>
          <w:sz w:val="22"/>
          <w:vertAlign w:val="superscript"/>
        </w:rPr>
        <w:t>2</w:t>
      </w:r>
      <w:r>
        <w:rPr>
          <w:sz w:val="22"/>
        </w:rPr>
        <w:t xml:space="preserve"> =  x + x</w:t>
      </w:r>
      <w:r w:rsidRPr="005702B8">
        <w:rPr>
          <w:sz w:val="22"/>
          <w:vertAlign w:val="superscript"/>
        </w:rPr>
        <w:t>2</w:t>
      </w:r>
      <w:r>
        <w:rPr>
          <w:sz w:val="22"/>
        </w:rPr>
        <w:t xml:space="preserve">  </w:t>
      </w:r>
      <w:r w:rsidRPr="005702B8">
        <w:rPr>
          <w:i/>
          <w:sz w:val="20"/>
        </w:rPr>
        <w:t>simplify and move everything to one side</w:t>
      </w:r>
      <w:r w:rsidRPr="005702B8">
        <w:rPr>
          <w:sz w:val="20"/>
        </w:rPr>
        <w:t xml:space="preserve"> </w:t>
      </w:r>
      <w:r w:rsidRPr="005702B8">
        <w:rPr>
          <w:sz w:val="22"/>
        </w:rPr>
        <w:sym w:font="Wingdings" w:char="F0E0"/>
      </w:r>
      <w:r>
        <w:rPr>
          <w:sz w:val="22"/>
        </w:rPr>
        <w:t xml:space="preserve">  0 = 0.36x</w:t>
      </w:r>
      <w:r w:rsidRPr="005702B8">
        <w:rPr>
          <w:sz w:val="22"/>
          <w:vertAlign w:val="superscript"/>
        </w:rPr>
        <w:t>2</w:t>
      </w:r>
      <w:r>
        <w:rPr>
          <w:sz w:val="22"/>
        </w:rPr>
        <w:t xml:space="preserve"> + 2.92x – 1.28</w:t>
      </w:r>
      <w:r w:rsidR="001C78E1">
        <w:rPr>
          <w:sz w:val="22"/>
        </w:rPr>
        <w:t xml:space="preserve">  </w:t>
      </w:r>
      <w:r w:rsidR="001C78E1" w:rsidRPr="001C78E1">
        <w:rPr>
          <w:sz w:val="22"/>
        </w:rPr>
        <w:sym w:font="Wingdings" w:char="F0E0"/>
      </w:r>
    </w:p>
    <w:p w14:paraId="5F846C13" w14:textId="77777777" w:rsidR="005702B8" w:rsidRDefault="00A443CE" w:rsidP="001C78E1">
      <w:pPr>
        <w:rPr>
          <w:sz w:val="22"/>
        </w:rPr>
      </w:pPr>
      <w:r w:rsidRPr="00A443CE">
        <w:rPr>
          <w:i/>
          <w:sz w:val="4"/>
        </w:rPr>
        <w:br/>
      </w:r>
      <w:r w:rsidR="005702B8" w:rsidRPr="005702B8">
        <w:rPr>
          <w:i/>
          <w:sz w:val="22"/>
        </w:rPr>
        <w:t xml:space="preserve">Now you can use the quadratic formula to solve for x </w:t>
      </w:r>
      <w:r w:rsidR="001C78E1">
        <w:rPr>
          <w:i/>
          <w:sz w:val="22"/>
        </w:rPr>
        <w:t xml:space="preserve">    </w:t>
      </w:r>
      <m:oMath>
        <m:f>
          <m:fPr>
            <m:ctrlPr>
              <w:rPr>
                <w:rFonts w:ascii="Cambria Math" w:hAnsi="Cambria Math"/>
                <w:i/>
                <w:sz w:val="22"/>
              </w:rPr>
            </m:ctrlPr>
          </m:fPr>
          <m:num>
            <m:r>
              <w:rPr>
                <w:rFonts w:ascii="Cambria Math" w:hAnsi="Cambria Math"/>
              </w:rPr>
              <m:t>-b±</m:t>
            </m:r>
            <m:rad>
              <m:radPr>
                <m:degHide m:val="1"/>
                <m:ctrlPr>
                  <w:rPr>
                    <w:rFonts w:ascii="Cambria Math" w:hAnsi="Cambria Math"/>
                    <w:i/>
                    <w:sz w:val="22"/>
                  </w:rPr>
                </m:ctrlPr>
              </m:radPr>
              <m:deg/>
              <m:e>
                <m:sSup>
                  <m:sSupPr>
                    <m:ctrlPr>
                      <w:rPr>
                        <w:rFonts w:ascii="Cambria Math" w:hAnsi="Cambria Math"/>
                        <w:i/>
                        <w:sz w:val="22"/>
                      </w:rPr>
                    </m:ctrlPr>
                  </m:sSupPr>
                  <m:e>
                    <m:r>
                      <w:rPr>
                        <w:rFonts w:ascii="Cambria Math" w:hAnsi="Cambria Math"/>
                      </w:rPr>
                      <m:t>b</m:t>
                    </m:r>
                  </m:e>
                  <m:sup>
                    <m:r>
                      <w:rPr>
                        <w:rFonts w:ascii="Cambria Math" w:hAnsi="Cambria Math"/>
                      </w:rPr>
                      <m:t>2</m:t>
                    </m:r>
                  </m:sup>
                </m:sSup>
                <m:r>
                  <w:rPr>
                    <w:rFonts w:ascii="Cambria Math" w:hAnsi="Cambria Math"/>
                  </w:rPr>
                  <m:t>-4ac</m:t>
                </m:r>
              </m:e>
            </m:rad>
          </m:num>
          <m:den>
            <m:r>
              <w:rPr>
                <w:rFonts w:ascii="Cambria Math" w:hAnsi="Cambria Math"/>
              </w:rPr>
              <m:t>2a</m:t>
            </m:r>
          </m:den>
        </m:f>
      </m:oMath>
      <w:r w:rsidR="001C78E1">
        <w:rPr>
          <w:i/>
          <w:sz w:val="22"/>
        </w:rPr>
        <w:t xml:space="preserve">   when   (</w:t>
      </w:r>
      <w:r w:rsidR="001C78E1" w:rsidRPr="005702B8">
        <w:rPr>
          <w:i/>
          <w:sz w:val="22"/>
        </w:rPr>
        <w:t>a</w:t>
      </w:r>
      <w:r w:rsidR="001C78E1">
        <w:rPr>
          <w:sz w:val="22"/>
        </w:rPr>
        <w:t>x</w:t>
      </w:r>
      <w:r w:rsidR="001C78E1" w:rsidRPr="005702B8">
        <w:rPr>
          <w:sz w:val="22"/>
          <w:vertAlign w:val="superscript"/>
        </w:rPr>
        <w:t>2</w:t>
      </w:r>
      <w:r w:rsidR="001C78E1">
        <w:rPr>
          <w:sz w:val="22"/>
        </w:rPr>
        <w:t xml:space="preserve"> + </w:t>
      </w:r>
      <w:r w:rsidR="001C78E1" w:rsidRPr="005702B8">
        <w:rPr>
          <w:i/>
          <w:sz w:val="22"/>
        </w:rPr>
        <w:t>b</w:t>
      </w:r>
      <w:r w:rsidR="001C78E1">
        <w:rPr>
          <w:sz w:val="22"/>
        </w:rPr>
        <w:t xml:space="preserve">x + </w:t>
      </w:r>
      <w:r w:rsidR="001C78E1" w:rsidRPr="005702B8">
        <w:rPr>
          <w:i/>
          <w:sz w:val="22"/>
        </w:rPr>
        <w:t>c</w:t>
      </w:r>
      <w:r w:rsidR="001C78E1">
        <w:rPr>
          <w:i/>
          <w:sz w:val="22"/>
        </w:rPr>
        <w:t>)</w:t>
      </w:r>
    </w:p>
    <w:p w14:paraId="7632ED8A" w14:textId="77777777" w:rsidR="005702B8" w:rsidRPr="00A443CE" w:rsidRDefault="005702B8" w:rsidP="00A443CE">
      <w:pPr>
        <w:rPr>
          <w:sz w:val="10"/>
        </w:rPr>
      </w:pPr>
    </w:p>
    <w:p w14:paraId="1ACFCE3B" w14:textId="77777777" w:rsidR="00660632" w:rsidRDefault="00000000" w:rsidP="00660632">
      <w:pPr>
        <w:jc w:val="center"/>
        <w:rPr>
          <w:sz w:val="22"/>
        </w:rPr>
      </w:pPr>
      <m:oMath>
        <m:f>
          <m:fPr>
            <m:ctrlPr>
              <w:rPr>
                <w:rFonts w:ascii="Cambria Math" w:hAnsi="Cambria Math"/>
                <w:i/>
                <w:sz w:val="22"/>
              </w:rPr>
            </m:ctrlPr>
          </m:fPr>
          <m:num>
            <m:r>
              <w:rPr>
                <w:rFonts w:ascii="Cambria Math" w:hAnsi="Cambria Math"/>
              </w:rPr>
              <m:t xml:space="preserve">-2.92 ± </m:t>
            </m:r>
            <m:rad>
              <m:radPr>
                <m:degHide m:val="1"/>
                <m:ctrlPr>
                  <w:rPr>
                    <w:rFonts w:ascii="Cambria Math" w:hAnsi="Cambria Math"/>
                    <w:i/>
                    <w:sz w:val="22"/>
                  </w:rPr>
                </m:ctrlPr>
              </m:radPr>
              <m:deg/>
              <m:e>
                <m:sSup>
                  <m:sSupPr>
                    <m:ctrlPr>
                      <w:rPr>
                        <w:rFonts w:ascii="Cambria Math" w:hAnsi="Cambria Math"/>
                        <w:i/>
                        <w:sz w:val="22"/>
                      </w:rPr>
                    </m:ctrlPr>
                  </m:sSupPr>
                  <m:e>
                    <m:r>
                      <w:rPr>
                        <w:rFonts w:ascii="Cambria Math" w:hAnsi="Cambria Math"/>
                      </w:rPr>
                      <m:t>2.92</m:t>
                    </m:r>
                  </m:e>
                  <m:sup>
                    <m:r>
                      <w:rPr>
                        <w:rFonts w:ascii="Cambria Math" w:hAnsi="Cambria Math"/>
                      </w:rPr>
                      <m:t>2</m:t>
                    </m:r>
                  </m:sup>
                </m:sSup>
                <m:r>
                  <w:rPr>
                    <w:rFonts w:ascii="Cambria Math" w:hAnsi="Cambria Math"/>
                  </w:rPr>
                  <m:t>-4(0.36)(-1.28)</m:t>
                </m:r>
              </m:e>
            </m:rad>
          </m:num>
          <m:den>
            <m:r>
              <w:rPr>
                <w:rFonts w:ascii="Cambria Math" w:hAnsi="Cambria Math"/>
              </w:rPr>
              <m:t>2(0.36)</m:t>
            </m:r>
          </m:den>
        </m:f>
        <m:r>
          <w:rPr>
            <w:rFonts w:ascii="Cambria Math" w:hAnsi="Cambria Math"/>
            <w:sz w:val="22"/>
          </w:rPr>
          <m:t xml:space="preserve">   </m:t>
        </m:r>
      </m:oMath>
      <w:r w:rsidR="001C78E1">
        <w:rPr>
          <w:sz w:val="22"/>
        </w:rPr>
        <w:t xml:space="preserve">                        </w:t>
      </w:r>
      <w:r w:rsidR="005702B8" w:rsidRPr="001C78E1">
        <w:rPr>
          <w:sz w:val="22"/>
        </w:rPr>
        <w:t>Our tw</w:t>
      </w:r>
      <w:r w:rsidR="001C78E1">
        <w:rPr>
          <w:sz w:val="22"/>
        </w:rPr>
        <w:t>o solutions are x = -8.5, 0.42</w:t>
      </w:r>
    </w:p>
    <w:p w14:paraId="31277418" w14:textId="77777777" w:rsidR="005702B8" w:rsidRDefault="00660632" w:rsidP="00660632">
      <w:pPr>
        <w:rPr>
          <w:sz w:val="22"/>
        </w:rPr>
      </w:pPr>
      <w:r w:rsidRPr="00660632">
        <w:rPr>
          <w:sz w:val="10"/>
        </w:rPr>
        <w:br/>
      </w:r>
      <w:r w:rsidR="005702B8" w:rsidRPr="001C78E1">
        <w:rPr>
          <w:sz w:val="22"/>
        </w:rPr>
        <w:t xml:space="preserve">The first solution cannot be physically realistic as it would mean that hydrogen would end up with a negative </w:t>
      </w:r>
      <w:r w:rsidR="001C78E1">
        <w:rPr>
          <w:sz w:val="22"/>
        </w:rPr>
        <w:t>c</w:t>
      </w:r>
      <w:r w:rsidR="005702B8" w:rsidRPr="001C78E1">
        <w:rPr>
          <w:sz w:val="22"/>
        </w:rPr>
        <w:t xml:space="preserve">oncentration. So </w:t>
      </w:r>
      <w:r>
        <w:rPr>
          <w:sz w:val="22"/>
        </w:rPr>
        <w:t>0.42</w:t>
      </w:r>
      <w:r w:rsidR="005702B8" w:rsidRPr="001C78E1">
        <w:rPr>
          <w:sz w:val="22"/>
        </w:rPr>
        <w:t xml:space="preserve"> must be the desired </w:t>
      </w:r>
      <w:r w:rsidR="001C78E1">
        <w:rPr>
          <w:sz w:val="22"/>
        </w:rPr>
        <w:t>answer for x.</w:t>
      </w:r>
    </w:p>
    <w:p w14:paraId="519D7B35" w14:textId="77777777" w:rsidR="00A443CE" w:rsidRDefault="00A443CE" w:rsidP="001C78E1">
      <w:pPr>
        <w:rPr>
          <w:sz w:val="22"/>
        </w:rPr>
      </w:pPr>
    </w:p>
    <w:p w14:paraId="218C8CD4" w14:textId="77777777" w:rsidR="00A443CE" w:rsidRDefault="00A443CE" w:rsidP="001C78E1">
      <w:pPr>
        <w:rPr>
          <w:i/>
          <w:sz w:val="22"/>
        </w:rPr>
      </w:pPr>
      <w:r w:rsidRPr="00A443CE">
        <w:rPr>
          <w:i/>
          <w:sz w:val="22"/>
        </w:rPr>
        <w:t>Now that you have x you can finish your ICE Table!</w:t>
      </w:r>
      <w:r>
        <w:rPr>
          <w:i/>
          <w:sz w:val="22"/>
        </w:rPr>
        <w:t xml:space="preserve"> </w:t>
      </w:r>
      <w:r w:rsidR="00313896">
        <w:rPr>
          <w:i/>
          <w:sz w:val="22"/>
        </w:rPr>
        <w:t xml:space="preserve">  </w:t>
      </w:r>
      <w:r w:rsidR="00313896">
        <w:rPr>
          <w:i/>
          <w:sz w:val="22"/>
        </w:rPr>
        <w:br/>
        <w:t>If the question asks for moles</w:t>
      </w:r>
      <w:r>
        <w:rPr>
          <w:i/>
          <w:sz w:val="22"/>
        </w:rPr>
        <w:t xml:space="preserve"> make sure to change your </w:t>
      </w:r>
      <w:r w:rsidR="00313896">
        <w:rPr>
          <w:i/>
          <w:sz w:val="22"/>
        </w:rPr>
        <w:t>M</w:t>
      </w:r>
      <w:r>
        <w:rPr>
          <w:i/>
          <w:sz w:val="22"/>
        </w:rPr>
        <w:t xml:space="preserve"> </w:t>
      </w:r>
      <w:r w:rsidR="00313896">
        <w:rPr>
          <w:i/>
          <w:sz w:val="22"/>
        </w:rPr>
        <w:t>into moles</w:t>
      </w:r>
      <w:r>
        <w:rPr>
          <w:i/>
          <w:sz w:val="22"/>
        </w:rPr>
        <w:t xml:space="preserve"> by using M = mol/L</w:t>
      </w:r>
    </w:p>
    <w:p w14:paraId="28035C10" w14:textId="77777777" w:rsidR="00A443CE" w:rsidRDefault="00A443CE" w:rsidP="001C78E1">
      <w:pPr>
        <w:rPr>
          <w:i/>
          <w:sz w:val="22"/>
        </w:rPr>
      </w:pPr>
    </w:p>
    <w:tbl>
      <w:tblPr>
        <w:tblStyle w:val="TableGrid"/>
        <w:tblW w:w="0" w:type="auto"/>
        <w:jc w:val="center"/>
        <w:tblLook w:val="04A0" w:firstRow="1" w:lastRow="0" w:firstColumn="1" w:lastColumn="0" w:noHBand="0" w:noVBand="1"/>
      </w:tblPr>
      <w:tblGrid>
        <w:gridCol w:w="1283"/>
        <w:gridCol w:w="1772"/>
        <w:gridCol w:w="1800"/>
        <w:gridCol w:w="1800"/>
        <w:gridCol w:w="1800"/>
      </w:tblGrid>
      <w:tr w:rsidR="00A443CE" w14:paraId="379CB0C3" w14:textId="77777777" w:rsidTr="00660632">
        <w:trPr>
          <w:jc w:val="center"/>
        </w:trPr>
        <w:tc>
          <w:tcPr>
            <w:tcW w:w="8455" w:type="dxa"/>
            <w:gridSpan w:val="5"/>
          </w:tcPr>
          <w:p w14:paraId="23EF8A63" w14:textId="77777777" w:rsidR="00A443CE" w:rsidRDefault="00A443CE" w:rsidP="00A151A2">
            <w:pPr>
              <w:rPr>
                <w:sz w:val="22"/>
              </w:rPr>
            </w:pPr>
            <w:r>
              <w:rPr>
                <w:sz w:val="22"/>
              </w:rPr>
              <w:t xml:space="preserve">                            </w:t>
            </w:r>
            <w:r w:rsidR="00660632">
              <w:rPr>
                <w:sz w:val="22"/>
              </w:rPr>
              <w:t xml:space="preserve">      </w:t>
            </w:r>
            <w:r>
              <w:rPr>
                <w:sz w:val="22"/>
              </w:rPr>
              <w:t xml:space="preserve"> CO     </w:t>
            </w:r>
            <w:r w:rsidR="00660632">
              <w:rPr>
                <w:sz w:val="22"/>
              </w:rPr>
              <w:t xml:space="preserve">      </w:t>
            </w:r>
            <w:r>
              <w:rPr>
                <w:sz w:val="22"/>
              </w:rPr>
              <w:t xml:space="preserve">+     </w:t>
            </w:r>
            <w:r w:rsidR="00660632">
              <w:rPr>
                <w:sz w:val="22"/>
              </w:rPr>
              <w:t xml:space="preserve">        </w:t>
            </w:r>
            <w:r>
              <w:rPr>
                <w:sz w:val="22"/>
              </w:rPr>
              <w:t>H</w:t>
            </w:r>
            <w:r w:rsidRPr="006E2580">
              <w:rPr>
                <w:sz w:val="22"/>
                <w:vertAlign w:val="subscript"/>
              </w:rPr>
              <w:t>2</w:t>
            </w:r>
            <w:r>
              <w:rPr>
                <w:sz w:val="22"/>
              </w:rPr>
              <w:t xml:space="preserve">O  </w:t>
            </w:r>
            <w:r w:rsidR="00660632">
              <w:rPr>
                <w:sz w:val="22"/>
              </w:rPr>
              <w:t xml:space="preserve">       </w:t>
            </w:r>
            <w:r w:rsidRPr="001B70EC">
              <w:rPr>
                <w:sz w:val="22"/>
              </w:rPr>
              <w:t xml:space="preserve"> ↔</w:t>
            </w:r>
            <w:r>
              <w:rPr>
                <w:sz w:val="22"/>
              </w:rPr>
              <w:t xml:space="preserve">   </w:t>
            </w:r>
            <w:r w:rsidRPr="001B70EC">
              <w:rPr>
                <w:sz w:val="22"/>
              </w:rPr>
              <w:t xml:space="preserve"> </w:t>
            </w:r>
            <w:r w:rsidR="00660632">
              <w:rPr>
                <w:sz w:val="22"/>
              </w:rPr>
              <w:t xml:space="preserve">        </w:t>
            </w:r>
            <w:r>
              <w:rPr>
                <w:sz w:val="22"/>
              </w:rPr>
              <w:t>CO</w:t>
            </w:r>
            <w:r w:rsidRPr="005448F1">
              <w:rPr>
                <w:sz w:val="22"/>
                <w:vertAlign w:val="subscript"/>
              </w:rPr>
              <w:t>2</w:t>
            </w:r>
            <w:r>
              <w:rPr>
                <w:sz w:val="22"/>
              </w:rPr>
              <w:t xml:space="preserve">    </w:t>
            </w:r>
            <w:r w:rsidR="00660632">
              <w:rPr>
                <w:sz w:val="22"/>
              </w:rPr>
              <w:t xml:space="preserve">       </w:t>
            </w:r>
            <w:r>
              <w:rPr>
                <w:sz w:val="22"/>
              </w:rPr>
              <w:t xml:space="preserve">+     </w:t>
            </w:r>
            <w:r w:rsidR="00660632">
              <w:rPr>
                <w:sz w:val="22"/>
              </w:rPr>
              <w:t xml:space="preserve">         </w:t>
            </w:r>
            <w:r>
              <w:rPr>
                <w:sz w:val="22"/>
              </w:rPr>
              <w:t>H</w:t>
            </w:r>
            <w:r w:rsidRPr="005448F1">
              <w:rPr>
                <w:sz w:val="22"/>
                <w:vertAlign w:val="subscript"/>
              </w:rPr>
              <w:t>2</w:t>
            </w:r>
            <w:r>
              <w:rPr>
                <w:sz w:val="22"/>
              </w:rPr>
              <w:t xml:space="preserve">  </w:t>
            </w:r>
          </w:p>
        </w:tc>
      </w:tr>
      <w:tr w:rsidR="00A443CE" w14:paraId="25E1E140" w14:textId="77777777" w:rsidTr="00660632">
        <w:trPr>
          <w:jc w:val="center"/>
        </w:trPr>
        <w:tc>
          <w:tcPr>
            <w:tcW w:w="1283" w:type="dxa"/>
            <w:vAlign w:val="center"/>
          </w:tcPr>
          <w:p w14:paraId="1135F68B" w14:textId="77777777" w:rsidR="00A443CE" w:rsidRDefault="00A443CE" w:rsidP="00660632">
            <w:pPr>
              <w:rPr>
                <w:sz w:val="20"/>
              </w:rPr>
            </w:pPr>
            <w:r>
              <w:rPr>
                <w:sz w:val="20"/>
              </w:rPr>
              <w:t>Initial</w:t>
            </w:r>
          </w:p>
        </w:tc>
        <w:tc>
          <w:tcPr>
            <w:tcW w:w="1772" w:type="dxa"/>
            <w:vAlign w:val="center"/>
          </w:tcPr>
          <w:p w14:paraId="5E3FF3D5" w14:textId="77777777" w:rsidR="00A443CE" w:rsidRDefault="00A443CE" w:rsidP="00660632">
            <w:pPr>
              <w:jc w:val="center"/>
              <w:rPr>
                <w:sz w:val="20"/>
              </w:rPr>
            </w:pPr>
            <w:r>
              <w:rPr>
                <w:sz w:val="20"/>
              </w:rPr>
              <w:t>1</w:t>
            </w:r>
          </w:p>
        </w:tc>
        <w:tc>
          <w:tcPr>
            <w:tcW w:w="1800" w:type="dxa"/>
            <w:vAlign w:val="center"/>
          </w:tcPr>
          <w:p w14:paraId="567A1B34" w14:textId="77777777" w:rsidR="00A443CE" w:rsidRDefault="00A443CE" w:rsidP="00660632">
            <w:pPr>
              <w:jc w:val="center"/>
              <w:rPr>
                <w:sz w:val="20"/>
              </w:rPr>
            </w:pPr>
            <w:r>
              <w:rPr>
                <w:sz w:val="20"/>
              </w:rPr>
              <w:t>2</w:t>
            </w:r>
          </w:p>
        </w:tc>
        <w:tc>
          <w:tcPr>
            <w:tcW w:w="1800" w:type="dxa"/>
            <w:vAlign w:val="center"/>
          </w:tcPr>
          <w:p w14:paraId="25727827" w14:textId="77777777" w:rsidR="00A443CE" w:rsidRDefault="00A443CE" w:rsidP="00660632">
            <w:pPr>
              <w:jc w:val="center"/>
              <w:rPr>
                <w:sz w:val="20"/>
              </w:rPr>
            </w:pPr>
            <w:r>
              <w:rPr>
                <w:sz w:val="20"/>
              </w:rPr>
              <w:t>1</w:t>
            </w:r>
          </w:p>
        </w:tc>
        <w:tc>
          <w:tcPr>
            <w:tcW w:w="1800" w:type="dxa"/>
            <w:vAlign w:val="center"/>
          </w:tcPr>
          <w:p w14:paraId="337836FA" w14:textId="77777777" w:rsidR="00A443CE" w:rsidRDefault="00A443CE" w:rsidP="00660632">
            <w:pPr>
              <w:jc w:val="center"/>
              <w:rPr>
                <w:sz w:val="20"/>
              </w:rPr>
            </w:pPr>
            <w:r>
              <w:rPr>
                <w:sz w:val="20"/>
              </w:rPr>
              <w:t>0</w:t>
            </w:r>
          </w:p>
        </w:tc>
      </w:tr>
      <w:tr w:rsidR="00A443CE" w14:paraId="0B174B1B" w14:textId="77777777" w:rsidTr="00660632">
        <w:trPr>
          <w:jc w:val="center"/>
        </w:trPr>
        <w:tc>
          <w:tcPr>
            <w:tcW w:w="1283" w:type="dxa"/>
            <w:vAlign w:val="center"/>
          </w:tcPr>
          <w:p w14:paraId="658B1237" w14:textId="77777777" w:rsidR="00A443CE" w:rsidRDefault="00A443CE" w:rsidP="00660632">
            <w:pPr>
              <w:rPr>
                <w:sz w:val="20"/>
              </w:rPr>
            </w:pPr>
            <w:r>
              <w:rPr>
                <w:sz w:val="20"/>
              </w:rPr>
              <w:t>Change</w:t>
            </w:r>
          </w:p>
        </w:tc>
        <w:tc>
          <w:tcPr>
            <w:tcW w:w="1772" w:type="dxa"/>
            <w:vAlign w:val="center"/>
          </w:tcPr>
          <w:p w14:paraId="2346AA23" w14:textId="77777777" w:rsidR="00A443CE" w:rsidRDefault="00A443CE" w:rsidP="00660632">
            <w:pPr>
              <w:jc w:val="center"/>
              <w:rPr>
                <w:sz w:val="20"/>
              </w:rPr>
            </w:pPr>
            <w:r>
              <w:rPr>
                <w:sz w:val="20"/>
              </w:rPr>
              <w:t>- x</w:t>
            </w:r>
          </w:p>
        </w:tc>
        <w:tc>
          <w:tcPr>
            <w:tcW w:w="1800" w:type="dxa"/>
            <w:vAlign w:val="center"/>
          </w:tcPr>
          <w:p w14:paraId="68F9D89B" w14:textId="77777777" w:rsidR="00A443CE" w:rsidRDefault="00A443CE" w:rsidP="00660632">
            <w:pPr>
              <w:jc w:val="center"/>
              <w:rPr>
                <w:sz w:val="20"/>
              </w:rPr>
            </w:pPr>
            <w:r>
              <w:rPr>
                <w:sz w:val="20"/>
              </w:rPr>
              <w:t>- x</w:t>
            </w:r>
          </w:p>
        </w:tc>
        <w:tc>
          <w:tcPr>
            <w:tcW w:w="1800" w:type="dxa"/>
            <w:vAlign w:val="center"/>
          </w:tcPr>
          <w:p w14:paraId="53F78E9F" w14:textId="77777777" w:rsidR="00A443CE" w:rsidRDefault="00A443CE" w:rsidP="00660632">
            <w:pPr>
              <w:jc w:val="center"/>
              <w:rPr>
                <w:sz w:val="20"/>
              </w:rPr>
            </w:pPr>
            <w:r>
              <w:rPr>
                <w:sz w:val="20"/>
              </w:rPr>
              <w:t>+ x</w:t>
            </w:r>
          </w:p>
        </w:tc>
        <w:tc>
          <w:tcPr>
            <w:tcW w:w="1800" w:type="dxa"/>
            <w:vAlign w:val="center"/>
          </w:tcPr>
          <w:p w14:paraId="5B273B35" w14:textId="77777777" w:rsidR="00A443CE" w:rsidRDefault="00A443CE" w:rsidP="00660632">
            <w:pPr>
              <w:jc w:val="center"/>
              <w:rPr>
                <w:sz w:val="20"/>
              </w:rPr>
            </w:pPr>
            <w:r>
              <w:rPr>
                <w:sz w:val="20"/>
              </w:rPr>
              <w:t>+ x</w:t>
            </w:r>
          </w:p>
        </w:tc>
      </w:tr>
      <w:tr w:rsidR="00A443CE" w14:paraId="7B06C4B5" w14:textId="77777777" w:rsidTr="00660632">
        <w:trPr>
          <w:jc w:val="center"/>
        </w:trPr>
        <w:tc>
          <w:tcPr>
            <w:tcW w:w="1283" w:type="dxa"/>
            <w:vAlign w:val="center"/>
          </w:tcPr>
          <w:p w14:paraId="17A8FF09" w14:textId="77777777" w:rsidR="00A443CE" w:rsidRDefault="00A443CE" w:rsidP="00660632">
            <w:pPr>
              <w:rPr>
                <w:sz w:val="20"/>
              </w:rPr>
            </w:pPr>
            <w:r>
              <w:rPr>
                <w:sz w:val="20"/>
              </w:rPr>
              <w:t>Equilibrium</w:t>
            </w:r>
          </w:p>
        </w:tc>
        <w:tc>
          <w:tcPr>
            <w:tcW w:w="1772" w:type="dxa"/>
            <w:vAlign w:val="center"/>
          </w:tcPr>
          <w:p w14:paraId="494CC6E6" w14:textId="77777777" w:rsidR="00A443CE" w:rsidRDefault="00A443CE" w:rsidP="00660632">
            <w:pPr>
              <w:jc w:val="center"/>
              <w:rPr>
                <w:sz w:val="20"/>
              </w:rPr>
            </w:pPr>
            <w:r>
              <w:rPr>
                <w:sz w:val="20"/>
              </w:rPr>
              <w:t>1 – x</w:t>
            </w:r>
          </w:p>
          <w:p w14:paraId="21773C19" w14:textId="77777777" w:rsidR="00A443CE" w:rsidRDefault="00A443CE" w:rsidP="00660632">
            <w:pPr>
              <w:jc w:val="center"/>
              <w:rPr>
                <w:sz w:val="20"/>
              </w:rPr>
            </w:pPr>
            <w:r>
              <w:rPr>
                <w:sz w:val="20"/>
              </w:rPr>
              <w:t>= 1 – 0.42</w:t>
            </w:r>
          </w:p>
          <w:p w14:paraId="76495D0D" w14:textId="77777777" w:rsidR="00A443CE" w:rsidRPr="00313896" w:rsidRDefault="00A443CE" w:rsidP="00313896">
            <w:pPr>
              <w:jc w:val="center"/>
              <w:rPr>
                <w:b/>
                <w:sz w:val="20"/>
              </w:rPr>
            </w:pPr>
            <w:r w:rsidRPr="00313896">
              <w:rPr>
                <w:b/>
                <w:sz w:val="20"/>
              </w:rPr>
              <w:t xml:space="preserve">= 0.58 </w:t>
            </w:r>
            <w:r w:rsidR="00313896" w:rsidRPr="00313896">
              <w:rPr>
                <w:b/>
                <w:sz w:val="20"/>
              </w:rPr>
              <w:t>M</w:t>
            </w:r>
          </w:p>
        </w:tc>
        <w:tc>
          <w:tcPr>
            <w:tcW w:w="1800" w:type="dxa"/>
            <w:vAlign w:val="center"/>
          </w:tcPr>
          <w:p w14:paraId="7783B0FB" w14:textId="77777777" w:rsidR="00A443CE" w:rsidRDefault="00A443CE" w:rsidP="00660632">
            <w:pPr>
              <w:jc w:val="center"/>
              <w:rPr>
                <w:sz w:val="20"/>
              </w:rPr>
            </w:pPr>
            <w:r>
              <w:rPr>
                <w:sz w:val="20"/>
              </w:rPr>
              <w:t>2 – x</w:t>
            </w:r>
          </w:p>
          <w:p w14:paraId="122997BB" w14:textId="77777777" w:rsidR="00A443CE" w:rsidRDefault="00A443CE" w:rsidP="00660632">
            <w:pPr>
              <w:jc w:val="center"/>
              <w:rPr>
                <w:sz w:val="20"/>
              </w:rPr>
            </w:pPr>
            <w:r>
              <w:rPr>
                <w:sz w:val="20"/>
              </w:rPr>
              <w:t>= 2 – 0.42</w:t>
            </w:r>
          </w:p>
          <w:p w14:paraId="60AE8EDD" w14:textId="77777777" w:rsidR="00A443CE" w:rsidRPr="00313896" w:rsidRDefault="00A443CE" w:rsidP="00313896">
            <w:pPr>
              <w:jc w:val="center"/>
              <w:rPr>
                <w:b/>
                <w:sz w:val="20"/>
              </w:rPr>
            </w:pPr>
            <w:r w:rsidRPr="00313896">
              <w:rPr>
                <w:b/>
                <w:sz w:val="20"/>
              </w:rPr>
              <w:t xml:space="preserve">=  1.58 </w:t>
            </w:r>
            <w:r w:rsidR="00313896" w:rsidRPr="00313896">
              <w:rPr>
                <w:b/>
                <w:sz w:val="20"/>
              </w:rPr>
              <w:t>M</w:t>
            </w:r>
          </w:p>
        </w:tc>
        <w:tc>
          <w:tcPr>
            <w:tcW w:w="1800" w:type="dxa"/>
            <w:vAlign w:val="center"/>
          </w:tcPr>
          <w:p w14:paraId="23AB9B63" w14:textId="77777777" w:rsidR="00A443CE" w:rsidRPr="00A443CE" w:rsidRDefault="00A443CE" w:rsidP="00660632">
            <w:pPr>
              <w:jc w:val="center"/>
              <w:rPr>
                <w:sz w:val="20"/>
              </w:rPr>
            </w:pPr>
            <w:r w:rsidRPr="00A443CE">
              <w:rPr>
                <w:sz w:val="20"/>
              </w:rPr>
              <w:t>1 + x</w:t>
            </w:r>
          </w:p>
          <w:p w14:paraId="0974FC69" w14:textId="77777777" w:rsidR="00A443CE" w:rsidRPr="00A443CE" w:rsidRDefault="00A443CE" w:rsidP="00660632">
            <w:pPr>
              <w:jc w:val="center"/>
              <w:rPr>
                <w:sz w:val="20"/>
              </w:rPr>
            </w:pPr>
            <w:r w:rsidRPr="00A443CE">
              <w:rPr>
                <w:sz w:val="20"/>
              </w:rPr>
              <w:t>= 1 + 0.42</w:t>
            </w:r>
          </w:p>
          <w:p w14:paraId="6803FAA5" w14:textId="77777777" w:rsidR="00A443CE" w:rsidRPr="00313896" w:rsidRDefault="00A443CE" w:rsidP="00313896">
            <w:pPr>
              <w:jc w:val="center"/>
              <w:rPr>
                <w:b/>
                <w:sz w:val="20"/>
              </w:rPr>
            </w:pPr>
            <w:r w:rsidRPr="00313896">
              <w:rPr>
                <w:b/>
                <w:sz w:val="20"/>
              </w:rPr>
              <w:t xml:space="preserve">= 1.42 </w:t>
            </w:r>
            <w:r w:rsidR="00313896" w:rsidRPr="00313896">
              <w:rPr>
                <w:b/>
                <w:sz w:val="20"/>
              </w:rPr>
              <w:t>M</w:t>
            </w:r>
          </w:p>
        </w:tc>
        <w:tc>
          <w:tcPr>
            <w:tcW w:w="1800" w:type="dxa"/>
            <w:vAlign w:val="center"/>
          </w:tcPr>
          <w:p w14:paraId="7BB3761D" w14:textId="77777777" w:rsidR="00A443CE" w:rsidRPr="00A443CE" w:rsidRDefault="00A443CE" w:rsidP="00660632">
            <w:pPr>
              <w:jc w:val="center"/>
              <w:rPr>
                <w:sz w:val="20"/>
              </w:rPr>
            </w:pPr>
            <w:r w:rsidRPr="00A443CE">
              <w:rPr>
                <w:sz w:val="20"/>
              </w:rPr>
              <w:t>0 + x</w:t>
            </w:r>
          </w:p>
          <w:p w14:paraId="2EC71F23" w14:textId="77777777" w:rsidR="00A443CE" w:rsidRPr="00A443CE" w:rsidRDefault="00A443CE" w:rsidP="00660632">
            <w:pPr>
              <w:jc w:val="center"/>
              <w:rPr>
                <w:sz w:val="20"/>
              </w:rPr>
            </w:pPr>
            <w:r w:rsidRPr="00A443CE">
              <w:rPr>
                <w:sz w:val="20"/>
              </w:rPr>
              <w:t>= 0 + 0.42</w:t>
            </w:r>
          </w:p>
          <w:p w14:paraId="28024B12" w14:textId="77777777" w:rsidR="00A443CE" w:rsidRPr="00313896" w:rsidRDefault="00A443CE" w:rsidP="00313896">
            <w:pPr>
              <w:jc w:val="center"/>
              <w:rPr>
                <w:b/>
                <w:sz w:val="20"/>
              </w:rPr>
            </w:pPr>
            <w:r w:rsidRPr="00313896">
              <w:rPr>
                <w:b/>
                <w:sz w:val="20"/>
              </w:rPr>
              <w:t xml:space="preserve">= 0.42 </w:t>
            </w:r>
            <w:r w:rsidR="00313896" w:rsidRPr="00313896">
              <w:rPr>
                <w:b/>
                <w:sz w:val="20"/>
              </w:rPr>
              <w:t>M</w:t>
            </w:r>
          </w:p>
        </w:tc>
      </w:tr>
    </w:tbl>
    <w:p w14:paraId="4DB5456B" w14:textId="77777777" w:rsidR="00A443CE" w:rsidRDefault="00A443CE" w:rsidP="00660632">
      <w:pPr>
        <w:rPr>
          <w:i/>
          <w:sz w:val="4"/>
        </w:rPr>
      </w:pPr>
    </w:p>
    <w:p w14:paraId="3E3508D7" w14:textId="77777777" w:rsidR="00313896" w:rsidRDefault="00313896" w:rsidP="00660632">
      <w:pPr>
        <w:rPr>
          <w:i/>
          <w:sz w:val="4"/>
        </w:rPr>
      </w:pPr>
    </w:p>
    <w:p w14:paraId="13A0FA52" w14:textId="77777777" w:rsidR="00313896" w:rsidRDefault="00313896" w:rsidP="00313896">
      <w:pPr>
        <w:rPr>
          <w:sz w:val="22"/>
          <w:u w:val="single"/>
        </w:rPr>
      </w:pPr>
    </w:p>
    <w:p w14:paraId="21AFE9F1" w14:textId="77777777" w:rsidR="002C799A" w:rsidRDefault="002C799A" w:rsidP="002C799A">
      <w:pPr>
        <w:rPr>
          <w:b/>
          <w:sz w:val="28"/>
          <w:u w:val="single"/>
        </w:rPr>
      </w:pPr>
    </w:p>
    <w:p w14:paraId="74AE8755" w14:textId="77777777" w:rsidR="002C799A" w:rsidRPr="00C539C9" w:rsidRDefault="002C799A" w:rsidP="002C799A">
      <w:pPr>
        <w:rPr>
          <w:b/>
          <w:sz w:val="28"/>
          <w:u w:val="single"/>
        </w:rPr>
      </w:pPr>
      <w:proofErr w:type="spellStart"/>
      <w:r>
        <w:rPr>
          <w:b/>
          <w:sz w:val="28"/>
          <w:u w:val="single"/>
        </w:rPr>
        <w:t>Ksp</w:t>
      </w:r>
      <w:proofErr w:type="spellEnd"/>
      <w:r>
        <w:rPr>
          <w:b/>
          <w:sz w:val="28"/>
          <w:u w:val="single"/>
        </w:rPr>
        <w:t xml:space="preserve"> – Solubility Product Constant</w:t>
      </w:r>
    </w:p>
    <w:p w14:paraId="668ABE57" w14:textId="77777777" w:rsidR="002C799A" w:rsidRDefault="002C799A" w:rsidP="002C799A">
      <w:pPr>
        <w:rPr>
          <w:sz w:val="22"/>
          <w:szCs w:val="22"/>
        </w:rPr>
      </w:pPr>
    </w:p>
    <w:p w14:paraId="73B4F02F" w14:textId="77777777" w:rsidR="002C799A" w:rsidRPr="002C799A" w:rsidRDefault="002C799A" w:rsidP="002C799A">
      <w:pPr>
        <w:rPr>
          <w:color w:val="222222"/>
          <w:sz w:val="22"/>
          <w:shd w:val="clear" w:color="auto" w:fill="FFFFFF"/>
        </w:rPr>
      </w:pPr>
      <w:r w:rsidRPr="002C799A">
        <w:rPr>
          <w:color w:val="222222"/>
          <w:sz w:val="22"/>
          <w:shd w:val="clear" w:color="auto" w:fill="FFFFFF"/>
        </w:rPr>
        <w:t>The </w:t>
      </w:r>
      <w:r w:rsidRPr="002C799A">
        <w:rPr>
          <w:bCs/>
          <w:color w:val="222222"/>
          <w:sz w:val="22"/>
          <w:shd w:val="clear" w:color="auto" w:fill="FFFFFF"/>
        </w:rPr>
        <w:t>solubility product</w:t>
      </w:r>
      <w:r w:rsidRPr="002C799A">
        <w:rPr>
          <w:color w:val="222222"/>
          <w:sz w:val="22"/>
          <w:shd w:val="clear" w:color="auto" w:fill="FFFFFF"/>
        </w:rPr>
        <w:t xml:space="preserve"> constant, </w:t>
      </w:r>
      <w:proofErr w:type="spellStart"/>
      <w:r w:rsidRPr="002C799A">
        <w:rPr>
          <w:color w:val="222222"/>
          <w:sz w:val="22"/>
          <w:shd w:val="clear" w:color="auto" w:fill="FFFFFF"/>
        </w:rPr>
        <w:t>Ksp</w:t>
      </w:r>
      <w:proofErr w:type="spellEnd"/>
      <w:r w:rsidRPr="002C799A">
        <w:rPr>
          <w:color w:val="222222"/>
          <w:sz w:val="22"/>
          <w:shd w:val="clear" w:color="auto" w:fill="FFFFFF"/>
        </w:rPr>
        <w:t xml:space="preserve">​, is the equilibrium constant for a solid substance dissolving in an aqueous solution. It represents the level at which a solute dissolves in solution. The more soluble a substance is, the higher the </w:t>
      </w:r>
      <w:proofErr w:type="spellStart"/>
      <w:r w:rsidRPr="002C799A">
        <w:rPr>
          <w:color w:val="222222"/>
          <w:sz w:val="22"/>
          <w:shd w:val="clear" w:color="auto" w:fill="FFFFFF"/>
        </w:rPr>
        <w:t>Ksp</w:t>
      </w:r>
      <w:proofErr w:type="spellEnd"/>
      <w:r w:rsidRPr="002C799A">
        <w:rPr>
          <w:color w:val="222222"/>
          <w:sz w:val="22"/>
          <w:shd w:val="clear" w:color="auto" w:fill="FFFFFF"/>
        </w:rPr>
        <w:t xml:space="preserve"> value it has.</w:t>
      </w:r>
    </w:p>
    <w:p w14:paraId="7F6F4071" w14:textId="77777777" w:rsidR="002C799A" w:rsidRPr="002C799A" w:rsidRDefault="002C799A" w:rsidP="002C799A">
      <w:pPr>
        <w:rPr>
          <w:color w:val="222222"/>
          <w:sz w:val="22"/>
          <w:shd w:val="clear" w:color="auto" w:fill="FFFFFF"/>
        </w:rPr>
      </w:pPr>
    </w:p>
    <w:p w14:paraId="6A083B8A" w14:textId="77777777" w:rsidR="002C799A" w:rsidRPr="002C799A" w:rsidRDefault="002C799A" w:rsidP="002C799A">
      <w:pPr>
        <w:rPr>
          <w:color w:val="222222"/>
          <w:sz w:val="22"/>
          <w:shd w:val="clear" w:color="auto" w:fill="FFFFFF"/>
        </w:rPr>
      </w:pPr>
      <w:r w:rsidRPr="002C799A">
        <w:rPr>
          <w:color w:val="222222"/>
          <w:sz w:val="22"/>
          <w:shd w:val="clear" w:color="auto" w:fill="FFFFFF"/>
        </w:rPr>
        <w:t xml:space="preserve">In order to determine the </w:t>
      </w:r>
      <w:proofErr w:type="spellStart"/>
      <w:r w:rsidRPr="002C799A">
        <w:rPr>
          <w:color w:val="222222"/>
          <w:sz w:val="22"/>
          <w:shd w:val="clear" w:color="auto" w:fill="FFFFFF"/>
        </w:rPr>
        <w:t>Ksp</w:t>
      </w:r>
      <w:proofErr w:type="spellEnd"/>
      <w:r w:rsidRPr="002C799A">
        <w:rPr>
          <w:color w:val="222222"/>
          <w:sz w:val="22"/>
          <w:shd w:val="clear" w:color="auto" w:fill="FFFFFF"/>
        </w:rPr>
        <w:t xml:space="preserve"> of a substance you need to write the dissociation reaction first. You write the </w:t>
      </w:r>
      <w:proofErr w:type="spellStart"/>
      <w:r w:rsidRPr="002C799A">
        <w:rPr>
          <w:color w:val="222222"/>
          <w:sz w:val="22"/>
          <w:shd w:val="clear" w:color="auto" w:fill="FFFFFF"/>
        </w:rPr>
        <w:t>Ksp</w:t>
      </w:r>
      <w:proofErr w:type="spellEnd"/>
      <w:r w:rsidRPr="002C799A">
        <w:rPr>
          <w:color w:val="222222"/>
          <w:sz w:val="22"/>
          <w:shd w:val="clear" w:color="auto" w:fill="FFFFFF"/>
        </w:rPr>
        <w:t xml:space="preserve"> equation the same way as a normal Keq - products over reactants, and solids do not factor into the equations. </w:t>
      </w:r>
    </w:p>
    <w:p w14:paraId="58E10D26" w14:textId="77777777" w:rsidR="002C799A" w:rsidRPr="002C799A" w:rsidRDefault="002C799A" w:rsidP="002C799A">
      <w:pPr>
        <w:rPr>
          <w:color w:val="222222"/>
          <w:sz w:val="22"/>
          <w:shd w:val="clear" w:color="auto" w:fill="FFFFFF"/>
        </w:rPr>
      </w:pPr>
    </w:p>
    <w:p w14:paraId="4CC259D9" w14:textId="77777777" w:rsidR="002C799A" w:rsidRPr="002C799A" w:rsidRDefault="002C799A" w:rsidP="002C799A">
      <w:pPr>
        <w:rPr>
          <w:color w:val="222222"/>
          <w:sz w:val="22"/>
          <w:shd w:val="clear" w:color="auto" w:fill="FFFFFF"/>
        </w:rPr>
      </w:pPr>
      <w:r w:rsidRPr="002C799A">
        <w:rPr>
          <w:color w:val="222222"/>
          <w:sz w:val="22"/>
          <w:shd w:val="clear" w:color="auto" w:fill="FFFFFF"/>
        </w:rPr>
        <w:t xml:space="preserve">Do not forget to balance your dissociation reactions! The coefficients are the exponents in your </w:t>
      </w:r>
      <w:proofErr w:type="spellStart"/>
      <w:r w:rsidRPr="002C799A">
        <w:rPr>
          <w:color w:val="222222"/>
          <w:sz w:val="22"/>
          <w:shd w:val="clear" w:color="auto" w:fill="FFFFFF"/>
        </w:rPr>
        <w:t>Ksp</w:t>
      </w:r>
      <w:proofErr w:type="spellEnd"/>
      <w:r w:rsidRPr="002C799A">
        <w:rPr>
          <w:color w:val="222222"/>
          <w:sz w:val="22"/>
          <w:shd w:val="clear" w:color="auto" w:fill="FFFFFF"/>
        </w:rPr>
        <w:t xml:space="preserve"> equations so the balancing matters!</w:t>
      </w:r>
    </w:p>
    <w:p w14:paraId="56FDBB03" w14:textId="77777777" w:rsidR="002C799A" w:rsidRPr="002C799A" w:rsidRDefault="002C799A" w:rsidP="002C799A">
      <w:pPr>
        <w:rPr>
          <w:color w:val="222222"/>
          <w:sz w:val="22"/>
          <w:shd w:val="clear" w:color="auto" w:fill="FFFFFF"/>
        </w:rPr>
      </w:pPr>
    </w:p>
    <w:p w14:paraId="5EFC527B" w14:textId="77777777" w:rsidR="002C799A" w:rsidRPr="002C799A" w:rsidRDefault="002C799A" w:rsidP="002C799A">
      <w:pPr>
        <w:rPr>
          <w:i/>
          <w:color w:val="222222"/>
          <w:sz w:val="22"/>
          <w:shd w:val="clear" w:color="auto" w:fill="FFFFFF"/>
        </w:rPr>
      </w:pPr>
      <w:r w:rsidRPr="002C799A">
        <w:rPr>
          <w:i/>
          <w:color w:val="222222"/>
          <w:sz w:val="22"/>
          <w:shd w:val="clear" w:color="auto" w:fill="FFFFFF"/>
        </w:rPr>
        <w:t>Examples:</w:t>
      </w:r>
    </w:p>
    <w:p w14:paraId="10F52435" w14:textId="77777777" w:rsidR="002C799A" w:rsidRPr="002C799A" w:rsidRDefault="002C799A" w:rsidP="002C799A">
      <w:pPr>
        <w:ind w:left="2160"/>
        <w:rPr>
          <w:color w:val="222222"/>
          <w:sz w:val="22"/>
          <w:shd w:val="clear" w:color="auto" w:fill="FFFFFF"/>
          <w:vertAlign w:val="superscript"/>
        </w:rPr>
      </w:pPr>
      <w:r w:rsidRPr="002C799A">
        <w:rPr>
          <w:color w:val="222222"/>
          <w:sz w:val="22"/>
          <w:shd w:val="clear" w:color="auto" w:fill="FFFFFF"/>
        </w:rPr>
        <w:t>Sn(OH)</w:t>
      </w:r>
      <w:r w:rsidRPr="002C799A">
        <w:rPr>
          <w:color w:val="222222"/>
          <w:sz w:val="22"/>
          <w:shd w:val="clear" w:color="auto" w:fill="FFFFFF"/>
          <w:vertAlign w:val="subscript"/>
        </w:rPr>
        <w:t>2</w:t>
      </w:r>
      <w:r w:rsidRPr="002C799A">
        <w:rPr>
          <w:color w:val="222222"/>
          <w:sz w:val="22"/>
          <w:shd w:val="clear" w:color="auto" w:fill="FFFFFF"/>
        </w:rPr>
        <w:t xml:space="preserve"> (s) ↔ Sn</w:t>
      </w:r>
      <w:r w:rsidRPr="002C799A">
        <w:rPr>
          <w:color w:val="222222"/>
          <w:sz w:val="22"/>
          <w:shd w:val="clear" w:color="auto" w:fill="FFFFFF"/>
          <w:vertAlign w:val="superscript"/>
        </w:rPr>
        <w:t>2+</w:t>
      </w:r>
      <w:r w:rsidRPr="002C799A">
        <w:rPr>
          <w:color w:val="222222"/>
          <w:sz w:val="22"/>
          <w:shd w:val="clear" w:color="auto" w:fill="FFFFFF"/>
        </w:rPr>
        <w:t xml:space="preserve"> (</w:t>
      </w:r>
      <w:proofErr w:type="spellStart"/>
      <w:r w:rsidRPr="002C799A">
        <w:rPr>
          <w:color w:val="222222"/>
          <w:sz w:val="22"/>
          <w:shd w:val="clear" w:color="auto" w:fill="FFFFFF"/>
        </w:rPr>
        <w:t>aq</w:t>
      </w:r>
      <w:proofErr w:type="spellEnd"/>
      <w:r w:rsidRPr="002C799A">
        <w:rPr>
          <w:color w:val="222222"/>
          <w:sz w:val="22"/>
          <w:shd w:val="clear" w:color="auto" w:fill="FFFFFF"/>
        </w:rPr>
        <w:t>) + 2OH</w:t>
      </w:r>
      <w:r w:rsidRPr="002C799A">
        <w:rPr>
          <w:color w:val="222222"/>
          <w:sz w:val="22"/>
          <w:shd w:val="clear" w:color="auto" w:fill="FFFFFF"/>
          <w:vertAlign w:val="superscript"/>
        </w:rPr>
        <w:t>-</w:t>
      </w:r>
      <w:r w:rsidRPr="002C799A">
        <w:rPr>
          <w:color w:val="222222"/>
          <w:sz w:val="22"/>
          <w:shd w:val="clear" w:color="auto" w:fill="FFFFFF"/>
        </w:rPr>
        <w:t xml:space="preserve"> (</w:t>
      </w:r>
      <w:proofErr w:type="spellStart"/>
      <w:r w:rsidRPr="002C799A">
        <w:rPr>
          <w:color w:val="222222"/>
          <w:sz w:val="22"/>
          <w:shd w:val="clear" w:color="auto" w:fill="FFFFFF"/>
        </w:rPr>
        <w:t>aq</w:t>
      </w:r>
      <w:proofErr w:type="spellEnd"/>
      <w:r w:rsidRPr="002C799A">
        <w:rPr>
          <w:color w:val="222222"/>
          <w:sz w:val="22"/>
          <w:shd w:val="clear" w:color="auto" w:fill="FFFFFF"/>
        </w:rPr>
        <w:t>)</w:t>
      </w:r>
      <w:r w:rsidRPr="002C799A">
        <w:rPr>
          <w:color w:val="222222"/>
          <w:sz w:val="22"/>
          <w:shd w:val="clear" w:color="auto" w:fill="FFFFFF"/>
        </w:rPr>
        <w:tab/>
      </w:r>
      <w:r>
        <w:rPr>
          <w:color w:val="222222"/>
          <w:sz w:val="22"/>
          <w:shd w:val="clear" w:color="auto" w:fill="FFFFFF"/>
        </w:rPr>
        <w:tab/>
      </w:r>
      <w:proofErr w:type="spellStart"/>
      <w:r w:rsidRPr="002C799A">
        <w:rPr>
          <w:color w:val="222222"/>
          <w:sz w:val="22"/>
          <w:shd w:val="clear" w:color="auto" w:fill="FFFFFF"/>
        </w:rPr>
        <w:t>K</w:t>
      </w:r>
      <w:r w:rsidRPr="002C799A">
        <w:rPr>
          <w:color w:val="222222"/>
          <w:sz w:val="22"/>
          <w:shd w:val="clear" w:color="auto" w:fill="FFFFFF"/>
          <w:vertAlign w:val="subscript"/>
        </w:rPr>
        <w:t>sp</w:t>
      </w:r>
      <w:proofErr w:type="spellEnd"/>
      <w:r w:rsidRPr="002C799A">
        <w:rPr>
          <w:color w:val="222222"/>
          <w:sz w:val="22"/>
          <w:shd w:val="clear" w:color="auto" w:fill="FFFFFF"/>
        </w:rPr>
        <w:t xml:space="preserve"> = [Sn</w:t>
      </w:r>
      <w:r w:rsidRPr="002C799A">
        <w:rPr>
          <w:color w:val="222222"/>
          <w:sz w:val="22"/>
          <w:shd w:val="clear" w:color="auto" w:fill="FFFFFF"/>
          <w:vertAlign w:val="superscript"/>
        </w:rPr>
        <w:t>2+</w:t>
      </w:r>
      <w:r w:rsidRPr="002C799A">
        <w:rPr>
          <w:color w:val="222222"/>
          <w:sz w:val="22"/>
          <w:shd w:val="clear" w:color="auto" w:fill="FFFFFF"/>
        </w:rPr>
        <w:t>][OH</w:t>
      </w:r>
      <w:r w:rsidRPr="002C799A">
        <w:rPr>
          <w:color w:val="222222"/>
          <w:sz w:val="22"/>
          <w:shd w:val="clear" w:color="auto" w:fill="FFFFFF"/>
          <w:vertAlign w:val="superscript"/>
        </w:rPr>
        <w:t>-</w:t>
      </w:r>
      <w:r w:rsidRPr="002C799A">
        <w:rPr>
          <w:color w:val="222222"/>
          <w:sz w:val="22"/>
          <w:shd w:val="clear" w:color="auto" w:fill="FFFFFF"/>
        </w:rPr>
        <w:t>]</w:t>
      </w:r>
      <w:r w:rsidRPr="002C799A">
        <w:rPr>
          <w:color w:val="222222"/>
          <w:sz w:val="22"/>
          <w:shd w:val="clear" w:color="auto" w:fill="FFFFFF"/>
          <w:vertAlign w:val="superscript"/>
        </w:rPr>
        <w:t>2</w:t>
      </w:r>
    </w:p>
    <w:p w14:paraId="277AD1D5" w14:textId="77777777" w:rsidR="002C799A" w:rsidRPr="002C799A" w:rsidRDefault="002C799A" w:rsidP="002C799A">
      <w:pPr>
        <w:ind w:left="2160"/>
        <w:rPr>
          <w:rFonts w:eastAsiaTheme="minorHAnsi"/>
          <w:color w:val="000000"/>
          <w:sz w:val="22"/>
        </w:rPr>
      </w:pPr>
      <w:r w:rsidRPr="002C799A">
        <w:rPr>
          <w:rFonts w:eastAsiaTheme="minorHAnsi"/>
          <w:color w:val="000000"/>
          <w:sz w:val="22"/>
        </w:rPr>
        <w:t>Ag</w:t>
      </w:r>
      <w:r w:rsidRPr="002C799A">
        <w:rPr>
          <w:rFonts w:eastAsiaTheme="minorHAnsi"/>
          <w:color w:val="000000"/>
          <w:sz w:val="22"/>
          <w:vertAlign w:val="subscript"/>
        </w:rPr>
        <w:t>2</w:t>
      </w:r>
      <w:r w:rsidRPr="002C799A">
        <w:rPr>
          <w:rFonts w:eastAsiaTheme="minorHAnsi"/>
          <w:color w:val="000000"/>
          <w:sz w:val="22"/>
        </w:rPr>
        <w:t>CrO</w:t>
      </w:r>
      <w:r w:rsidRPr="002C799A">
        <w:rPr>
          <w:rFonts w:eastAsiaTheme="minorHAnsi"/>
          <w:color w:val="000000"/>
          <w:sz w:val="22"/>
          <w:vertAlign w:val="subscript"/>
        </w:rPr>
        <w:t xml:space="preserve">4 </w:t>
      </w:r>
      <w:r w:rsidRPr="002C799A">
        <w:rPr>
          <w:rFonts w:eastAsiaTheme="minorHAnsi"/>
          <w:color w:val="000000"/>
          <w:sz w:val="22"/>
        </w:rPr>
        <w:t>(s) ↔ 2Ag</w:t>
      </w:r>
      <w:r w:rsidRPr="002C799A">
        <w:rPr>
          <w:rFonts w:eastAsiaTheme="minorHAnsi"/>
          <w:color w:val="000000"/>
          <w:sz w:val="22"/>
          <w:vertAlign w:val="superscript"/>
        </w:rPr>
        <w:t>+</w:t>
      </w:r>
      <w:r w:rsidRPr="002C799A">
        <w:rPr>
          <w:rFonts w:eastAsiaTheme="minorHAnsi"/>
          <w:color w:val="000000"/>
          <w:sz w:val="22"/>
        </w:rPr>
        <w:t xml:space="preserve"> (</w:t>
      </w:r>
      <w:proofErr w:type="spellStart"/>
      <w:r w:rsidRPr="002C799A">
        <w:rPr>
          <w:rFonts w:eastAsiaTheme="minorHAnsi"/>
          <w:color w:val="000000"/>
          <w:sz w:val="22"/>
        </w:rPr>
        <w:t>aq</w:t>
      </w:r>
      <w:proofErr w:type="spellEnd"/>
      <w:r w:rsidRPr="002C799A">
        <w:rPr>
          <w:rFonts w:eastAsiaTheme="minorHAnsi"/>
          <w:color w:val="000000"/>
          <w:sz w:val="22"/>
        </w:rPr>
        <w:t>) + CrO</w:t>
      </w:r>
      <w:r w:rsidRPr="002C799A">
        <w:rPr>
          <w:rFonts w:eastAsiaTheme="minorHAnsi"/>
          <w:color w:val="000000"/>
          <w:sz w:val="22"/>
          <w:vertAlign w:val="subscript"/>
        </w:rPr>
        <w:t>4</w:t>
      </w:r>
      <w:r w:rsidRPr="002C799A">
        <w:rPr>
          <w:rFonts w:eastAsiaTheme="minorHAnsi"/>
          <w:color w:val="000000"/>
          <w:sz w:val="22"/>
          <w:vertAlign w:val="superscript"/>
        </w:rPr>
        <w:t>2-</w:t>
      </w:r>
      <w:r w:rsidRPr="002C799A">
        <w:rPr>
          <w:rFonts w:eastAsiaTheme="minorHAnsi"/>
          <w:color w:val="000000"/>
          <w:sz w:val="22"/>
        </w:rPr>
        <w:t xml:space="preserve"> (</w:t>
      </w:r>
      <w:proofErr w:type="spellStart"/>
      <w:r w:rsidRPr="002C799A">
        <w:rPr>
          <w:rFonts w:eastAsiaTheme="minorHAnsi"/>
          <w:color w:val="000000"/>
          <w:sz w:val="22"/>
        </w:rPr>
        <w:t>aq</w:t>
      </w:r>
      <w:proofErr w:type="spellEnd"/>
      <w:r w:rsidRPr="002C799A">
        <w:rPr>
          <w:rFonts w:eastAsiaTheme="minorHAnsi"/>
          <w:color w:val="000000"/>
          <w:sz w:val="22"/>
        </w:rPr>
        <w:t>)</w:t>
      </w:r>
      <w:r w:rsidRPr="002C799A">
        <w:rPr>
          <w:rFonts w:eastAsiaTheme="minorHAnsi"/>
          <w:color w:val="000000"/>
          <w:sz w:val="22"/>
        </w:rPr>
        <w:tab/>
      </w:r>
      <w:r>
        <w:rPr>
          <w:rFonts w:eastAsiaTheme="minorHAnsi"/>
          <w:color w:val="000000"/>
          <w:sz w:val="22"/>
        </w:rPr>
        <w:tab/>
      </w:r>
      <w:proofErr w:type="spellStart"/>
      <w:r w:rsidRPr="002C799A">
        <w:rPr>
          <w:rFonts w:eastAsiaTheme="minorHAnsi"/>
          <w:color w:val="000000"/>
          <w:sz w:val="22"/>
        </w:rPr>
        <w:t>K</w:t>
      </w:r>
      <w:r w:rsidRPr="002C799A">
        <w:rPr>
          <w:rFonts w:eastAsiaTheme="minorHAnsi"/>
          <w:color w:val="000000"/>
          <w:sz w:val="22"/>
          <w:vertAlign w:val="subscript"/>
        </w:rPr>
        <w:t>sp</w:t>
      </w:r>
      <w:proofErr w:type="spellEnd"/>
      <w:r w:rsidRPr="002C799A">
        <w:rPr>
          <w:rFonts w:eastAsiaTheme="minorHAnsi"/>
          <w:color w:val="000000"/>
          <w:sz w:val="22"/>
        </w:rPr>
        <w:t xml:space="preserve"> = [Ag</w:t>
      </w:r>
      <w:r w:rsidRPr="002C799A">
        <w:rPr>
          <w:rFonts w:eastAsiaTheme="minorHAnsi"/>
          <w:color w:val="000000"/>
          <w:sz w:val="22"/>
          <w:vertAlign w:val="superscript"/>
        </w:rPr>
        <w:t>+</w:t>
      </w:r>
      <w:r w:rsidRPr="002C799A">
        <w:rPr>
          <w:rFonts w:eastAsiaTheme="minorHAnsi"/>
          <w:color w:val="000000"/>
          <w:sz w:val="22"/>
        </w:rPr>
        <w:t>]</w:t>
      </w:r>
      <w:r w:rsidRPr="002C799A">
        <w:rPr>
          <w:rFonts w:eastAsiaTheme="minorHAnsi"/>
          <w:color w:val="000000"/>
          <w:sz w:val="22"/>
          <w:vertAlign w:val="superscript"/>
        </w:rPr>
        <w:t xml:space="preserve">2 </w:t>
      </w:r>
      <w:r w:rsidRPr="002C799A">
        <w:rPr>
          <w:rFonts w:eastAsiaTheme="minorHAnsi"/>
          <w:color w:val="000000"/>
          <w:sz w:val="22"/>
        </w:rPr>
        <w:t>[CrO</w:t>
      </w:r>
      <w:r w:rsidRPr="002C799A">
        <w:rPr>
          <w:rFonts w:eastAsiaTheme="minorHAnsi"/>
          <w:color w:val="000000"/>
          <w:sz w:val="22"/>
          <w:vertAlign w:val="subscript"/>
        </w:rPr>
        <w:t>4</w:t>
      </w:r>
      <w:r w:rsidRPr="002C799A">
        <w:rPr>
          <w:rFonts w:eastAsiaTheme="minorHAnsi"/>
          <w:color w:val="000000"/>
          <w:sz w:val="22"/>
          <w:vertAlign w:val="superscript"/>
        </w:rPr>
        <w:t>2-</w:t>
      </w:r>
      <w:r w:rsidRPr="002C799A">
        <w:rPr>
          <w:rFonts w:eastAsiaTheme="minorHAnsi"/>
          <w:color w:val="000000"/>
          <w:sz w:val="22"/>
        </w:rPr>
        <w:t>]</w:t>
      </w:r>
    </w:p>
    <w:p w14:paraId="2DD0A448" w14:textId="77777777" w:rsidR="002C799A" w:rsidRPr="002C799A" w:rsidRDefault="002C799A" w:rsidP="002C799A">
      <w:pPr>
        <w:ind w:left="2160"/>
        <w:rPr>
          <w:color w:val="222222"/>
          <w:sz w:val="22"/>
          <w:shd w:val="clear" w:color="auto" w:fill="FFFFFF"/>
        </w:rPr>
      </w:pPr>
      <w:r w:rsidRPr="002C799A">
        <w:rPr>
          <w:rFonts w:eastAsiaTheme="minorHAnsi"/>
          <w:color w:val="000000"/>
          <w:sz w:val="22"/>
        </w:rPr>
        <w:t>Fe(OH)</w:t>
      </w:r>
      <w:r w:rsidRPr="002C799A">
        <w:rPr>
          <w:rFonts w:eastAsiaTheme="minorHAnsi"/>
          <w:color w:val="000000"/>
          <w:sz w:val="22"/>
          <w:vertAlign w:val="subscript"/>
        </w:rPr>
        <w:t>3</w:t>
      </w:r>
      <w:r w:rsidRPr="002C799A">
        <w:rPr>
          <w:rFonts w:eastAsiaTheme="minorHAnsi"/>
          <w:color w:val="000000"/>
          <w:sz w:val="22"/>
        </w:rPr>
        <w:t xml:space="preserve"> (s) ↔ Fe</w:t>
      </w:r>
      <w:r w:rsidRPr="002C799A">
        <w:rPr>
          <w:rFonts w:eastAsiaTheme="minorHAnsi"/>
          <w:color w:val="000000"/>
          <w:sz w:val="22"/>
          <w:vertAlign w:val="superscript"/>
        </w:rPr>
        <w:t xml:space="preserve">3+ </w:t>
      </w:r>
      <w:r w:rsidRPr="002C799A">
        <w:rPr>
          <w:rFonts w:eastAsiaTheme="minorHAnsi"/>
          <w:color w:val="000000"/>
          <w:sz w:val="22"/>
        </w:rPr>
        <w:t>(</w:t>
      </w:r>
      <w:proofErr w:type="spellStart"/>
      <w:r w:rsidRPr="002C799A">
        <w:rPr>
          <w:rFonts w:eastAsiaTheme="minorHAnsi"/>
          <w:color w:val="000000"/>
          <w:sz w:val="22"/>
        </w:rPr>
        <w:t>aq</w:t>
      </w:r>
      <w:proofErr w:type="spellEnd"/>
      <w:r w:rsidRPr="002C799A">
        <w:rPr>
          <w:rFonts w:eastAsiaTheme="minorHAnsi"/>
          <w:color w:val="000000"/>
          <w:sz w:val="22"/>
        </w:rPr>
        <w:t>) + 3OH</w:t>
      </w:r>
      <w:r w:rsidRPr="002C799A">
        <w:rPr>
          <w:rFonts w:eastAsiaTheme="minorHAnsi"/>
          <w:color w:val="000000"/>
          <w:sz w:val="22"/>
          <w:vertAlign w:val="superscript"/>
        </w:rPr>
        <w:t>-</w:t>
      </w:r>
      <w:r w:rsidRPr="002C799A">
        <w:rPr>
          <w:rFonts w:eastAsiaTheme="minorHAnsi"/>
          <w:color w:val="000000"/>
          <w:sz w:val="22"/>
        </w:rPr>
        <w:t xml:space="preserve"> (</w:t>
      </w:r>
      <w:proofErr w:type="spellStart"/>
      <w:r w:rsidRPr="002C799A">
        <w:rPr>
          <w:rFonts w:eastAsiaTheme="minorHAnsi"/>
          <w:color w:val="000000"/>
          <w:sz w:val="22"/>
        </w:rPr>
        <w:t>aq</w:t>
      </w:r>
      <w:proofErr w:type="spellEnd"/>
      <w:r w:rsidRPr="002C799A">
        <w:rPr>
          <w:rFonts w:eastAsiaTheme="minorHAnsi"/>
          <w:color w:val="000000"/>
          <w:sz w:val="22"/>
        </w:rPr>
        <w:t>)</w:t>
      </w:r>
      <w:r w:rsidRPr="002C799A">
        <w:rPr>
          <w:rFonts w:eastAsiaTheme="minorHAnsi"/>
          <w:color w:val="000000"/>
          <w:sz w:val="22"/>
        </w:rPr>
        <w:tab/>
      </w:r>
      <w:r w:rsidRPr="002C799A">
        <w:rPr>
          <w:rFonts w:eastAsiaTheme="minorHAnsi"/>
          <w:color w:val="000000"/>
          <w:sz w:val="22"/>
        </w:rPr>
        <w:tab/>
      </w:r>
      <w:proofErr w:type="spellStart"/>
      <w:r w:rsidRPr="002C799A">
        <w:rPr>
          <w:rFonts w:eastAsiaTheme="minorHAnsi"/>
          <w:color w:val="000000"/>
          <w:sz w:val="22"/>
        </w:rPr>
        <w:t>K</w:t>
      </w:r>
      <w:r w:rsidRPr="002C799A">
        <w:rPr>
          <w:rFonts w:eastAsiaTheme="minorHAnsi"/>
          <w:color w:val="000000"/>
          <w:sz w:val="22"/>
          <w:vertAlign w:val="subscript"/>
        </w:rPr>
        <w:t>sp</w:t>
      </w:r>
      <w:proofErr w:type="spellEnd"/>
      <w:r w:rsidRPr="002C799A">
        <w:rPr>
          <w:rFonts w:eastAsiaTheme="minorHAnsi"/>
          <w:color w:val="000000"/>
          <w:sz w:val="22"/>
        </w:rPr>
        <w:t xml:space="preserve"> = [Fe</w:t>
      </w:r>
      <w:r w:rsidRPr="002C799A">
        <w:rPr>
          <w:rFonts w:eastAsiaTheme="minorHAnsi"/>
          <w:color w:val="000000"/>
          <w:sz w:val="22"/>
          <w:vertAlign w:val="superscript"/>
        </w:rPr>
        <w:t>3+</w:t>
      </w:r>
      <w:r w:rsidRPr="002C799A">
        <w:rPr>
          <w:rFonts w:eastAsiaTheme="minorHAnsi"/>
          <w:color w:val="000000"/>
          <w:sz w:val="22"/>
        </w:rPr>
        <w:t>] [OH</w:t>
      </w:r>
      <w:r w:rsidRPr="002C799A">
        <w:rPr>
          <w:rFonts w:eastAsiaTheme="minorHAnsi"/>
          <w:color w:val="000000"/>
          <w:sz w:val="22"/>
          <w:vertAlign w:val="superscript"/>
        </w:rPr>
        <w:noBreakHyphen/>
      </w:r>
      <w:r w:rsidRPr="002C799A">
        <w:rPr>
          <w:rFonts w:eastAsiaTheme="minorHAnsi"/>
          <w:color w:val="000000"/>
          <w:sz w:val="22"/>
        </w:rPr>
        <w:t>]</w:t>
      </w:r>
      <w:r w:rsidRPr="002C799A">
        <w:rPr>
          <w:rFonts w:eastAsiaTheme="minorHAnsi"/>
          <w:color w:val="000000"/>
          <w:sz w:val="22"/>
          <w:vertAlign w:val="superscript"/>
        </w:rPr>
        <w:t>3</w:t>
      </w:r>
    </w:p>
    <w:p w14:paraId="383B3812" w14:textId="59C398E1" w:rsidR="002C799A" w:rsidRDefault="002C799A" w:rsidP="00995393">
      <w:pPr>
        <w:pBdr>
          <w:bottom w:val="single" w:sz="4" w:space="1" w:color="auto"/>
        </w:pBdr>
        <w:rPr>
          <w:sz w:val="22"/>
          <w:u w:val="single"/>
        </w:rPr>
      </w:pPr>
    </w:p>
    <w:p w14:paraId="3FCCD232" w14:textId="1028F820" w:rsidR="00995393" w:rsidRDefault="00995393" w:rsidP="002C799A">
      <w:pPr>
        <w:rPr>
          <w:b/>
          <w:bCs/>
          <w:sz w:val="20"/>
          <w:szCs w:val="22"/>
        </w:rPr>
      </w:pPr>
      <w:r w:rsidRPr="00995393">
        <w:rPr>
          <w:b/>
          <w:bCs/>
          <w:i/>
          <w:iCs/>
          <w:sz w:val="20"/>
          <w:szCs w:val="22"/>
        </w:rPr>
        <w:t xml:space="preserve">Are you extra curious why we don’t include solids and liquids in our Equilibrium Expressions? These two links explain a bit about why. It is beyond the scope of the course, but I know sometimes I have extra curious students </w:t>
      </w:r>
      <w:r w:rsidRPr="00995393">
        <w:rPr>
          <mc:AlternateContent>
            <mc:Choice Requires="w16se"/>
            <mc:Fallback>
              <w:rFonts w:ascii="Segoe UI Emoji" w:eastAsia="Segoe UI Emoji" w:hAnsi="Segoe UI Emoji" w:cs="Segoe UI Emoji"/>
            </mc:Fallback>
          </mc:AlternateContent>
          <w:b/>
          <w:bCs/>
          <w:sz w:val="20"/>
          <w:szCs w:val="22"/>
        </w:rPr>
        <mc:AlternateContent>
          <mc:Choice Requires="w16se">
            <w16se:symEx w16se:font="Segoe UI Emoji" w16se:char="1F60A"/>
          </mc:Choice>
          <mc:Fallback>
            <w:t>😊</w:t>
          </mc:Fallback>
        </mc:AlternateContent>
      </w:r>
    </w:p>
    <w:p w14:paraId="0EC3A69D" w14:textId="0D29414F" w:rsidR="00995393" w:rsidRDefault="00995393" w:rsidP="002C799A">
      <w:pPr>
        <w:rPr>
          <w:b/>
          <w:bCs/>
          <w:sz w:val="20"/>
          <w:szCs w:val="22"/>
        </w:rPr>
      </w:pPr>
      <w:hyperlink r:id="rId15" w:history="1">
        <w:r w:rsidRPr="00995393">
          <w:rPr>
            <w:rStyle w:val="Hyperlink"/>
            <w:b/>
            <w:bCs/>
            <w:sz w:val="20"/>
            <w:szCs w:val="22"/>
          </w:rPr>
          <w:t>https://tinyurl.com/2p9fhut2</w:t>
        </w:r>
      </w:hyperlink>
      <w:r w:rsidRPr="00995393">
        <w:rPr>
          <w:b/>
          <w:bCs/>
          <w:sz w:val="20"/>
          <w:szCs w:val="22"/>
        </w:rPr>
        <w:t xml:space="preserve"> </w:t>
      </w:r>
    </w:p>
    <w:p w14:paraId="02BB32F1" w14:textId="0C381AD6" w:rsidR="00995393" w:rsidRPr="00995393" w:rsidRDefault="00995393" w:rsidP="002C799A">
      <w:pPr>
        <w:rPr>
          <w:b/>
          <w:bCs/>
          <w:sz w:val="20"/>
          <w:szCs w:val="22"/>
        </w:rPr>
      </w:pPr>
      <w:hyperlink r:id="rId16" w:history="1">
        <w:r w:rsidRPr="005870B0">
          <w:rPr>
            <w:rStyle w:val="Hyperlink"/>
            <w:b/>
            <w:bCs/>
            <w:sz w:val="20"/>
            <w:szCs w:val="22"/>
          </w:rPr>
          <w:t>https://tinyurl.com/mry5x9pp</w:t>
        </w:r>
      </w:hyperlink>
      <w:r>
        <w:rPr>
          <w:b/>
          <w:bCs/>
          <w:sz w:val="20"/>
          <w:szCs w:val="22"/>
        </w:rPr>
        <w:t xml:space="preserve"> </w:t>
      </w:r>
    </w:p>
    <w:sectPr w:rsidR="00995393" w:rsidRPr="00995393" w:rsidSect="00B27E91">
      <w:headerReference w:type="default" r:id="rId17"/>
      <w:footerReference w:type="even" r:id="rId18"/>
      <w:footerReference w:type="default" r:id="rId19"/>
      <w:pgSz w:w="12240" w:h="15840"/>
      <w:pgMar w:top="432" w:right="720" w:bottom="432"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4020E7" w14:textId="77777777" w:rsidR="003021F1" w:rsidRDefault="003021F1">
      <w:r>
        <w:separator/>
      </w:r>
    </w:p>
  </w:endnote>
  <w:endnote w:type="continuationSeparator" w:id="0">
    <w:p w14:paraId="1D67E90D" w14:textId="77777777" w:rsidR="003021F1" w:rsidRDefault="003021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Bold">
    <w:altName w:val="Cambria"/>
    <w:panose1 w:val="00000000000000000000"/>
    <w:charset w:val="00"/>
    <w:family w:val="auto"/>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A3A06" w14:textId="77777777" w:rsidR="00F81F72" w:rsidRDefault="00F81F72" w:rsidP="008D526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FE0B95D" w14:textId="77777777" w:rsidR="00F81F72" w:rsidRDefault="00F81F72" w:rsidP="00C22E3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40ADC" w14:textId="77777777" w:rsidR="00F81F72" w:rsidRDefault="00F81F72" w:rsidP="00C22E3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17BBF3" w14:textId="77777777" w:rsidR="003021F1" w:rsidRDefault="003021F1">
      <w:r>
        <w:separator/>
      </w:r>
    </w:p>
  </w:footnote>
  <w:footnote w:type="continuationSeparator" w:id="0">
    <w:p w14:paraId="494D0841" w14:textId="77777777" w:rsidR="003021F1" w:rsidRDefault="003021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FB899" w14:textId="77777777" w:rsidR="00F81F72" w:rsidRPr="00900A14" w:rsidRDefault="00F81F72" w:rsidP="00900A14">
    <w:pPr>
      <w:pStyle w:val="Header"/>
      <w:jc w:val="center"/>
      <w:rPr>
        <w:rFonts w:ascii="Century Gothic" w:hAnsi="Century Gothic"/>
        <w:sz w:val="48"/>
      </w:rPr>
    </w:pPr>
    <w:r w:rsidRPr="00900A14">
      <w:rPr>
        <w:rFonts w:ascii="Century Gothic" w:hAnsi="Century Gothic"/>
        <w:sz w:val="48"/>
      </w:rPr>
      <w:t xml:space="preserve">Equilibrium Reference Materials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23758"/>
    <w:multiLevelType w:val="hybridMultilevel"/>
    <w:tmpl w:val="88627D54"/>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53B332E"/>
    <w:multiLevelType w:val="hybridMultilevel"/>
    <w:tmpl w:val="14B0295C"/>
    <w:lvl w:ilvl="0" w:tplc="F7ECC384">
      <w:start w:val="1"/>
      <w:numFmt w:val="lowerLetter"/>
      <w:lvlText w:val="%1."/>
      <w:lvlJc w:val="left"/>
      <w:pPr>
        <w:tabs>
          <w:tab w:val="num" w:pos="1080"/>
        </w:tabs>
        <w:ind w:left="1080" w:hanging="360"/>
      </w:pPr>
      <w:rPr>
        <w:rFonts w:ascii="Times New Roman" w:eastAsia="Times New Roman" w:hAnsi="Times New Roman" w:cs="Times New Roman"/>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228758BC"/>
    <w:multiLevelType w:val="hybridMultilevel"/>
    <w:tmpl w:val="7588736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D5310C"/>
    <w:multiLevelType w:val="hybridMultilevel"/>
    <w:tmpl w:val="E2429328"/>
    <w:lvl w:ilvl="0" w:tplc="0A9AF5E6">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E7144BC"/>
    <w:multiLevelType w:val="hybridMultilevel"/>
    <w:tmpl w:val="3B6C2F8C"/>
    <w:lvl w:ilvl="0" w:tplc="65840E00">
      <w:start w:val="1"/>
      <w:numFmt w:val="decimal"/>
      <w:lvlText w:val="%1."/>
      <w:lvlJc w:val="left"/>
      <w:pPr>
        <w:tabs>
          <w:tab w:val="num" w:pos="720"/>
        </w:tabs>
        <w:ind w:left="720" w:hanging="360"/>
      </w:pPr>
      <w:rPr>
        <w:rFonts w:hint="default"/>
        <w:b w:val="0"/>
      </w:rPr>
    </w:lvl>
    <w:lvl w:ilvl="1" w:tplc="D6D2EC64">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B47724B"/>
    <w:multiLevelType w:val="hybridMultilevel"/>
    <w:tmpl w:val="00CCD8E4"/>
    <w:lvl w:ilvl="0" w:tplc="31AC027A">
      <w:start w:val="1"/>
      <w:numFmt w:val="low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89D2DB7"/>
    <w:multiLevelType w:val="hybridMultilevel"/>
    <w:tmpl w:val="CD388268"/>
    <w:lvl w:ilvl="0" w:tplc="0409000F">
      <w:start w:val="1"/>
      <w:numFmt w:val="decimal"/>
      <w:lvlText w:val="%1."/>
      <w:lvlJc w:val="left"/>
      <w:pPr>
        <w:tabs>
          <w:tab w:val="num" w:pos="720"/>
        </w:tabs>
        <w:ind w:left="720" w:hanging="360"/>
      </w:pPr>
      <w:rPr>
        <w:rFonts w:hint="default"/>
      </w:rPr>
    </w:lvl>
    <w:lvl w:ilvl="1" w:tplc="63345434">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7EE28E5"/>
    <w:multiLevelType w:val="hybridMultilevel"/>
    <w:tmpl w:val="6A3C0F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FA65825"/>
    <w:multiLevelType w:val="hybridMultilevel"/>
    <w:tmpl w:val="FB00BA78"/>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356128324">
    <w:abstractNumId w:val="6"/>
  </w:num>
  <w:num w:numId="2" w16cid:durableId="1071125148">
    <w:abstractNumId w:val="1"/>
  </w:num>
  <w:num w:numId="3" w16cid:durableId="2083869065">
    <w:abstractNumId w:val="3"/>
  </w:num>
  <w:num w:numId="4" w16cid:durableId="876819943">
    <w:abstractNumId w:val="4"/>
  </w:num>
  <w:num w:numId="5" w16cid:durableId="1201284128">
    <w:abstractNumId w:val="8"/>
  </w:num>
  <w:num w:numId="6" w16cid:durableId="1452241507">
    <w:abstractNumId w:val="5"/>
  </w:num>
  <w:num w:numId="7" w16cid:durableId="35129608">
    <w:abstractNumId w:val="2"/>
  </w:num>
  <w:num w:numId="8" w16cid:durableId="419103410">
    <w:abstractNumId w:val="7"/>
  </w:num>
  <w:num w:numId="9" w16cid:durableId="969949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3032"/>
    <w:rsid w:val="00060F4D"/>
    <w:rsid w:val="000653C7"/>
    <w:rsid w:val="000A16CA"/>
    <w:rsid w:val="000D1C99"/>
    <w:rsid w:val="000D1DA0"/>
    <w:rsid w:val="000E4EDA"/>
    <w:rsid w:val="000F2E8B"/>
    <w:rsid w:val="001304DE"/>
    <w:rsid w:val="00133B37"/>
    <w:rsid w:val="0013466E"/>
    <w:rsid w:val="00147088"/>
    <w:rsid w:val="00152616"/>
    <w:rsid w:val="00183F80"/>
    <w:rsid w:val="00195555"/>
    <w:rsid w:val="001A1341"/>
    <w:rsid w:val="001A4C72"/>
    <w:rsid w:val="001B70EC"/>
    <w:rsid w:val="001C576E"/>
    <w:rsid w:val="001C78E1"/>
    <w:rsid w:val="001E59A6"/>
    <w:rsid w:val="001F1A85"/>
    <w:rsid w:val="001F6A93"/>
    <w:rsid w:val="0021578D"/>
    <w:rsid w:val="00221024"/>
    <w:rsid w:val="00222C1F"/>
    <w:rsid w:val="00223F25"/>
    <w:rsid w:val="00233364"/>
    <w:rsid w:val="00247BFA"/>
    <w:rsid w:val="00280A74"/>
    <w:rsid w:val="002B78A1"/>
    <w:rsid w:val="002B79DF"/>
    <w:rsid w:val="002C6BA4"/>
    <w:rsid w:val="002C799A"/>
    <w:rsid w:val="002D1E67"/>
    <w:rsid w:val="003021F1"/>
    <w:rsid w:val="003076E2"/>
    <w:rsid w:val="00313896"/>
    <w:rsid w:val="00315120"/>
    <w:rsid w:val="0032554F"/>
    <w:rsid w:val="003262E6"/>
    <w:rsid w:val="0034328C"/>
    <w:rsid w:val="0034520B"/>
    <w:rsid w:val="00350FBF"/>
    <w:rsid w:val="00356249"/>
    <w:rsid w:val="003665D8"/>
    <w:rsid w:val="003703B3"/>
    <w:rsid w:val="003A6F90"/>
    <w:rsid w:val="003A784A"/>
    <w:rsid w:val="003B7995"/>
    <w:rsid w:val="003E6788"/>
    <w:rsid w:val="00400416"/>
    <w:rsid w:val="00404395"/>
    <w:rsid w:val="00427152"/>
    <w:rsid w:val="004869AE"/>
    <w:rsid w:val="00494B16"/>
    <w:rsid w:val="004E1FEF"/>
    <w:rsid w:val="004E5FBA"/>
    <w:rsid w:val="004F3D94"/>
    <w:rsid w:val="004F71F5"/>
    <w:rsid w:val="00515F78"/>
    <w:rsid w:val="00525BB6"/>
    <w:rsid w:val="005303D9"/>
    <w:rsid w:val="005448F1"/>
    <w:rsid w:val="00544F05"/>
    <w:rsid w:val="00552F10"/>
    <w:rsid w:val="00553BDC"/>
    <w:rsid w:val="00566153"/>
    <w:rsid w:val="005702B8"/>
    <w:rsid w:val="00571BD8"/>
    <w:rsid w:val="00596505"/>
    <w:rsid w:val="005B4BF0"/>
    <w:rsid w:val="005B5FAB"/>
    <w:rsid w:val="005D1FE9"/>
    <w:rsid w:val="005D5719"/>
    <w:rsid w:val="005E1B36"/>
    <w:rsid w:val="005E2042"/>
    <w:rsid w:val="005F08FD"/>
    <w:rsid w:val="00605107"/>
    <w:rsid w:val="00622E64"/>
    <w:rsid w:val="00633B83"/>
    <w:rsid w:val="00645460"/>
    <w:rsid w:val="00660632"/>
    <w:rsid w:val="0066463A"/>
    <w:rsid w:val="006813CA"/>
    <w:rsid w:val="006A0F2E"/>
    <w:rsid w:val="006D7AF7"/>
    <w:rsid w:val="006E2580"/>
    <w:rsid w:val="006E3DB1"/>
    <w:rsid w:val="006E4B86"/>
    <w:rsid w:val="006F7A1D"/>
    <w:rsid w:val="00746E4F"/>
    <w:rsid w:val="00766A5D"/>
    <w:rsid w:val="00773032"/>
    <w:rsid w:val="00776BE5"/>
    <w:rsid w:val="00777B5E"/>
    <w:rsid w:val="00796B90"/>
    <w:rsid w:val="007A30F0"/>
    <w:rsid w:val="007A4C29"/>
    <w:rsid w:val="007B2E79"/>
    <w:rsid w:val="007E0A58"/>
    <w:rsid w:val="008756EF"/>
    <w:rsid w:val="00880BA4"/>
    <w:rsid w:val="008A389B"/>
    <w:rsid w:val="008A7B2E"/>
    <w:rsid w:val="008C56AA"/>
    <w:rsid w:val="008D5261"/>
    <w:rsid w:val="008E1C07"/>
    <w:rsid w:val="008E2774"/>
    <w:rsid w:val="008E41C3"/>
    <w:rsid w:val="00900A14"/>
    <w:rsid w:val="0093086F"/>
    <w:rsid w:val="00946931"/>
    <w:rsid w:val="00951D0D"/>
    <w:rsid w:val="00963735"/>
    <w:rsid w:val="009770DB"/>
    <w:rsid w:val="009920DC"/>
    <w:rsid w:val="00995393"/>
    <w:rsid w:val="009E5409"/>
    <w:rsid w:val="009F301D"/>
    <w:rsid w:val="00A1479A"/>
    <w:rsid w:val="00A221FB"/>
    <w:rsid w:val="00A43654"/>
    <w:rsid w:val="00A443CE"/>
    <w:rsid w:val="00AA35B5"/>
    <w:rsid w:val="00AB1F5F"/>
    <w:rsid w:val="00AB2BB8"/>
    <w:rsid w:val="00AE73C6"/>
    <w:rsid w:val="00B026F7"/>
    <w:rsid w:val="00B27E91"/>
    <w:rsid w:val="00B44AC5"/>
    <w:rsid w:val="00B4715F"/>
    <w:rsid w:val="00B53D60"/>
    <w:rsid w:val="00B7382D"/>
    <w:rsid w:val="00B97103"/>
    <w:rsid w:val="00B97194"/>
    <w:rsid w:val="00BD0D60"/>
    <w:rsid w:val="00C073E1"/>
    <w:rsid w:val="00C12AEB"/>
    <w:rsid w:val="00C22E36"/>
    <w:rsid w:val="00C539C9"/>
    <w:rsid w:val="00C60971"/>
    <w:rsid w:val="00C71724"/>
    <w:rsid w:val="00C73047"/>
    <w:rsid w:val="00CF731A"/>
    <w:rsid w:val="00D07D8C"/>
    <w:rsid w:val="00D14C48"/>
    <w:rsid w:val="00D2540E"/>
    <w:rsid w:val="00D43D6F"/>
    <w:rsid w:val="00D555CD"/>
    <w:rsid w:val="00D6278D"/>
    <w:rsid w:val="00D713C2"/>
    <w:rsid w:val="00D76A66"/>
    <w:rsid w:val="00DA297E"/>
    <w:rsid w:val="00DC4083"/>
    <w:rsid w:val="00E129FE"/>
    <w:rsid w:val="00E36976"/>
    <w:rsid w:val="00E951B4"/>
    <w:rsid w:val="00EB0219"/>
    <w:rsid w:val="00EB2294"/>
    <w:rsid w:val="00EC06AA"/>
    <w:rsid w:val="00F116EA"/>
    <w:rsid w:val="00F131AF"/>
    <w:rsid w:val="00F321D4"/>
    <w:rsid w:val="00F376D0"/>
    <w:rsid w:val="00F4340D"/>
    <w:rsid w:val="00F52093"/>
    <w:rsid w:val="00F54DDF"/>
    <w:rsid w:val="00F5771C"/>
    <w:rsid w:val="00F64838"/>
    <w:rsid w:val="00F81F72"/>
    <w:rsid w:val="00F93C6B"/>
    <w:rsid w:val="00FA40CA"/>
    <w:rsid w:val="00FC6932"/>
    <w:rsid w:val="00FF0C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F1FA06"/>
  <w15:chartTrackingRefBased/>
  <w15:docId w15:val="{F4AA851B-F85A-40F0-ACCE-5A885BF6D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22E36"/>
    <w:pPr>
      <w:tabs>
        <w:tab w:val="center" w:pos="4320"/>
        <w:tab w:val="right" w:pos="8640"/>
      </w:tabs>
    </w:pPr>
  </w:style>
  <w:style w:type="character" w:styleId="PageNumber">
    <w:name w:val="page number"/>
    <w:basedOn w:val="DefaultParagraphFont"/>
    <w:rsid w:val="00C22E36"/>
  </w:style>
  <w:style w:type="paragraph" w:styleId="ListParagraph">
    <w:name w:val="List Paragraph"/>
    <w:basedOn w:val="Normal"/>
    <w:uiPriority w:val="34"/>
    <w:qFormat/>
    <w:rsid w:val="00F93C6B"/>
    <w:pPr>
      <w:ind w:left="720"/>
      <w:contextualSpacing/>
    </w:pPr>
    <w:rPr>
      <w:rFonts w:eastAsia="Calibri"/>
      <w:lang w:bidi="en-US"/>
    </w:rPr>
  </w:style>
  <w:style w:type="paragraph" w:styleId="Header">
    <w:name w:val="header"/>
    <w:basedOn w:val="Normal"/>
    <w:link w:val="HeaderChar"/>
    <w:rsid w:val="00900A14"/>
    <w:pPr>
      <w:tabs>
        <w:tab w:val="center" w:pos="4680"/>
        <w:tab w:val="right" w:pos="9360"/>
      </w:tabs>
    </w:pPr>
  </w:style>
  <w:style w:type="character" w:customStyle="1" w:styleId="HeaderChar">
    <w:name w:val="Header Char"/>
    <w:basedOn w:val="DefaultParagraphFont"/>
    <w:link w:val="Header"/>
    <w:rsid w:val="00900A14"/>
    <w:rPr>
      <w:sz w:val="24"/>
      <w:szCs w:val="24"/>
    </w:rPr>
  </w:style>
  <w:style w:type="table" w:styleId="TableGrid">
    <w:name w:val="Table Grid"/>
    <w:basedOn w:val="TableNormal"/>
    <w:rsid w:val="00B27E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A40CA"/>
    <w:rPr>
      <w:color w:val="808080"/>
    </w:rPr>
  </w:style>
  <w:style w:type="character" w:styleId="Hyperlink">
    <w:name w:val="Hyperlink"/>
    <w:basedOn w:val="DefaultParagraphFont"/>
    <w:rsid w:val="00995393"/>
    <w:rPr>
      <w:color w:val="0563C1" w:themeColor="hyperlink"/>
      <w:u w:val="single"/>
    </w:rPr>
  </w:style>
  <w:style w:type="character" w:styleId="UnresolvedMention">
    <w:name w:val="Unresolved Mention"/>
    <w:basedOn w:val="DefaultParagraphFont"/>
    <w:uiPriority w:val="99"/>
    <w:semiHidden/>
    <w:unhideWhenUsed/>
    <w:rsid w:val="009953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3824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3.bin"/><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4.wmf"/><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tinyurl.com/mry5x9pp"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hyperlink" Target="https://tinyurl.com/2p9fhut2" TargetMode="External"/><Relationship Id="rId10" Type="http://schemas.openxmlformats.org/officeDocument/2006/relationships/image" Target="media/image3.wmf"/><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5</Pages>
  <Words>2044</Words>
  <Characters>11654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Equilibrium Practice Problems: using equilibrium constants and ICE tables</vt:lpstr>
    </vt:vector>
  </TitlesOfParts>
  <Company>usna</Company>
  <LinksUpToDate>false</LinksUpToDate>
  <CharactersWithSpaces>13671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Equilibrium Practice Problems: using equilibrium constants and ICE tables</dc:title>
  <dc:subject/>
  <dc:creator>morse</dc:creator>
  <cp:keywords/>
  <dc:description/>
  <cp:lastModifiedBy>Farmer, Stephanie [DH]</cp:lastModifiedBy>
  <cp:revision>9</cp:revision>
  <cp:lastPrinted>2010-01-27T21:54:00Z</cp:lastPrinted>
  <dcterms:created xsi:type="dcterms:W3CDTF">2019-04-03T18:55:00Z</dcterms:created>
  <dcterms:modified xsi:type="dcterms:W3CDTF">2023-03-30T21:40:00Z</dcterms:modified>
</cp:coreProperties>
</file>