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1BA1" w14:textId="77777777" w:rsidR="005F58E6" w:rsidRPr="005F58E6" w:rsidRDefault="005F58E6" w:rsidP="005F58E6">
      <w:pPr>
        <w:widowControl w:val="0"/>
        <w:tabs>
          <w:tab w:val="left" w:pos="7300"/>
        </w:tabs>
        <w:autoSpaceDE w:val="0"/>
        <w:autoSpaceDN w:val="0"/>
        <w:spacing w:before="89" w:line="290" w:lineRule="exact"/>
        <w:ind w:left="100"/>
        <w:rPr>
          <w:rFonts w:ascii="Helvetica" w:eastAsia="Helvetica" w:hAnsi="Helvetica" w:cs="Helvetica"/>
          <w:szCs w:val="22"/>
          <w:lang w:bidi="en-US"/>
        </w:rPr>
      </w:pPr>
      <w:r w:rsidRPr="005F58E6">
        <w:rPr>
          <w:rFonts w:ascii="Helvetica" w:eastAsia="Helvetica" w:hAnsi="Helvetica" w:cs="Helvetica"/>
          <w:b/>
          <w:szCs w:val="22"/>
          <w:lang w:bidi="en-US"/>
        </w:rPr>
        <w:t xml:space="preserve">Dougherty Valley HS </w:t>
      </w:r>
      <w:r w:rsidRPr="005F58E6">
        <w:rPr>
          <w:rFonts w:ascii="Symbol" w:eastAsia="Helvetica" w:hAnsi="Symbol" w:cs="Helvetica"/>
          <w:szCs w:val="22"/>
          <w:lang w:bidi="en-US"/>
        </w:rPr>
        <w:t></w:t>
      </w:r>
      <w:r w:rsidRPr="005F58E6">
        <w:rPr>
          <w:rFonts w:ascii="Symbol" w:eastAsia="Helvetica" w:hAnsi="Symbol" w:cs="Helvetica"/>
          <w:spacing w:val="-25"/>
          <w:szCs w:val="22"/>
          <w:lang w:bidi="en-US"/>
        </w:rPr>
        <w:t></w:t>
      </w:r>
      <w:r w:rsidRPr="005F58E6">
        <w:rPr>
          <w:rFonts w:ascii="Helvetica" w:eastAsia="Helvetica" w:hAnsi="Helvetica" w:cs="Helvetica"/>
          <w:b/>
          <w:szCs w:val="22"/>
          <w:lang w:bidi="en-US"/>
        </w:rPr>
        <w:t>AP</w:t>
      </w:r>
      <w:r w:rsidRPr="005F58E6">
        <w:rPr>
          <w:rFonts w:ascii="Helvetica" w:eastAsia="Helvetica" w:hAnsi="Helvetica" w:cs="Helvetica"/>
          <w:b/>
          <w:spacing w:val="-9"/>
          <w:szCs w:val="22"/>
          <w:lang w:bidi="en-US"/>
        </w:rPr>
        <w:t xml:space="preserve"> </w:t>
      </w:r>
      <w:r w:rsidRPr="005F58E6">
        <w:rPr>
          <w:rFonts w:ascii="Helvetica" w:eastAsia="Helvetica" w:hAnsi="Helvetica" w:cs="Helvetica"/>
          <w:b/>
          <w:szCs w:val="22"/>
          <w:lang w:bidi="en-US"/>
        </w:rPr>
        <w:t>Chemistry</w:t>
      </w:r>
      <w:r w:rsidRPr="005F58E6">
        <w:rPr>
          <w:rFonts w:ascii="Helvetica" w:eastAsia="Helvetica" w:hAnsi="Helvetica" w:cs="Helvetica"/>
          <w:b/>
          <w:szCs w:val="22"/>
          <w:lang w:bidi="en-US"/>
        </w:rPr>
        <w:tab/>
      </w:r>
    </w:p>
    <w:p w14:paraId="093DB5C6" w14:textId="77777777" w:rsidR="005F58E6" w:rsidRPr="005F58E6" w:rsidRDefault="0080555A" w:rsidP="005F58E6">
      <w:pPr>
        <w:widowControl w:val="0"/>
        <w:pBdr>
          <w:bottom w:val="single" w:sz="4" w:space="1" w:color="auto"/>
        </w:pBdr>
        <w:autoSpaceDE w:val="0"/>
        <w:autoSpaceDN w:val="0"/>
        <w:spacing w:line="230" w:lineRule="auto"/>
        <w:ind w:left="100"/>
        <w:rPr>
          <w:rFonts w:ascii="Helvetica" w:eastAsia="Helvetica" w:hAnsi="Helvetica" w:cs="Helvetica"/>
          <w:b/>
          <w:szCs w:val="22"/>
          <w:lang w:bidi="en-US"/>
        </w:rPr>
      </w:pPr>
      <w:r>
        <w:rPr>
          <w:rFonts w:ascii="Arial Black" w:eastAsia="Calibri" w:hAnsi="Arial Black" w:cs="Arial Black"/>
          <w:b/>
          <w:bCs/>
          <w:sz w:val="36"/>
          <w:szCs w:val="36"/>
        </w:rPr>
        <w:t>Solutions and Their Properties</w:t>
      </w:r>
    </w:p>
    <w:p w14:paraId="1F732EF2" w14:textId="77777777" w:rsidR="005F58E6" w:rsidRPr="005F58E6" w:rsidRDefault="003C1811" w:rsidP="005F58E6">
      <w:pPr>
        <w:pBdr>
          <w:bottom w:val="single" w:sz="4" w:space="1" w:color="auto"/>
        </w:pBdr>
        <w:ind w:left="360" w:hanging="360"/>
        <w:jc w:val="right"/>
        <w:rPr>
          <w:rFonts w:ascii="Arial Black" w:eastAsia="MS Mincho" w:hAnsi="Arial Black" w:cs="Tahoma"/>
          <w:b/>
          <w:bCs/>
          <w:spacing w:val="80"/>
          <w:sz w:val="28"/>
        </w:rPr>
      </w:pPr>
      <w:r w:rsidRPr="005F58E6">
        <w:rPr>
          <w:rFonts w:eastAsia="MS Mincho"/>
          <w:noProof/>
        </w:rPr>
        <mc:AlternateContent>
          <mc:Choice Requires="wps">
            <w:drawing>
              <wp:anchor distT="0" distB="0" distL="114300" distR="114300" simplePos="0" relativeHeight="251656704" behindDoc="0" locked="0" layoutInCell="1" allowOverlap="1" wp14:anchorId="426D4FAC" wp14:editId="7696623B">
                <wp:simplePos x="0" y="0"/>
                <wp:positionH relativeFrom="column">
                  <wp:posOffset>11430</wp:posOffset>
                </wp:positionH>
                <wp:positionV relativeFrom="paragraph">
                  <wp:posOffset>27305</wp:posOffset>
                </wp:positionV>
                <wp:extent cx="1192530" cy="1987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F3EC72" w14:textId="77777777" w:rsidR="005F58E6" w:rsidRPr="00C849FE" w:rsidRDefault="005F58E6" w:rsidP="005F58E6">
                            <w:pPr>
                              <w:jc w:val="center"/>
                              <w:rPr>
                                <w:i/>
                                <w:sz w:val="16"/>
                              </w:rPr>
                            </w:pPr>
                            <w:r>
                              <w:rPr>
                                <w:i/>
                                <w:sz w:val="16"/>
                              </w:rPr>
                              <w:t>Inspired by Paul Groves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D4FAC" id="_x0000_t202" coordsize="21600,21600" o:spt="202" path="m,l,21600r21600,l21600,xe">
                <v:stroke joinstyle="miter"/>
                <v:path gradientshapeok="t" o:connecttype="rect"/>
              </v:shapetype>
              <v:shape id="Text Box 3" o:spid="_x0000_s1026" type="#_x0000_t202" style="position:absolute;left:0;text-align:left;margin-left:.9pt;margin-top:2.15pt;width:93.9pt;height:1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JZ3wEAAKEDAAAOAAAAZHJzL2Uyb0RvYy54bWysU8Fu2zAMvQ/YPwi6L46zZG2MOEXXosOA&#10;rhvQ9QNkWbKF2aJGKbGzrx8lp2m23YpdBFGkH997pDdXY9+xvUJvwJY8n805U1ZCbWxT8qfvd+8u&#10;Of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" filled="f" stroked="f" strokecolor="white">
                <v:textbox>
                  <w:txbxContent>
                    <w:p w14:paraId="39F3EC72" w14:textId="77777777" w:rsidR="005F58E6" w:rsidRPr="00C849FE" w:rsidRDefault="005F58E6" w:rsidP="005F58E6">
                      <w:pPr>
                        <w:jc w:val="center"/>
                        <w:rPr>
                          <w:i/>
                          <w:sz w:val="16"/>
                        </w:rPr>
                      </w:pPr>
                      <w:r>
                        <w:rPr>
                          <w:i/>
                          <w:sz w:val="16"/>
                        </w:rPr>
                        <w:t>Inspired by Paul Groves</w:t>
                      </w:r>
                    </w:p>
                  </w:txbxContent>
                </v:textbox>
              </v:shape>
            </w:pict>
          </mc:Fallback>
        </mc:AlternateContent>
      </w:r>
      <w:r w:rsidR="005F58E6" w:rsidRPr="005F58E6">
        <w:rPr>
          <w:rFonts w:ascii="Arial Black" w:eastAsia="MS Mincho" w:hAnsi="Arial Black" w:cs="Tahoma"/>
          <w:b/>
          <w:bCs/>
          <w:spacing w:val="80"/>
          <w:sz w:val="28"/>
        </w:rPr>
        <w:t>A BLUFFER’S GUIDE</w:t>
      </w:r>
    </w:p>
    <w:p w14:paraId="20DCAE5E" w14:textId="77777777" w:rsidR="005F58E6" w:rsidRPr="005F58E6" w:rsidRDefault="005F58E6" w:rsidP="005F58E6">
      <w:pPr>
        <w:widowControl w:val="0"/>
        <w:tabs>
          <w:tab w:val="left" w:pos="10222"/>
        </w:tabs>
        <w:autoSpaceDE w:val="0"/>
        <w:autoSpaceDN w:val="0"/>
        <w:rPr>
          <w:rFonts w:ascii="Helvetica" w:eastAsia="Helvetica" w:hAnsi="Helvetica" w:cs="Helvetica"/>
          <w:sz w:val="18"/>
          <w:szCs w:val="22"/>
          <w:lang w:bidi="en-US"/>
        </w:rPr>
        <w:sectPr w:rsidR="005F58E6" w:rsidRPr="005F58E6" w:rsidSect="00274780">
          <w:type w:val="continuous"/>
          <w:pgSz w:w="12240" w:h="15840"/>
          <w:pgMar w:top="576" w:right="720" w:bottom="576" w:left="720" w:header="720" w:footer="720" w:gutter="0"/>
          <w:cols w:space="720"/>
          <w:docGrid w:linePitch="326"/>
        </w:sectPr>
      </w:pPr>
    </w:p>
    <w:p w14:paraId="4D1A0551" w14:textId="77777777" w:rsidR="005F58E6" w:rsidRPr="000D263C" w:rsidRDefault="005F58E6" w:rsidP="005F58E6">
      <w:pPr>
        <w:widowControl w:val="0"/>
        <w:autoSpaceDE w:val="0"/>
        <w:autoSpaceDN w:val="0"/>
        <w:rPr>
          <w:rFonts w:ascii="Arial" w:eastAsia="Helvetica" w:hAnsi="Arial" w:cs="Arial"/>
          <w:sz w:val="18"/>
          <w:szCs w:val="22"/>
          <w:lang w:bidi="en-US"/>
        </w:rPr>
        <w:sectPr w:rsidR="005F58E6" w:rsidRPr="000D263C" w:rsidSect="00272186">
          <w:type w:val="continuous"/>
          <w:pgSz w:w="12240" w:h="15840"/>
          <w:pgMar w:top="640" w:right="640" w:bottom="280" w:left="620" w:header="720" w:footer="720" w:gutter="0"/>
          <w:cols w:num="2" w:space="720"/>
        </w:sectPr>
      </w:pPr>
    </w:p>
    <w:p w14:paraId="7A4AE4F7" w14:textId="77777777" w:rsidR="005F58E6" w:rsidRPr="000D263C" w:rsidRDefault="005F58E6" w:rsidP="005F58E6">
      <w:pPr>
        <w:widowControl w:val="0"/>
        <w:tabs>
          <w:tab w:val="left" w:pos="460"/>
        </w:tabs>
        <w:autoSpaceDE w:val="0"/>
        <w:autoSpaceDN w:val="0"/>
        <w:ind w:left="460" w:right="38"/>
        <w:rPr>
          <w:rFonts w:ascii="Arial" w:eastAsia="Helvetica" w:hAnsi="Arial" w:cs="Arial"/>
          <w:sz w:val="2"/>
          <w:szCs w:val="22"/>
          <w:lang w:bidi="en-US"/>
        </w:rPr>
      </w:pPr>
    </w:p>
    <w:p w14:paraId="263ED131" w14:textId="77777777" w:rsidR="00D15728" w:rsidRPr="000D263C" w:rsidRDefault="00D15728">
      <w:pPr>
        <w:rPr>
          <w:rFonts w:ascii="Arial" w:hAnsi="Arial" w:cs="Arial"/>
          <w:sz w:val="2"/>
        </w:rPr>
        <w:sectPr w:rsidR="00D15728" w:rsidRPr="000D263C">
          <w:type w:val="continuous"/>
          <w:pgSz w:w="12240" w:h="15840"/>
          <w:pgMar w:top="720" w:right="720" w:bottom="720" w:left="1080" w:header="720" w:footer="720" w:gutter="0"/>
          <w:cols w:space="720"/>
        </w:sectPr>
      </w:pPr>
    </w:p>
    <w:p w14:paraId="52EC0936" w14:textId="77777777" w:rsidR="00274780" w:rsidRPr="000D263C" w:rsidRDefault="000E1039" w:rsidP="000E1039">
      <w:pPr>
        <w:pStyle w:val="answers"/>
        <w:numPr>
          <w:ilvl w:val="0"/>
          <w:numId w:val="10"/>
        </w:numPr>
        <w:tabs>
          <w:tab w:val="clear" w:pos="720"/>
          <w:tab w:val="left" w:pos="360"/>
        </w:tabs>
        <w:ind w:left="360" w:right="-4"/>
        <w:rPr>
          <w:rFonts w:ascii="Arial" w:hAnsi="Arial" w:cs="Arial"/>
          <w:sz w:val="20"/>
        </w:rPr>
      </w:pPr>
      <w:r w:rsidRPr="000D263C">
        <w:rPr>
          <w:rFonts w:ascii="Arial" w:hAnsi="Arial" w:cs="Arial"/>
          <w:sz w:val="22"/>
        </w:rPr>
        <w:t xml:space="preserve">Solutions are homogenous mixtures. </w:t>
      </w:r>
    </w:p>
    <w:p w14:paraId="442A303D" w14:textId="77777777" w:rsidR="000E1039" w:rsidRPr="000D263C" w:rsidRDefault="000E1039" w:rsidP="000E1039">
      <w:pPr>
        <w:pStyle w:val="answers"/>
        <w:numPr>
          <w:ilvl w:val="1"/>
          <w:numId w:val="10"/>
        </w:numPr>
        <w:tabs>
          <w:tab w:val="clear" w:pos="720"/>
          <w:tab w:val="clear" w:pos="2520"/>
          <w:tab w:val="clear" w:pos="2880"/>
          <w:tab w:val="left" w:pos="360"/>
        </w:tabs>
        <w:ind w:left="720" w:right="-4"/>
        <w:rPr>
          <w:rFonts w:ascii="Arial" w:hAnsi="Arial" w:cs="Arial"/>
          <w:sz w:val="20"/>
        </w:rPr>
      </w:pPr>
      <w:r w:rsidRPr="000D263C">
        <w:rPr>
          <w:rFonts w:ascii="Arial" w:hAnsi="Arial" w:cs="Arial"/>
          <w:sz w:val="22"/>
        </w:rPr>
        <w:t>Solute = substance dissolved</w:t>
      </w:r>
    </w:p>
    <w:p w14:paraId="218962E9" w14:textId="77777777" w:rsidR="000E1039" w:rsidRPr="000D263C" w:rsidRDefault="000E1039" w:rsidP="000E1039">
      <w:pPr>
        <w:pStyle w:val="answers"/>
        <w:numPr>
          <w:ilvl w:val="1"/>
          <w:numId w:val="10"/>
        </w:numPr>
        <w:tabs>
          <w:tab w:val="clear" w:pos="720"/>
          <w:tab w:val="clear" w:pos="2520"/>
          <w:tab w:val="clear" w:pos="2880"/>
          <w:tab w:val="left" w:pos="360"/>
        </w:tabs>
        <w:ind w:left="720" w:right="-4"/>
        <w:rPr>
          <w:rFonts w:ascii="Arial" w:hAnsi="Arial" w:cs="Arial"/>
          <w:sz w:val="20"/>
        </w:rPr>
      </w:pPr>
      <w:r w:rsidRPr="000D263C">
        <w:rPr>
          <w:rFonts w:ascii="Arial" w:hAnsi="Arial" w:cs="Arial"/>
          <w:sz w:val="22"/>
        </w:rPr>
        <w:t xml:space="preserve">Solvent = the dissolving medium </w:t>
      </w:r>
    </w:p>
    <w:p w14:paraId="2EA45AD0" w14:textId="77777777" w:rsidR="003C1811" w:rsidRPr="000E1039" w:rsidRDefault="003C1811" w:rsidP="003C1811">
      <w:pPr>
        <w:pStyle w:val="answers"/>
        <w:tabs>
          <w:tab w:val="clear" w:pos="720"/>
          <w:tab w:val="clear" w:pos="2520"/>
          <w:tab w:val="clear" w:pos="2880"/>
          <w:tab w:val="left" w:pos="360"/>
        </w:tabs>
        <w:ind w:left="720" w:right="-4" w:firstLine="0"/>
        <w:rPr>
          <w:rFonts w:ascii="Arial" w:hAnsi="Arial" w:cs="Arial"/>
          <w:sz w:val="22"/>
        </w:rPr>
      </w:pPr>
    </w:p>
    <w:p w14:paraId="723CB30E" w14:textId="77777777" w:rsidR="000D263C" w:rsidRDefault="000D263C" w:rsidP="000E1039">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Solutions can be:</w:t>
      </w:r>
    </w:p>
    <w:p w14:paraId="1DAE0398" w14:textId="77777777" w:rsidR="000D263C" w:rsidRDefault="000D263C" w:rsidP="00291B43">
      <w:pPr>
        <w:pStyle w:val="answers"/>
        <w:numPr>
          <w:ilvl w:val="1"/>
          <w:numId w:val="10"/>
        </w:numPr>
        <w:tabs>
          <w:tab w:val="clear" w:pos="720"/>
          <w:tab w:val="clear" w:pos="2520"/>
          <w:tab w:val="clear" w:pos="2880"/>
          <w:tab w:val="left" w:pos="360"/>
        </w:tabs>
        <w:ind w:left="720" w:right="-94"/>
        <w:rPr>
          <w:rFonts w:ascii="Arial" w:hAnsi="Arial" w:cs="Arial"/>
          <w:sz w:val="22"/>
        </w:rPr>
      </w:pPr>
      <w:r>
        <w:rPr>
          <w:rFonts w:ascii="Arial" w:hAnsi="Arial" w:cs="Arial"/>
          <w:sz w:val="22"/>
        </w:rPr>
        <w:t>Unsaturated</w:t>
      </w:r>
      <w:r w:rsidR="00291B43">
        <w:rPr>
          <w:rFonts w:ascii="Arial" w:hAnsi="Arial" w:cs="Arial"/>
          <w:sz w:val="22"/>
        </w:rPr>
        <w:t xml:space="preserve"> – less than max solute dissolved</w:t>
      </w:r>
      <w:r w:rsidR="002255DE">
        <w:rPr>
          <w:rFonts w:ascii="Arial" w:hAnsi="Arial" w:cs="Arial"/>
          <w:sz w:val="22"/>
        </w:rPr>
        <w:t xml:space="preserve"> at a specific temperature. </w:t>
      </w:r>
    </w:p>
    <w:p w14:paraId="37CC9A16" w14:textId="77777777" w:rsidR="000D263C" w:rsidRDefault="000D263C" w:rsidP="000D263C">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Saturated</w:t>
      </w:r>
      <w:r w:rsidR="00291B43">
        <w:rPr>
          <w:rFonts w:ascii="Arial" w:hAnsi="Arial" w:cs="Arial"/>
          <w:sz w:val="22"/>
        </w:rPr>
        <w:t xml:space="preserve"> – max solute dissolved at a specific temperature. </w:t>
      </w:r>
    </w:p>
    <w:p w14:paraId="3F401CDA" w14:textId="77777777" w:rsidR="000D263C" w:rsidRDefault="000D263C" w:rsidP="000D263C">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Supersaturated</w:t>
      </w:r>
      <w:r w:rsidR="00291B43">
        <w:rPr>
          <w:rFonts w:ascii="Arial" w:hAnsi="Arial" w:cs="Arial"/>
          <w:sz w:val="22"/>
        </w:rPr>
        <w:t xml:space="preserve"> – more than max solute dissolved at a specific temperature. </w:t>
      </w:r>
    </w:p>
    <w:p w14:paraId="199FAF63" w14:textId="77777777" w:rsidR="00291B43" w:rsidRDefault="00291B43" w:rsidP="00291B43">
      <w:pPr>
        <w:pStyle w:val="answers"/>
        <w:numPr>
          <w:ilvl w:val="2"/>
          <w:numId w:val="10"/>
        </w:numPr>
        <w:tabs>
          <w:tab w:val="clear" w:pos="720"/>
          <w:tab w:val="clear" w:pos="2520"/>
          <w:tab w:val="clear" w:pos="2880"/>
          <w:tab w:val="left" w:pos="360"/>
        </w:tabs>
        <w:ind w:left="1080" w:right="-4"/>
        <w:rPr>
          <w:rFonts w:ascii="Arial" w:hAnsi="Arial" w:cs="Arial"/>
          <w:sz w:val="22"/>
        </w:rPr>
      </w:pPr>
      <w:r>
        <w:rPr>
          <w:rFonts w:ascii="Arial" w:hAnsi="Arial" w:cs="Arial"/>
          <w:sz w:val="22"/>
        </w:rPr>
        <w:t xml:space="preserve">Can be done by heating solvent up, dissolving a lot of solute, then carefully and slowly cooling it back down to the temperature of interest. Unstable, can quickly “crash out” the extra solute if bumped. </w:t>
      </w:r>
    </w:p>
    <w:p w14:paraId="1E183ACA" w14:textId="77777777" w:rsidR="000D263C" w:rsidRDefault="000D263C" w:rsidP="000D263C">
      <w:pPr>
        <w:pStyle w:val="answers"/>
        <w:tabs>
          <w:tab w:val="clear" w:pos="720"/>
          <w:tab w:val="clear" w:pos="2520"/>
          <w:tab w:val="clear" w:pos="2880"/>
          <w:tab w:val="left" w:pos="360"/>
        </w:tabs>
        <w:ind w:left="720" w:right="-4" w:firstLine="0"/>
        <w:rPr>
          <w:rFonts w:ascii="Arial" w:hAnsi="Arial" w:cs="Arial"/>
          <w:sz w:val="22"/>
        </w:rPr>
      </w:pPr>
    </w:p>
    <w:p w14:paraId="22941859" w14:textId="77777777" w:rsidR="002255DE" w:rsidRDefault="002255DE" w:rsidP="000D263C">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Solutes can be:</w:t>
      </w:r>
    </w:p>
    <w:p w14:paraId="2676D451" w14:textId="77777777" w:rsidR="002255DE" w:rsidRDefault="002255DE" w:rsidP="002255DE">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Electrolytes – conduct electricity when in an aqueous solution </w:t>
      </w:r>
    </w:p>
    <w:p w14:paraId="37BBF3EE" w14:textId="77777777" w:rsidR="002255DE" w:rsidRDefault="002255DE" w:rsidP="002255DE">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Non-electrolytes – do not conduct electricity when in an aqueous solution</w:t>
      </w:r>
    </w:p>
    <w:p w14:paraId="4089B665" w14:textId="77777777" w:rsidR="002255DE" w:rsidRDefault="002255DE" w:rsidP="002255DE">
      <w:pPr>
        <w:pStyle w:val="answers"/>
        <w:tabs>
          <w:tab w:val="clear" w:pos="720"/>
          <w:tab w:val="clear" w:pos="2520"/>
          <w:tab w:val="clear" w:pos="2880"/>
          <w:tab w:val="left" w:pos="360"/>
        </w:tabs>
        <w:ind w:left="720" w:right="-4" w:firstLine="0"/>
        <w:rPr>
          <w:rFonts w:ascii="Arial" w:hAnsi="Arial" w:cs="Arial"/>
          <w:sz w:val="22"/>
        </w:rPr>
      </w:pPr>
    </w:p>
    <w:p w14:paraId="7E271EB9" w14:textId="77777777" w:rsidR="000D263C" w:rsidRDefault="000D263C" w:rsidP="000D263C">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 xml:space="preserve">Solids and gases can be soluble or insoluble. </w:t>
      </w:r>
    </w:p>
    <w:p w14:paraId="3DD29DD6" w14:textId="77777777" w:rsidR="000D263C" w:rsidRDefault="000D263C" w:rsidP="000D263C">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Solids increase solubility as T increases. </w:t>
      </w:r>
      <w:r w:rsidR="00291B43">
        <w:rPr>
          <w:rFonts w:ascii="Arial" w:hAnsi="Arial" w:cs="Arial"/>
          <w:sz w:val="22"/>
        </w:rPr>
        <w:t xml:space="preserve">Dissolve better when heated, stirred, ground into small particles. </w:t>
      </w:r>
    </w:p>
    <w:p w14:paraId="53FDF3AE" w14:textId="77777777" w:rsidR="000D263C" w:rsidRDefault="000D263C" w:rsidP="000D263C">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Gases increase solubility</w:t>
      </w:r>
      <w:r w:rsidR="00291B43">
        <w:rPr>
          <w:rFonts w:ascii="Arial" w:hAnsi="Arial" w:cs="Arial"/>
          <w:sz w:val="22"/>
        </w:rPr>
        <w:t xml:space="preserve"> as T decreases and P increases. Dissolve better when the solution is cold and the pressure is high. </w:t>
      </w:r>
    </w:p>
    <w:p w14:paraId="507A4B5A" w14:textId="77777777" w:rsidR="000D263C" w:rsidRDefault="000D263C" w:rsidP="000D263C">
      <w:pPr>
        <w:pStyle w:val="answers"/>
        <w:tabs>
          <w:tab w:val="clear" w:pos="720"/>
          <w:tab w:val="clear" w:pos="2520"/>
          <w:tab w:val="clear" w:pos="2880"/>
          <w:tab w:val="left" w:pos="360"/>
        </w:tabs>
        <w:ind w:right="-4"/>
        <w:rPr>
          <w:rFonts w:ascii="Arial" w:hAnsi="Arial" w:cs="Arial"/>
          <w:sz w:val="22"/>
        </w:rPr>
      </w:pPr>
    </w:p>
    <w:p w14:paraId="7EA9A02C" w14:textId="77777777" w:rsidR="000D263C" w:rsidRDefault="000D263C" w:rsidP="000D263C">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Liquids can be miscible or immiscible</w:t>
      </w:r>
    </w:p>
    <w:p w14:paraId="4C72A814" w14:textId="77777777" w:rsidR="000D263C" w:rsidRDefault="000D263C" w:rsidP="000D263C">
      <w:pPr>
        <w:pStyle w:val="answers"/>
        <w:tabs>
          <w:tab w:val="clear" w:pos="720"/>
          <w:tab w:val="clear" w:pos="2520"/>
          <w:tab w:val="clear" w:pos="2880"/>
          <w:tab w:val="left" w:pos="360"/>
        </w:tabs>
        <w:ind w:left="360" w:right="-4" w:firstLine="0"/>
        <w:rPr>
          <w:rFonts w:ascii="Arial" w:hAnsi="Arial" w:cs="Arial"/>
          <w:sz w:val="22"/>
        </w:rPr>
      </w:pPr>
    </w:p>
    <w:p w14:paraId="65A6D6EA" w14:textId="77777777" w:rsidR="000D263C" w:rsidRDefault="000D263C" w:rsidP="000D263C">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“Like dissolves like”</w:t>
      </w:r>
    </w:p>
    <w:p w14:paraId="4C8FAC11" w14:textId="77777777" w:rsidR="000D263C" w:rsidRDefault="000D263C" w:rsidP="000D263C">
      <w:pPr>
        <w:pStyle w:val="answers"/>
        <w:numPr>
          <w:ilvl w:val="1"/>
          <w:numId w:val="10"/>
        </w:numPr>
        <w:tabs>
          <w:tab w:val="clear" w:pos="720"/>
          <w:tab w:val="clear" w:pos="2520"/>
          <w:tab w:val="clear" w:pos="2880"/>
          <w:tab w:val="left" w:pos="360"/>
        </w:tabs>
        <w:ind w:left="720" w:right="-274"/>
        <w:rPr>
          <w:rFonts w:ascii="Arial" w:hAnsi="Arial" w:cs="Arial"/>
          <w:sz w:val="22"/>
        </w:rPr>
      </w:pPr>
      <w:r>
        <w:rPr>
          <w:rFonts w:ascii="Arial" w:hAnsi="Arial" w:cs="Arial"/>
          <w:sz w:val="22"/>
        </w:rPr>
        <w:t>Polar solutes dissolve/mix best in polar solvents</w:t>
      </w:r>
    </w:p>
    <w:p w14:paraId="3EC8F8F1" w14:textId="77777777" w:rsidR="000D263C" w:rsidRDefault="000D263C" w:rsidP="000D263C">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Non-polar dissolve/mix best in non-polar</w:t>
      </w:r>
    </w:p>
    <w:p w14:paraId="3F031D8D" w14:textId="77777777" w:rsidR="000D263C" w:rsidRPr="000D263C" w:rsidRDefault="000D263C" w:rsidP="000D263C">
      <w:pPr>
        <w:pStyle w:val="answers"/>
        <w:tabs>
          <w:tab w:val="clear" w:pos="720"/>
          <w:tab w:val="clear" w:pos="2520"/>
          <w:tab w:val="clear" w:pos="2880"/>
          <w:tab w:val="left" w:pos="360"/>
        </w:tabs>
        <w:ind w:left="0" w:right="-4" w:firstLine="0"/>
        <w:rPr>
          <w:rFonts w:ascii="Arial" w:hAnsi="Arial" w:cs="Arial"/>
          <w:sz w:val="22"/>
        </w:rPr>
      </w:pPr>
    </w:p>
    <w:p w14:paraId="7591888E" w14:textId="77777777" w:rsidR="000E1039" w:rsidRPr="000D263C" w:rsidRDefault="000E1039" w:rsidP="000E1039">
      <w:pPr>
        <w:pStyle w:val="answers"/>
        <w:numPr>
          <w:ilvl w:val="0"/>
          <w:numId w:val="10"/>
        </w:numPr>
        <w:tabs>
          <w:tab w:val="clear" w:pos="720"/>
          <w:tab w:val="clear" w:pos="2520"/>
          <w:tab w:val="clear" w:pos="2880"/>
          <w:tab w:val="left" w:pos="360"/>
        </w:tabs>
        <w:ind w:left="360" w:right="-4"/>
        <w:rPr>
          <w:rFonts w:ascii="Arial" w:hAnsi="Arial" w:cs="Arial"/>
          <w:sz w:val="20"/>
        </w:rPr>
      </w:pPr>
      <w:r w:rsidRPr="000D263C">
        <w:rPr>
          <w:rFonts w:ascii="Arial" w:hAnsi="Arial" w:cs="Arial"/>
          <w:sz w:val="22"/>
        </w:rPr>
        <w:t xml:space="preserve">Concentration can be calculated many different ways. </w:t>
      </w:r>
      <w:r w:rsidR="003C1811" w:rsidRPr="000D263C">
        <w:rPr>
          <w:rFonts w:ascii="Arial" w:hAnsi="Arial" w:cs="Arial"/>
          <w:sz w:val="22"/>
        </w:rPr>
        <w:t>Most common ones:</w:t>
      </w:r>
    </w:p>
    <w:p w14:paraId="6B30A3B9" w14:textId="77777777" w:rsidR="003C1811" w:rsidRPr="000D263C" w:rsidRDefault="003C1811" w:rsidP="003C1811">
      <w:pPr>
        <w:pStyle w:val="ListParagraph"/>
        <w:numPr>
          <w:ilvl w:val="1"/>
          <w:numId w:val="10"/>
        </w:numPr>
        <w:ind w:left="720"/>
        <w:rPr>
          <w:rFonts w:ascii="Arial" w:eastAsiaTheme="minorEastAsia" w:hAnsi="Arial" w:cs="Arial"/>
          <w:iCs/>
          <w:sz w:val="22"/>
        </w:rPr>
      </w:pPr>
      <m:oMath>
        <m:r>
          <w:rPr>
            <w:rFonts w:ascii="Cambria Math" w:hAnsi="Cambria Math" w:cs="Arial"/>
            <w:sz w:val="22"/>
          </w:rPr>
          <m:t xml:space="preserve">Molarity= M= </m:t>
        </m:r>
        <m:d>
          <m:dPr>
            <m:ctrlPr>
              <w:rPr>
                <w:rFonts w:ascii="Cambria Math" w:hAnsi="Cambria Math" w:cs="Arial"/>
                <w:i/>
                <w:iCs/>
                <w:sz w:val="22"/>
              </w:rPr>
            </m:ctrlPr>
          </m:dPr>
          <m:e>
            <m:f>
              <m:fPr>
                <m:ctrlPr>
                  <w:rPr>
                    <w:rFonts w:ascii="Cambria Math" w:hAnsi="Cambria Math" w:cs="Arial"/>
                    <w:i/>
                    <w:iCs/>
                    <w:sz w:val="22"/>
                  </w:rPr>
                </m:ctrlPr>
              </m:fPr>
              <m:num>
                <m:r>
                  <w:rPr>
                    <w:rFonts w:ascii="Cambria Math" w:hAnsi="Cambria Math" w:cs="Arial"/>
                    <w:sz w:val="22"/>
                  </w:rPr>
                  <m:t>moles of solute</m:t>
                </m:r>
              </m:num>
              <m:den>
                <m:r>
                  <w:rPr>
                    <w:rFonts w:ascii="Cambria Math" w:hAnsi="Cambria Math" w:cs="Arial"/>
                    <w:sz w:val="22"/>
                  </w:rPr>
                  <m:t>Liters of solution</m:t>
                </m:r>
              </m:den>
            </m:f>
          </m:e>
        </m:d>
      </m:oMath>
    </w:p>
    <w:p w14:paraId="4405DF07" w14:textId="77777777" w:rsidR="003C1811" w:rsidRPr="000D263C" w:rsidRDefault="003C1811" w:rsidP="003C1811">
      <w:pPr>
        <w:pStyle w:val="ListParagraph"/>
        <w:numPr>
          <w:ilvl w:val="1"/>
          <w:numId w:val="10"/>
        </w:numPr>
        <w:ind w:left="720"/>
        <w:rPr>
          <w:rFonts w:ascii="Arial" w:eastAsiaTheme="minorEastAsia" w:hAnsi="Arial" w:cs="Arial"/>
          <w:sz w:val="22"/>
        </w:rPr>
      </w:pPr>
      <m:oMath>
        <m:r>
          <w:rPr>
            <w:rFonts w:ascii="Cambria Math" w:hAnsi="Cambria Math" w:cs="Arial"/>
            <w:sz w:val="22"/>
          </w:rPr>
          <m:t xml:space="preserve">Mass Percent= </m:t>
        </m:r>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mass of solute</m:t>
                </m:r>
              </m:num>
              <m:den>
                <m:r>
                  <w:rPr>
                    <w:rFonts w:ascii="Cambria Math" w:hAnsi="Cambria Math" w:cs="Arial"/>
                    <w:sz w:val="22"/>
                  </w:rPr>
                  <m:t>mass of solution</m:t>
                </m:r>
              </m:den>
            </m:f>
          </m:e>
        </m:d>
        <m:r>
          <w:rPr>
            <w:rFonts w:ascii="Cambria Math" w:hAnsi="Cambria Math" w:cs="Arial"/>
            <w:sz w:val="22"/>
          </w:rPr>
          <m:t xml:space="preserve"> x 100</m:t>
        </m:r>
      </m:oMath>
    </w:p>
    <w:p w14:paraId="3049DBE5" w14:textId="77777777" w:rsidR="003C1811" w:rsidRPr="000D263C" w:rsidRDefault="003C1811" w:rsidP="003C1811">
      <w:pPr>
        <w:pStyle w:val="ListParagraph"/>
        <w:numPr>
          <w:ilvl w:val="1"/>
          <w:numId w:val="10"/>
        </w:numPr>
        <w:ind w:left="720"/>
        <w:rPr>
          <w:rFonts w:ascii="Arial" w:hAnsi="Arial" w:cs="Arial"/>
          <w:sz w:val="22"/>
        </w:rPr>
      </w:pPr>
      <m:oMath>
        <m:r>
          <w:rPr>
            <w:rFonts w:ascii="Cambria Math" w:hAnsi="Cambria Math" w:cs="Arial"/>
            <w:sz w:val="22"/>
          </w:rPr>
          <m:t xml:space="preserve">Mole fraction of A= Xa= </m:t>
        </m:r>
        <m:d>
          <m:dPr>
            <m:ctrlPr>
              <w:rPr>
                <w:rFonts w:ascii="Cambria Math" w:hAnsi="Cambria Math" w:cs="Arial"/>
                <w:i/>
                <w:iCs/>
                <w:sz w:val="22"/>
              </w:rPr>
            </m:ctrlPr>
          </m:dPr>
          <m:e>
            <m:f>
              <m:fPr>
                <m:ctrlPr>
                  <w:rPr>
                    <w:rFonts w:ascii="Cambria Math" w:hAnsi="Cambria Math" w:cs="Arial"/>
                    <w:i/>
                    <w:iCs/>
                    <w:sz w:val="22"/>
                  </w:rPr>
                </m:ctrlPr>
              </m:fPr>
              <m:num>
                <m:sSub>
                  <m:sSubPr>
                    <m:ctrlPr>
                      <w:rPr>
                        <w:rFonts w:ascii="Cambria Math" w:hAnsi="Cambria Math" w:cs="Arial"/>
                        <w:i/>
                        <w:iCs/>
                        <w:sz w:val="22"/>
                      </w:rPr>
                    </m:ctrlPr>
                  </m:sSubPr>
                  <m:e>
                    <m:r>
                      <w:rPr>
                        <w:rFonts w:ascii="Cambria Math" w:hAnsi="Cambria Math" w:cs="Arial"/>
                        <w:sz w:val="22"/>
                      </w:rPr>
                      <m:t>n</m:t>
                    </m:r>
                  </m:e>
                  <m:sub>
                    <m:r>
                      <w:rPr>
                        <w:rFonts w:ascii="Cambria Math" w:hAnsi="Cambria Math" w:cs="Arial"/>
                        <w:sz w:val="22"/>
                      </w:rPr>
                      <m:t>A</m:t>
                    </m:r>
                  </m:sub>
                </m:sSub>
              </m:num>
              <m:den>
                <m:sSub>
                  <m:sSubPr>
                    <m:ctrlPr>
                      <w:rPr>
                        <w:rFonts w:ascii="Cambria Math" w:hAnsi="Cambria Math" w:cs="Arial"/>
                        <w:i/>
                        <w:iCs/>
                        <w:sz w:val="22"/>
                      </w:rPr>
                    </m:ctrlPr>
                  </m:sSubPr>
                  <m:e>
                    <m:r>
                      <w:rPr>
                        <w:rFonts w:ascii="Cambria Math" w:hAnsi="Cambria Math" w:cs="Arial"/>
                        <w:sz w:val="22"/>
                      </w:rPr>
                      <m:t>n</m:t>
                    </m:r>
                  </m:e>
                  <m:sub>
                    <m:r>
                      <w:rPr>
                        <w:rFonts w:ascii="Cambria Math" w:hAnsi="Cambria Math" w:cs="Arial"/>
                        <w:sz w:val="22"/>
                      </w:rPr>
                      <m:t>A</m:t>
                    </m:r>
                  </m:sub>
                </m:sSub>
                <m:r>
                  <w:rPr>
                    <w:rFonts w:ascii="Cambria Math" w:hAnsi="Cambria Math" w:cs="Arial"/>
                    <w:sz w:val="22"/>
                  </w:rPr>
                  <m:t xml:space="preserve">+ </m:t>
                </m:r>
                <m:sSub>
                  <m:sSubPr>
                    <m:ctrlPr>
                      <w:rPr>
                        <w:rFonts w:ascii="Cambria Math" w:hAnsi="Cambria Math" w:cs="Arial"/>
                        <w:i/>
                        <w:iCs/>
                        <w:sz w:val="22"/>
                      </w:rPr>
                    </m:ctrlPr>
                  </m:sSubPr>
                  <m:e>
                    <m:r>
                      <w:rPr>
                        <w:rFonts w:ascii="Cambria Math" w:hAnsi="Cambria Math" w:cs="Arial"/>
                        <w:sz w:val="22"/>
                      </w:rPr>
                      <m:t>n</m:t>
                    </m:r>
                  </m:e>
                  <m:sub>
                    <m:r>
                      <w:rPr>
                        <w:rFonts w:ascii="Cambria Math" w:hAnsi="Cambria Math" w:cs="Arial"/>
                        <w:sz w:val="22"/>
                      </w:rPr>
                      <m:t>B</m:t>
                    </m:r>
                  </m:sub>
                </m:sSub>
                <m:r>
                  <w:rPr>
                    <w:rFonts w:ascii="Cambria Math" w:hAnsi="Cambria Math" w:cs="Arial"/>
                    <w:sz w:val="22"/>
                  </w:rPr>
                  <m:t>+…</m:t>
                </m:r>
              </m:den>
            </m:f>
          </m:e>
        </m:d>
      </m:oMath>
    </w:p>
    <w:p w14:paraId="1C85BD8E" w14:textId="77777777" w:rsidR="000D263C" w:rsidRDefault="000D263C" w:rsidP="000E1039">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Don’t forget that you can use things like density to find numbers you are missing for concentration calculations </w:t>
      </w:r>
    </w:p>
    <w:p w14:paraId="51C5B080" w14:textId="77777777" w:rsidR="003C1811" w:rsidRPr="00391555" w:rsidRDefault="003C1811" w:rsidP="00391555">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See your reference sheet for other ways of calculating concentration!</w:t>
      </w:r>
    </w:p>
    <w:p w14:paraId="2810F605" w14:textId="77777777" w:rsidR="003C1811" w:rsidRDefault="003C1811" w:rsidP="003C1811">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 xml:space="preserve">Heat of solution is the amount of heat absorbed or released when a specific amount of solute dissolves in a solvent. </w:t>
      </w:r>
    </w:p>
    <w:p w14:paraId="2DBAD74A" w14:textId="77777777" w:rsidR="003C1811" w:rsidRDefault="00E117FE" w:rsidP="005D2013">
      <w:pPr>
        <w:pStyle w:val="answers"/>
        <w:numPr>
          <w:ilvl w:val="1"/>
          <w:numId w:val="10"/>
        </w:numPr>
        <w:tabs>
          <w:tab w:val="clear" w:pos="720"/>
          <w:tab w:val="clear" w:pos="2520"/>
          <w:tab w:val="clear" w:pos="2880"/>
          <w:tab w:val="left" w:pos="360"/>
        </w:tabs>
        <w:ind w:left="360" w:right="-4" w:firstLine="0"/>
        <w:rPr>
          <w:rFonts w:ascii="Arial" w:hAnsi="Arial" w:cs="Arial"/>
          <w:sz w:val="22"/>
        </w:rPr>
      </w:pPr>
      <w:r w:rsidRPr="00E117FE">
        <w:rPr>
          <w:rFonts w:ascii="Arial" w:hAnsi="Arial" w:cs="Arial"/>
          <w:sz w:val="22"/>
        </w:rPr>
        <w:t>∆</w:t>
      </w:r>
      <w:proofErr w:type="spellStart"/>
      <w:r w:rsidRPr="00E117FE">
        <w:rPr>
          <w:rFonts w:ascii="Arial" w:hAnsi="Arial" w:cs="Arial"/>
          <w:sz w:val="22"/>
        </w:rPr>
        <w:t>H</w:t>
      </w:r>
      <w:r w:rsidRPr="00E117FE">
        <w:rPr>
          <w:rFonts w:ascii="Arial" w:hAnsi="Arial" w:cs="Arial"/>
          <w:sz w:val="22"/>
          <w:vertAlign w:val="subscript"/>
        </w:rPr>
        <w:t>solution</w:t>
      </w:r>
      <w:proofErr w:type="spellEnd"/>
      <w:r w:rsidRPr="00E117FE">
        <w:rPr>
          <w:rFonts w:ascii="Arial" w:hAnsi="Arial" w:cs="Arial"/>
          <w:sz w:val="22"/>
        </w:rPr>
        <w:t xml:space="preserve"> = ∆</w:t>
      </w:r>
      <w:proofErr w:type="spellStart"/>
      <w:r w:rsidRPr="00E117FE">
        <w:rPr>
          <w:rFonts w:ascii="Arial" w:hAnsi="Arial" w:cs="Arial"/>
          <w:sz w:val="22"/>
        </w:rPr>
        <w:t>H</w:t>
      </w:r>
      <w:r w:rsidRPr="00E117FE">
        <w:rPr>
          <w:rFonts w:ascii="Arial" w:hAnsi="Arial" w:cs="Arial"/>
          <w:sz w:val="22"/>
          <w:vertAlign w:val="subscript"/>
        </w:rPr>
        <w:t>solu</w:t>
      </w:r>
      <w:r>
        <w:rPr>
          <w:rFonts w:ascii="Arial" w:hAnsi="Arial" w:cs="Arial"/>
          <w:sz w:val="22"/>
          <w:vertAlign w:val="subscript"/>
        </w:rPr>
        <w:t>te</w:t>
      </w:r>
      <w:proofErr w:type="spellEnd"/>
      <w:r>
        <w:rPr>
          <w:rFonts w:ascii="Arial" w:hAnsi="Arial" w:cs="Arial"/>
          <w:sz w:val="22"/>
          <w:vertAlign w:val="subscript"/>
        </w:rPr>
        <w:t xml:space="preserve"> </w:t>
      </w:r>
      <w:r>
        <w:rPr>
          <w:rFonts w:ascii="Arial" w:hAnsi="Arial" w:cs="Arial"/>
          <w:sz w:val="22"/>
        </w:rPr>
        <w:t xml:space="preserve">+ </w:t>
      </w:r>
      <w:r w:rsidRPr="00E117FE">
        <w:rPr>
          <w:rFonts w:ascii="Arial" w:hAnsi="Arial" w:cs="Arial"/>
          <w:sz w:val="22"/>
        </w:rPr>
        <w:t>∆</w:t>
      </w:r>
      <w:proofErr w:type="spellStart"/>
      <w:r w:rsidRPr="00E117FE">
        <w:rPr>
          <w:rFonts w:ascii="Arial" w:hAnsi="Arial" w:cs="Arial"/>
          <w:sz w:val="22"/>
        </w:rPr>
        <w:t>H</w:t>
      </w:r>
      <w:r w:rsidRPr="00E117FE">
        <w:rPr>
          <w:rFonts w:ascii="Arial" w:hAnsi="Arial" w:cs="Arial"/>
          <w:sz w:val="22"/>
          <w:vertAlign w:val="subscript"/>
        </w:rPr>
        <w:t>so</w:t>
      </w:r>
      <w:r>
        <w:rPr>
          <w:rFonts w:ascii="Arial" w:hAnsi="Arial" w:cs="Arial"/>
          <w:sz w:val="22"/>
          <w:vertAlign w:val="subscript"/>
        </w:rPr>
        <w:t>lvent</w:t>
      </w:r>
      <w:proofErr w:type="spellEnd"/>
      <w:r>
        <w:rPr>
          <w:rFonts w:ascii="Arial" w:hAnsi="Arial" w:cs="Arial"/>
          <w:sz w:val="22"/>
        </w:rPr>
        <w:t xml:space="preserve"> + </w:t>
      </w:r>
      <w:r w:rsidRPr="00E117FE">
        <w:rPr>
          <w:rFonts w:ascii="Arial" w:hAnsi="Arial" w:cs="Arial"/>
          <w:sz w:val="22"/>
        </w:rPr>
        <w:t>∆</w:t>
      </w:r>
      <w:proofErr w:type="spellStart"/>
      <w:r w:rsidRPr="00E117FE">
        <w:rPr>
          <w:rFonts w:ascii="Arial" w:hAnsi="Arial" w:cs="Arial"/>
          <w:sz w:val="22"/>
        </w:rPr>
        <w:t>H</w:t>
      </w:r>
      <w:r>
        <w:rPr>
          <w:rFonts w:ascii="Arial" w:hAnsi="Arial" w:cs="Arial"/>
          <w:sz w:val="22"/>
          <w:vertAlign w:val="subscript"/>
        </w:rPr>
        <w:t>mix</w:t>
      </w:r>
      <w:proofErr w:type="spellEnd"/>
    </w:p>
    <w:p w14:paraId="73E1F192" w14:textId="77777777" w:rsidR="00E117FE" w:rsidRPr="00E117FE" w:rsidRDefault="00E117FE" w:rsidP="00E117FE">
      <w:pPr>
        <w:pStyle w:val="answers"/>
        <w:tabs>
          <w:tab w:val="clear" w:pos="720"/>
          <w:tab w:val="clear" w:pos="2520"/>
          <w:tab w:val="clear" w:pos="2880"/>
          <w:tab w:val="left" w:pos="360"/>
        </w:tabs>
        <w:ind w:left="360" w:right="-4" w:firstLine="0"/>
        <w:rPr>
          <w:rFonts w:ascii="Arial" w:hAnsi="Arial" w:cs="Arial"/>
          <w:sz w:val="22"/>
        </w:rPr>
      </w:pPr>
    </w:p>
    <w:p w14:paraId="3DFD5704" w14:textId="77777777" w:rsidR="003C1811" w:rsidRDefault="003C1811" w:rsidP="003C1811">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To make a solution you must:</w:t>
      </w:r>
    </w:p>
    <w:p w14:paraId="3AFFFA5D" w14:textId="77777777" w:rsidR="003C1811" w:rsidRDefault="003C1811" w:rsidP="003C1811">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Overcome the attractions between solute particles to separate them. </w:t>
      </w:r>
      <w:r>
        <w:rPr>
          <w:rFonts w:ascii="Arial" w:hAnsi="Arial" w:cs="Arial"/>
          <w:sz w:val="22"/>
        </w:rPr>
        <w:br/>
        <w:t>∆</w:t>
      </w:r>
      <w:proofErr w:type="spellStart"/>
      <w:r>
        <w:rPr>
          <w:rFonts w:ascii="Arial" w:hAnsi="Arial" w:cs="Arial"/>
          <w:sz w:val="22"/>
        </w:rPr>
        <w:t>H</w:t>
      </w:r>
      <w:r>
        <w:rPr>
          <w:rFonts w:ascii="Arial" w:hAnsi="Arial" w:cs="Arial"/>
          <w:sz w:val="22"/>
          <w:vertAlign w:val="subscript"/>
        </w:rPr>
        <w:t>solute</w:t>
      </w:r>
      <w:proofErr w:type="spellEnd"/>
      <w:r>
        <w:rPr>
          <w:rFonts w:ascii="Arial" w:hAnsi="Arial" w:cs="Arial"/>
          <w:sz w:val="22"/>
        </w:rPr>
        <w:t xml:space="preserve"> = endothermic</w:t>
      </w:r>
    </w:p>
    <w:p w14:paraId="09348753" w14:textId="77777777" w:rsidR="003C1811" w:rsidRDefault="003C1811" w:rsidP="003C1811">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Overcome some attractions between solvent molecules to make room for the solute. ∆</w:t>
      </w:r>
      <w:proofErr w:type="spellStart"/>
      <w:r>
        <w:rPr>
          <w:rFonts w:ascii="Arial" w:hAnsi="Arial" w:cs="Arial"/>
          <w:sz w:val="22"/>
        </w:rPr>
        <w:t>H</w:t>
      </w:r>
      <w:r>
        <w:rPr>
          <w:rFonts w:ascii="Arial" w:hAnsi="Arial" w:cs="Arial"/>
          <w:sz w:val="22"/>
          <w:vertAlign w:val="subscript"/>
        </w:rPr>
        <w:t>solvent</w:t>
      </w:r>
      <w:proofErr w:type="spellEnd"/>
      <w:r>
        <w:rPr>
          <w:rFonts w:ascii="Arial" w:hAnsi="Arial" w:cs="Arial"/>
          <w:sz w:val="22"/>
        </w:rPr>
        <w:t xml:space="preserve"> = endothermic</w:t>
      </w:r>
    </w:p>
    <w:p w14:paraId="3F381DD8" w14:textId="77777777" w:rsidR="003C1811" w:rsidRDefault="003C1811" w:rsidP="003C1811">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Form new attractions between solute particles and solvent molecules. </w:t>
      </w:r>
      <w:r>
        <w:rPr>
          <w:rFonts w:ascii="Arial" w:hAnsi="Arial" w:cs="Arial"/>
          <w:sz w:val="22"/>
        </w:rPr>
        <w:br/>
        <w:t>∆</w:t>
      </w:r>
      <w:proofErr w:type="spellStart"/>
      <w:r>
        <w:rPr>
          <w:rFonts w:ascii="Arial" w:hAnsi="Arial" w:cs="Arial"/>
          <w:sz w:val="22"/>
        </w:rPr>
        <w:t>H</w:t>
      </w:r>
      <w:r>
        <w:rPr>
          <w:rFonts w:ascii="Arial" w:hAnsi="Arial" w:cs="Arial"/>
          <w:sz w:val="22"/>
          <w:vertAlign w:val="subscript"/>
        </w:rPr>
        <w:t>mix</w:t>
      </w:r>
      <w:proofErr w:type="spellEnd"/>
      <w:r>
        <w:rPr>
          <w:rFonts w:ascii="Arial" w:hAnsi="Arial" w:cs="Arial"/>
          <w:sz w:val="22"/>
        </w:rPr>
        <w:t xml:space="preserve"> = exothermic</w:t>
      </w:r>
    </w:p>
    <w:p w14:paraId="66DDC521" w14:textId="77777777" w:rsidR="000D263C" w:rsidRDefault="000D263C" w:rsidP="000D263C">
      <w:pPr>
        <w:pStyle w:val="answers"/>
        <w:tabs>
          <w:tab w:val="clear" w:pos="720"/>
          <w:tab w:val="clear" w:pos="2520"/>
          <w:tab w:val="clear" w:pos="2880"/>
          <w:tab w:val="left" w:pos="360"/>
        </w:tabs>
        <w:ind w:left="720" w:right="-4" w:firstLine="0"/>
        <w:rPr>
          <w:rFonts w:ascii="Arial" w:hAnsi="Arial" w:cs="Arial"/>
          <w:sz w:val="22"/>
        </w:rPr>
      </w:pPr>
    </w:p>
    <w:tbl>
      <w:tblPr>
        <w:tblStyle w:val="TableGrid"/>
        <w:tblW w:w="0" w:type="auto"/>
        <w:tblInd w:w="-113" w:type="dxa"/>
        <w:tblLook w:val="04A0" w:firstRow="1" w:lastRow="0" w:firstColumn="1" w:lastColumn="0" w:noHBand="0" w:noVBand="1"/>
      </w:tblPr>
      <w:tblGrid>
        <w:gridCol w:w="1137"/>
        <w:gridCol w:w="583"/>
        <w:gridCol w:w="1137"/>
        <w:gridCol w:w="2021"/>
      </w:tblGrid>
      <w:tr w:rsidR="00E117FE" w:rsidRPr="00E117FE" w14:paraId="4BB860D6" w14:textId="77777777" w:rsidTr="00291B43">
        <w:tc>
          <w:tcPr>
            <w:tcW w:w="1137" w:type="dxa"/>
            <w:vMerge w:val="restart"/>
            <w:vAlign w:val="center"/>
          </w:tcPr>
          <w:p w14:paraId="64E05EC6"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Solvent-solute interactions</w:t>
            </w:r>
          </w:p>
        </w:tc>
        <w:tc>
          <w:tcPr>
            <w:tcW w:w="583" w:type="dxa"/>
            <w:vAlign w:val="center"/>
          </w:tcPr>
          <w:p w14:paraId="0EA0BF54"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rPr>
            </w:pPr>
            <w:r w:rsidRPr="00E117FE">
              <w:rPr>
                <w:rFonts w:ascii="Arial" w:hAnsi="Arial" w:cs="Arial"/>
              </w:rPr>
              <w:t>&gt;</w:t>
            </w:r>
          </w:p>
        </w:tc>
        <w:tc>
          <w:tcPr>
            <w:tcW w:w="1137" w:type="dxa"/>
            <w:vMerge w:val="restart"/>
            <w:vAlign w:val="center"/>
          </w:tcPr>
          <w:p w14:paraId="47D8B47C"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Solvent-solvent and solute-solute interactions</w:t>
            </w:r>
          </w:p>
        </w:tc>
        <w:tc>
          <w:tcPr>
            <w:tcW w:w="2021" w:type="dxa"/>
            <w:vAlign w:val="center"/>
          </w:tcPr>
          <w:p w14:paraId="5F90D103" w14:textId="77777777" w:rsid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 xml:space="preserve">Solution </w:t>
            </w:r>
          </w:p>
          <w:p w14:paraId="51AF435E"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forms</w:t>
            </w:r>
          </w:p>
        </w:tc>
      </w:tr>
      <w:tr w:rsidR="00E117FE" w:rsidRPr="00E117FE" w14:paraId="2D801CA6" w14:textId="77777777" w:rsidTr="00291B43">
        <w:tc>
          <w:tcPr>
            <w:tcW w:w="1137" w:type="dxa"/>
            <w:vMerge/>
            <w:vAlign w:val="center"/>
          </w:tcPr>
          <w:p w14:paraId="7B67DCF6"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p>
        </w:tc>
        <w:tc>
          <w:tcPr>
            <w:tcW w:w="583" w:type="dxa"/>
            <w:vAlign w:val="center"/>
          </w:tcPr>
          <w:p w14:paraId="5A94C6CC"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rPr>
            </w:pPr>
            <w:r w:rsidRPr="00E117FE">
              <w:rPr>
                <w:rFonts w:ascii="Arial" w:hAnsi="Arial" w:cs="Arial"/>
              </w:rPr>
              <w:t>=</w:t>
            </w:r>
          </w:p>
        </w:tc>
        <w:tc>
          <w:tcPr>
            <w:tcW w:w="1137" w:type="dxa"/>
            <w:vMerge/>
            <w:vAlign w:val="center"/>
          </w:tcPr>
          <w:p w14:paraId="189B5CA6"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p>
        </w:tc>
        <w:tc>
          <w:tcPr>
            <w:tcW w:w="2021" w:type="dxa"/>
            <w:vAlign w:val="center"/>
          </w:tcPr>
          <w:p w14:paraId="1B3E0C4C" w14:textId="77777777" w:rsid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 xml:space="preserve">Solution </w:t>
            </w:r>
          </w:p>
          <w:p w14:paraId="366A77BB"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forms</w:t>
            </w:r>
          </w:p>
        </w:tc>
      </w:tr>
      <w:tr w:rsidR="00E117FE" w:rsidRPr="00E117FE" w14:paraId="1B2EAEF9" w14:textId="77777777" w:rsidTr="00291B43">
        <w:tc>
          <w:tcPr>
            <w:tcW w:w="1137" w:type="dxa"/>
            <w:vMerge/>
            <w:vAlign w:val="center"/>
          </w:tcPr>
          <w:p w14:paraId="26D7CC5F"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p>
        </w:tc>
        <w:tc>
          <w:tcPr>
            <w:tcW w:w="583" w:type="dxa"/>
            <w:vAlign w:val="center"/>
          </w:tcPr>
          <w:p w14:paraId="3FC8179A"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rPr>
            </w:pPr>
            <w:r w:rsidRPr="00E117FE">
              <w:rPr>
                <w:rFonts w:ascii="Arial" w:hAnsi="Arial" w:cs="Arial"/>
              </w:rPr>
              <w:t>&lt;</w:t>
            </w:r>
          </w:p>
        </w:tc>
        <w:tc>
          <w:tcPr>
            <w:tcW w:w="1137" w:type="dxa"/>
            <w:vMerge/>
            <w:vAlign w:val="center"/>
          </w:tcPr>
          <w:p w14:paraId="7A3E4689"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p>
        </w:tc>
        <w:tc>
          <w:tcPr>
            <w:tcW w:w="2021" w:type="dxa"/>
            <w:vAlign w:val="center"/>
          </w:tcPr>
          <w:p w14:paraId="4224DC92" w14:textId="77777777" w:rsidR="00E117FE" w:rsidRPr="00E117FE" w:rsidRDefault="00E117FE" w:rsidP="00E117FE">
            <w:pPr>
              <w:pStyle w:val="answers"/>
              <w:tabs>
                <w:tab w:val="clear" w:pos="720"/>
                <w:tab w:val="clear" w:pos="2520"/>
                <w:tab w:val="clear" w:pos="2880"/>
                <w:tab w:val="left" w:pos="360"/>
              </w:tabs>
              <w:ind w:left="0" w:right="-4" w:firstLine="0"/>
              <w:jc w:val="center"/>
              <w:rPr>
                <w:rFonts w:ascii="Arial" w:hAnsi="Arial" w:cs="Arial"/>
                <w:sz w:val="18"/>
              </w:rPr>
            </w:pPr>
            <w:r w:rsidRPr="00E117FE">
              <w:rPr>
                <w:rFonts w:ascii="Arial" w:hAnsi="Arial" w:cs="Arial"/>
                <w:sz w:val="18"/>
              </w:rPr>
              <w:t>Solution may or may not form, depending on relative disparity</w:t>
            </w:r>
          </w:p>
        </w:tc>
      </w:tr>
    </w:tbl>
    <w:p w14:paraId="68FB4971" w14:textId="77777777" w:rsidR="00DE24B3" w:rsidRDefault="00DE24B3" w:rsidP="00DE24B3">
      <w:pPr>
        <w:pStyle w:val="answers"/>
        <w:tabs>
          <w:tab w:val="clear" w:pos="720"/>
          <w:tab w:val="clear" w:pos="2520"/>
          <w:tab w:val="clear" w:pos="2880"/>
          <w:tab w:val="left" w:pos="360"/>
        </w:tabs>
        <w:ind w:left="720" w:right="-4" w:firstLine="0"/>
        <w:rPr>
          <w:rFonts w:ascii="Arial" w:hAnsi="Arial" w:cs="Arial"/>
          <w:sz w:val="22"/>
        </w:rPr>
      </w:pPr>
    </w:p>
    <w:p w14:paraId="0B3D5CBB" w14:textId="77777777" w:rsidR="00E117FE" w:rsidRDefault="00E117FE" w:rsidP="00E117FE">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Factors favoring solution formation:</w:t>
      </w:r>
    </w:p>
    <w:p w14:paraId="4C1B1BE5" w14:textId="77777777" w:rsidR="00E117FE" w:rsidRPr="00E117FE" w:rsidRDefault="00E117FE" w:rsidP="00DE24B3">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Negative (exothermic) </w:t>
      </w:r>
      <w:r w:rsidRPr="00E117FE">
        <w:rPr>
          <w:rFonts w:ascii="Arial" w:hAnsi="Arial" w:cs="Arial"/>
          <w:sz w:val="22"/>
        </w:rPr>
        <w:t>∆</w:t>
      </w:r>
      <w:proofErr w:type="spellStart"/>
      <w:r w:rsidRPr="00E117FE">
        <w:rPr>
          <w:rFonts w:ascii="Arial" w:hAnsi="Arial" w:cs="Arial"/>
          <w:sz w:val="22"/>
        </w:rPr>
        <w:t>H</w:t>
      </w:r>
      <w:r w:rsidRPr="00E117FE">
        <w:rPr>
          <w:rFonts w:ascii="Arial" w:hAnsi="Arial" w:cs="Arial"/>
          <w:sz w:val="22"/>
          <w:vertAlign w:val="subscript"/>
        </w:rPr>
        <w:t>solution</w:t>
      </w:r>
      <w:proofErr w:type="spellEnd"/>
    </w:p>
    <w:p w14:paraId="4709EF3E" w14:textId="77777777" w:rsidR="00E117FE" w:rsidRDefault="00DE24B3" w:rsidP="00DE24B3">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Positive</w:t>
      </w:r>
      <w:r w:rsidR="00E117FE">
        <w:rPr>
          <w:rFonts w:ascii="Arial" w:hAnsi="Arial" w:cs="Arial"/>
          <w:sz w:val="22"/>
        </w:rPr>
        <w:t xml:space="preserve"> </w:t>
      </w:r>
      <w:r w:rsidR="00E117FE" w:rsidRPr="00E117FE">
        <w:rPr>
          <w:rFonts w:ascii="Arial" w:hAnsi="Arial" w:cs="Arial"/>
          <w:sz w:val="22"/>
        </w:rPr>
        <w:t>∆</w:t>
      </w:r>
      <w:r w:rsidR="00E117FE">
        <w:rPr>
          <w:rFonts w:ascii="Arial" w:hAnsi="Arial" w:cs="Arial"/>
          <w:sz w:val="22"/>
        </w:rPr>
        <w:t>S, increase in entropy</w:t>
      </w:r>
    </w:p>
    <w:p w14:paraId="632BE933" w14:textId="77777777" w:rsidR="00E117FE" w:rsidRDefault="00E117FE" w:rsidP="00DE24B3">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Sometimes an entropy may be negati</w:t>
      </w:r>
      <w:r w:rsidR="00DE24B3">
        <w:rPr>
          <w:rFonts w:ascii="Arial" w:hAnsi="Arial" w:cs="Arial"/>
          <w:sz w:val="22"/>
        </w:rPr>
        <w:t>ve because the solvent may make “shells” surrounding the solute that results in a decrease in entropy! Often happens with water, referred to as “spheres of hydration”</w:t>
      </w:r>
    </w:p>
    <w:p w14:paraId="269E34E7" w14:textId="77777777" w:rsidR="000D263C" w:rsidRDefault="000D263C" w:rsidP="000D263C">
      <w:pPr>
        <w:pStyle w:val="answers"/>
        <w:tabs>
          <w:tab w:val="clear" w:pos="720"/>
          <w:tab w:val="clear" w:pos="2520"/>
          <w:tab w:val="clear" w:pos="2880"/>
          <w:tab w:val="left" w:pos="360"/>
        </w:tabs>
        <w:ind w:left="720" w:right="-4" w:firstLine="0"/>
        <w:rPr>
          <w:rFonts w:ascii="Arial" w:hAnsi="Arial" w:cs="Arial"/>
          <w:sz w:val="22"/>
        </w:rPr>
      </w:pPr>
    </w:p>
    <w:p w14:paraId="1E60408F" w14:textId="77777777" w:rsidR="00DE24B3" w:rsidRDefault="00DE24B3" w:rsidP="00DE24B3">
      <w:pPr>
        <w:pStyle w:val="answers"/>
        <w:numPr>
          <w:ilvl w:val="0"/>
          <w:numId w:val="10"/>
        </w:numPr>
        <w:tabs>
          <w:tab w:val="clear" w:pos="720"/>
          <w:tab w:val="clear" w:pos="2520"/>
          <w:tab w:val="clear" w:pos="2880"/>
          <w:tab w:val="left" w:pos="360"/>
        </w:tabs>
        <w:ind w:left="360" w:right="-4"/>
        <w:rPr>
          <w:rFonts w:ascii="Arial" w:hAnsi="Arial" w:cs="Arial"/>
          <w:sz w:val="22"/>
        </w:rPr>
      </w:pPr>
      <w:r>
        <w:rPr>
          <w:rFonts w:ascii="Arial" w:hAnsi="Arial" w:cs="Arial"/>
          <w:sz w:val="22"/>
        </w:rPr>
        <w:t>A closed container of liquid will have some vapor gas particles above the surface. This exerts a pressure</w:t>
      </w:r>
      <w:r w:rsidR="000D263C">
        <w:rPr>
          <w:rFonts w:ascii="Arial" w:hAnsi="Arial" w:cs="Arial"/>
          <w:sz w:val="22"/>
        </w:rPr>
        <w:t xml:space="preserve"> above the liquid</w:t>
      </w:r>
      <w:r>
        <w:rPr>
          <w:rFonts w:ascii="Arial" w:hAnsi="Arial" w:cs="Arial"/>
          <w:sz w:val="22"/>
        </w:rPr>
        <w:t xml:space="preserve">. </w:t>
      </w:r>
    </w:p>
    <w:p w14:paraId="6D998217" w14:textId="77777777" w:rsidR="00DE24B3" w:rsidRDefault="00DE24B3" w:rsidP="006941AC">
      <w:pPr>
        <w:pStyle w:val="answers"/>
        <w:tabs>
          <w:tab w:val="clear" w:pos="720"/>
          <w:tab w:val="clear" w:pos="2520"/>
          <w:tab w:val="clear" w:pos="2880"/>
          <w:tab w:val="left" w:pos="360"/>
        </w:tabs>
        <w:ind w:left="0" w:right="-4" w:firstLine="0"/>
        <w:rPr>
          <w:rFonts w:ascii="Arial" w:hAnsi="Arial" w:cs="Arial"/>
          <w:sz w:val="22"/>
        </w:rPr>
      </w:pPr>
    </w:p>
    <w:p w14:paraId="3520ABE2" w14:textId="77777777" w:rsidR="00391555" w:rsidRPr="00E35855" w:rsidRDefault="00DE24B3" w:rsidP="000D263C">
      <w:pPr>
        <w:pStyle w:val="answers"/>
        <w:numPr>
          <w:ilvl w:val="0"/>
          <w:numId w:val="10"/>
        </w:numPr>
        <w:tabs>
          <w:tab w:val="clear" w:pos="720"/>
          <w:tab w:val="clear" w:pos="2520"/>
          <w:tab w:val="clear" w:pos="2880"/>
          <w:tab w:val="left" w:pos="360"/>
        </w:tabs>
        <w:ind w:left="360" w:right="-4"/>
        <w:rPr>
          <w:rFonts w:ascii="Arial" w:hAnsi="Arial" w:cs="Arial"/>
          <w:strike/>
          <w:sz w:val="22"/>
        </w:rPr>
      </w:pPr>
      <w:proofErr w:type="spellStart"/>
      <w:r w:rsidRPr="00E35855">
        <w:rPr>
          <w:rFonts w:ascii="Arial" w:hAnsi="Arial" w:cs="Arial"/>
          <w:strike/>
          <w:sz w:val="22"/>
        </w:rPr>
        <w:t>Raoult’s</w:t>
      </w:r>
      <w:proofErr w:type="spellEnd"/>
      <w:r w:rsidRPr="00E35855">
        <w:rPr>
          <w:rFonts w:ascii="Arial" w:hAnsi="Arial" w:cs="Arial"/>
          <w:strike/>
          <w:sz w:val="22"/>
        </w:rPr>
        <w:t xml:space="preserve"> Law states that the </w:t>
      </w:r>
      <w:r w:rsidR="00291B43" w:rsidRPr="00E35855">
        <w:rPr>
          <w:rFonts w:ascii="Arial" w:hAnsi="Arial" w:cs="Arial"/>
          <w:strike/>
          <w:sz w:val="22"/>
        </w:rPr>
        <w:t xml:space="preserve">partial pressure of each component in an ideal mixture of liquids is equal to the vapor pressure of the pure compound multiplied by its mole fraction in the mixture. </w:t>
      </w:r>
    </w:p>
    <w:p w14:paraId="416EDCEF" w14:textId="77777777" w:rsidR="000D263C" w:rsidRPr="00E35855" w:rsidRDefault="00000000" w:rsidP="00291B43">
      <w:pPr>
        <w:pStyle w:val="ListParagraph"/>
        <w:numPr>
          <w:ilvl w:val="1"/>
          <w:numId w:val="10"/>
        </w:numPr>
        <w:ind w:left="720"/>
        <w:rPr>
          <w:rFonts w:ascii="Arial" w:eastAsiaTheme="minorEastAsia" w:hAnsi="Arial" w:cs="Arial"/>
          <w:iCs/>
          <w:strike/>
        </w:rPr>
      </w:pPr>
      <m:oMath>
        <m:sSub>
          <m:sSubPr>
            <m:ctrlPr>
              <w:rPr>
                <w:rFonts w:ascii="Cambria Math" w:hAnsi="Cambria Math" w:cs="Arial"/>
                <w:i/>
                <w:strike/>
              </w:rPr>
            </m:ctrlPr>
          </m:sSubPr>
          <m:e>
            <m:r>
              <w:rPr>
                <w:rFonts w:ascii="Cambria Math" w:hAnsi="Cambria Math" w:cs="Arial"/>
                <w:strike/>
              </w:rPr>
              <m:t>P</m:t>
            </m:r>
          </m:e>
          <m:sub>
            <m:r>
              <w:rPr>
                <w:rFonts w:ascii="Cambria Math" w:hAnsi="Cambria Math" w:cs="Arial"/>
                <w:strike/>
              </w:rPr>
              <m:t xml:space="preserve">solvent = </m:t>
            </m:r>
          </m:sub>
        </m:sSub>
        <m:r>
          <w:rPr>
            <w:rFonts w:ascii="Cambria Math" w:hAnsi="Cambria Math" w:cs="Arial"/>
            <w:strike/>
          </w:rPr>
          <m:t xml:space="preserve"> </m:t>
        </m:r>
        <m:sSub>
          <m:sSubPr>
            <m:ctrlPr>
              <w:rPr>
                <w:rFonts w:ascii="Cambria Math" w:hAnsi="Cambria Math" w:cs="Arial"/>
                <w:i/>
                <w:strike/>
              </w:rPr>
            </m:ctrlPr>
          </m:sSubPr>
          <m:e>
            <m:r>
              <w:rPr>
                <w:rFonts w:ascii="Cambria Math" w:hAnsi="Cambria Math" w:cs="Arial"/>
                <w:strike/>
              </w:rPr>
              <m:t>X</m:t>
            </m:r>
          </m:e>
          <m:sub>
            <m:r>
              <w:rPr>
                <w:rFonts w:ascii="Cambria Math" w:hAnsi="Cambria Math" w:cs="Arial"/>
                <w:strike/>
              </w:rPr>
              <m:t>solvent</m:t>
            </m:r>
          </m:sub>
        </m:sSub>
        <m:sSubSup>
          <m:sSubSupPr>
            <m:ctrlPr>
              <w:rPr>
                <w:rFonts w:ascii="Cambria Math" w:hAnsi="Cambria Math" w:cs="Arial"/>
                <w:i/>
                <w:strike/>
              </w:rPr>
            </m:ctrlPr>
          </m:sSubSupPr>
          <m:e>
            <m:r>
              <w:rPr>
                <w:rFonts w:ascii="Cambria Math" w:hAnsi="Cambria Math" w:cs="Arial"/>
                <w:strike/>
              </w:rPr>
              <m:t>P</m:t>
            </m:r>
          </m:e>
          <m:sub>
            <m:r>
              <w:rPr>
                <w:rFonts w:ascii="Cambria Math" w:hAnsi="Cambria Math" w:cs="Arial"/>
                <w:strike/>
              </w:rPr>
              <m:t>solvent</m:t>
            </m:r>
          </m:sub>
          <m:sup>
            <m:r>
              <w:rPr>
                <w:rFonts w:ascii="Cambria Math" w:hAnsi="Cambria Math" w:cs="Arial"/>
                <w:strike/>
              </w:rPr>
              <m:t>°</m:t>
            </m:r>
          </m:sup>
        </m:sSubSup>
      </m:oMath>
    </w:p>
    <w:p w14:paraId="551EA2E0" w14:textId="77777777" w:rsidR="00291B43" w:rsidRPr="00E35855" w:rsidRDefault="00000000" w:rsidP="00291B43">
      <w:pPr>
        <w:pStyle w:val="ListParagraph"/>
        <w:numPr>
          <w:ilvl w:val="1"/>
          <w:numId w:val="10"/>
        </w:numPr>
        <w:ind w:left="720"/>
        <w:rPr>
          <w:rFonts w:ascii="Arial" w:eastAsiaTheme="minorEastAsia" w:hAnsi="Arial" w:cs="Arial"/>
          <w:iCs/>
          <w:strike/>
        </w:rPr>
      </w:pPr>
      <m:oMath>
        <m:sSub>
          <m:sSubPr>
            <m:ctrlPr>
              <w:rPr>
                <w:rFonts w:ascii="Cambria Math" w:hAnsi="Cambria Math" w:cs="Arial"/>
                <w:i/>
                <w:strike/>
              </w:rPr>
            </m:ctrlPr>
          </m:sSubPr>
          <m:e>
            <m:r>
              <w:rPr>
                <w:rFonts w:ascii="Cambria Math" w:hAnsi="Cambria Math" w:cs="Arial"/>
                <w:strike/>
              </w:rPr>
              <m:t>P</m:t>
            </m:r>
          </m:e>
          <m:sub>
            <m:r>
              <w:rPr>
                <w:rFonts w:ascii="Cambria Math" w:hAnsi="Cambria Math" w:cs="Arial"/>
                <w:strike/>
              </w:rPr>
              <m:t>total</m:t>
            </m:r>
          </m:sub>
        </m:sSub>
        <m:r>
          <w:rPr>
            <w:rFonts w:ascii="Cambria Math" w:hAnsi="Cambria Math" w:cs="Arial"/>
            <w:strike/>
          </w:rPr>
          <m:t xml:space="preserve">= </m:t>
        </m:r>
        <m:sSub>
          <m:sSubPr>
            <m:ctrlPr>
              <w:rPr>
                <w:rFonts w:ascii="Cambria Math" w:hAnsi="Cambria Math" w:cs="Arial"/>
                <w:i/>
                <w:strike/>
              </w:rPr>
            </m:ctrlPr>
          </m:sSubPr>
          <m:e>
            <m:r>
              <w:rPr>
                <w:rFonts w:ascii="Cambria Math" w:hAnsi="Cambria Math" w:cs="Arial"/>
                <w:strike/>
              </w:rPr>
              <m:t>P</m:t>
            </m:r>
          </m:e>
          <m:sub>
            <m:r>
              <w:rPr>
                <w:rFonts w:ascii="Cambria Math" w:hAnsi="Cambria Math" w:cs="Arial"/>
                <w:strike/>
              </w:rPr>
              <m:t>A</m:t>
            </m:r>
          </m:sub>
        </m:sSub>
        <m:r>
          <w:rPr>
            <w:rFonts w:ascii="Cambria Math" w:eastAsiaTheme="minorEastAsia" w:hAnsi="Cambria Math" w:cs="Arial"/>
            <w:strike/>
          </w:rPr>
          <m:t>+</m:t>
        </m:r>
        <m:sSub>
          <m:sSubPr>
            <m:ctrlPr>
              <w:rPr>
                <w:rFonts w:ascii="Cambria Math" w:eastAsiaTheme="minorEastAsia" w:hAnsi="Cambria Math" w:cs="Arial"/>
                <w:i/>
                <w:strike/>
              </w:rPr>
            </m:ctrlPr>
          </m:sSubPr>
          <m:e>
            <m:r>
              <w:rPr>
                <w:rFonts w:ascii="Cambria Math" w:eastAsiaTheme="minorEastAsia" w:hAnsi="Cambria Math" w:cs="Arial"/>
                <w:strike/>
              </w:rPr>
              <m:t>P</m:t>
            </m:r>
          </m:e>
          <m:sub>
            <m:r>
              <w:rPr>
                <w:rFonts w:ascii="Cambria Math" w:eastAsiaTheme="minorEastAsia" w:hAnsi="Cambria Math" w:cs="Arial"/>
                <w:strike/>
              </w:rPr>
              <m:t>B</m:t>
            </m:r>
          </m:sub>
        </m:sSub>
        <m:r>
          <w:rPr>
            <w:rFonts w:ascii="Cambria Math" w:eastAsiaTheme="minorEastAsia" w:hAnsi="Cambria Math" w:cs="Arial"/>
            <w:strike/>
          </w:rPr>
          <m:t>=</m:t>
        </m:r>
        <m:sSub>
          <m:sSubPr>
            <m:ctrlPr>
              <w:rPr>
                <w:rFonts w:ascii="Cambria Math" w:eastAsiaTheme="minorEastAsia" w:hAnsi="Cambria Math" w:cs="Arial"/>
                <w:i/>
                <w:strike/>
              </w:rPr>
            </m:ctrlPr>
          </m:sSubPr>
          <m:e>
            <m:r>
              <w:rPr>
                <w:rFonts w:ascii="Cambria Math" w:eastAsiaTheme="minorEastAsia" w:hAnsi="Cambria Math" w:cs="Arial"/>
                <w:strike/>
              </w:rPr>
              <m:t>X</m:t>
            </m:r>
          </m:e>
          <m:sub>
            <m:r>
              <w:rPr>
                <w:rFonts w:ascii="Cambria Math" w:eastAsiaTheme="minorEastAsia" w:hAnsi="Cambria Math" w:cs="Arial"/>
                <w:strike/>
              </w:rPr>
              <m:t>A</m:t>
            </m:r>
          </m:sub>
        </m:sSub>
        <m:sSubSup>
          <m:sSubSupPr>
            <m:ctrlPr>
              <w:rPr>
                <w:rFonts w:ascii="Cambria Math" w:eastAsiaTheme="minorEastAsia" w:hAnsi="Cambria Math" w:cs="Arial"/>
                <w:i/>
                <w:strike/>
              </w:rPr>
            </m:ctrlPr>
          </m:sSubSupPr>
          <m:e>
            <m:r>
              <w:rPr>
                <w:rFonts w:ascii="Cambria Math" w:eastAsiaTheme="minorEastAsia" w:hAnsi="Cambria Math" w:cs="Arial"/>
                <w:strike/>
              </w:rPr>
              <m:t>P</m:t>
            </m:r>
          </m:e>
          <m:sub>
            <m:r>
              <w:rPr>
                <w:rFonts w:ascii="Cambria Math" w:eastAsiaTheme="minorEastAsia" w:hAnsi="Cambria Math" w:cs="Arial"/>
                <w:strike/>
              </w:rPr>
              <m:t>A</m:t>
            </m:r>
          </m:sub>
          <m:sup>
            <m:r>
              <w:rPr>
                <w:rFonts w:ascii="Cambria Math" w:eastAsiaTheme="minorEastAsia" w:hAnsi="Cambria Math" w:cs="Arial"/>
                <w:strike/>
              </w:rPr>
              <m:t>°</m:t>
            </m:r>
          </m:sup>
        </m:sSubSup>
        <m:r>
          <w:rPr>
            <w:rFonts w:ascii="Cambria Math" w:eastAsiaTheme="minorEastAsia" w:hAnsi="Cambria Math" w:cs="Arial"/>
            <w:strike/>
          </w:rPr>
          <m:t>+</m:t>
        </m:r>
        <m:sSub>
          <m:sSubPr>
            <m:ctrlPr>
              <w:rPr>
                <w:rFonts w:ascii="Cambria Math" w:eastAsiaTheme="minorEastAsia" w:hAnsi="Cambria Math" w:cs="Arial"/>
                <w:i/>
                <w:strike/>
              </w:rPr>
            </m:ctrlPr>
          </m:sSubPr>
          <m:e>
            <m:r>
              <w:rPr>
                <w:rFonts w:ascii="Cambria Math" w:eastAsiaTheme="minorEastAsia" w:hAnsi="Cambria Math" w:cs="Arial"/>
                <w:strike/>
              </w:rPr>
              <m:t>X</m:t>
            </m:r>
          </m:e>
          <m:sub>
            <m:r>
              <w:rPr>
                <w:rFonts w:ascii="Cambria Math" w:eastAsiaTheme="minorEastAsia" w:hAnsi="Cambria Math" w:cs="Arial"/>
                <w:strike/>
              </w:rPr>
              <m:t>B</m:t>
            </m:r>
          </m:sub>
        </m:sSub>
        <m:sSubSup>
          <m:sSubSupPr>
            <m:ctrlPr>
              <w:rPr>
                <w:rFonts w:ascii="Cambria Math" w:eastAsiaTheme="minorEastAsia" w:hAnsi="Cambria Math" w:cs="Arial"/>
                <w:i/>
                <w:strike/>
              </w:rPr>
            </m:ctrlPr>
          </m:sSubSupPr>
          <m:e>
            <m:r>
              <w:rPr>
                <w:rFonts w:ascii="Cambria Math" w:eastAsiaTheme="minorEastAsia" w:hAnsi="Cambria Math" w:cs="Arial"/>
                <w:strike/>
              </w:rPr>
              <m:t>P</m:t>
            </m:r>
          </m:e>
          <m:sub>
            <m:r>
              <w:rPr>
                <w:rFonts w:ascii="Cambria Math" w:eastAsiaTheme="minorEastAsia" w:hAnsi="Cambria Math" w:cs="Arial"/>
                <w:strike/>
              </w:rPr>
              <m:t>B</m:t>
            </m:r>
          </m:sub>
          <m:sup>
            <m:r>
              <w:rPr>
                <w:rFonts w:ascii="Cambria Math" w:eastAsiaTheme="minorEastAsia" w:hAnsi="Cambria Math" w:cs="Arial"/>
                <w:strike/>
              </w:rPr>
              <m:t>°</m:t>
            </m:r>
          </m:sup>
        </m:sSubSup>
      </m:oMath>
    </w:p>
    <w:p w14:paraId="135B545A" w14:textId="77777777" w:rsidR="00291B43" w:rsidRPr="00E35855" w:rsidRDefault="00291B43" w:rsidP="00291B43">
      <w:pPr>
        <w:pStyle w:val="ListParagraph"/>
        <w:numPr>
          <w:ilvl w:val="1"/>
          <w:numId w:val="10"/>
        </w:numPr>
        <w:ind w:left="720"/>
        <w:rPr>
          <w:rFonts w:ascii="Arial" w:eastAsiaTheme="minorEastAsia" w:hAnsi="Arial" w:cs="Arial"/>
          <w:strike/>
        </w:rPr>
      </w:pPr>
      <m:oMath>
        <m:r>
          <w:rPr>
            <w:rFonts w:ascii="Cambria Math" w:hAnsi="Cambria Math" w:cs="Arial"/>
            <w:strike/>
          </w:rPr>
          <m:t xml:space="preserve">∆P= </m:t>
        </m:r>
        <m:sSubSup>
          <m:sSubSupPr>
            <m:ctrlPr>
              <w:rPr>
                <w:rFonts w:ascii="Cambria Math" w:hAnsi="Cambria Math" w:cs="Arial"/>
                <w:i/>
                <w:strike/>
              </w:rPr>
            </m:ctrlPr>
          </m:sSubSupPr>
          <m:e>
            <m:r>
              <w:rPr>
                <w:rFonts w:ascii="Cambria Math" w:hAnsi="Cambria Math" w:cs="Arial"/>
                <w:strike/>
              </w:rPr>
              <m:t>P</m:t>
            </m:r>
          </m:e>
          <m:sub>
            <m:r>
              <w:rPr>
                <w:rFonts w:ascii="Cambria Math" w:hAnsi="Cambria Math" w:cs="Arial"/>
                <w:strike/>
              </w:rPr>
              <m:t>solvent</m:t>
            </m:r>
          </m:sub>
          <m:sup>
            <m:r>
              <w:rPr>
                <w:rFonts w:ascii="Cambria Math" w:hAnsi="Cambria Math" w:cs="Arial"/>
                <w:strike/>
              </w:rPr>
              <m:t>°</m:t>
            </m:r>
          </m:sup>
        </m:sSubSup>
        <m:r>
          <w:rPr>
            <w:rFonts w:ascii="Cambria Math" w:eastAsiaTheme="minorEastAsia" w:hAnsi="Cambria Math" w:cs="Arial"/>
            <w:strike/>
          </w:rPr>
          <m:t>-</m:t>
        </m:r>
        <m:sSub>
          <m:sSubPr>
            <m:ctrlPr>
              <w:rPr>
                <w:rFonts w:ascii="Cambria Math" w:eastAsiaTheme="minorEastAsia" w:hAnsi="Cambria Math" w:cs="Arial"/>
                <w:i/>
                <w:strike/>
              </w:rPr>
            </m:ctrlPr>
          </m:sSubPr>
          <m:e>
            <m:r>
              <w:rPr>
                <w:rFonts w:ascii="Cambria Math" w:eastAsiaTheme="minorEastAsia" w:hAnsi="Cambria Math" w:cs="Arial"/>
                <w:strike/>
              </w:rPr>
              <m:t>P</m:t>
            </m:r>
          </m:e>
          <m:sub>
            <m:r>
              <w:rPr>
                <w:rFonts w:ascii="Cambria Math" w:eastAsiaTheme="minorEastAsia" w:hAnsi="Cambria Math" w:cs="Arial"/>
                <w:strike/>
              </w:rPr>
              <m:t>solution</m:t>
            </m:r>
          </m:sub>
        </m:sSub>
        <m:r>
          <w:rPr>
            <w:rFonts w:ascii="Cambria Math" w:eastAsiaTheme="minorEastAsia" w:hAnsi="Cambria Math" w:cs="Arial"/>
            <w:strike/>
          </w:rPr>
          <m:t>=</m:t>
        </m:r>
        <m:sSub>
          <m:sSubPr>
            <m:ctrlPr>
              <w:rPr>
                <w:rFonts w:ascii="Cambria Math" w:eastAsiaTheme="minorEastAsia" w:hAnsi="Cambria Math" w:cs="Arial"/>
                <w:i/>
                <w:strike/>
              </w:rPr>
            </m:ctrlPr>
          </m:sSubPr>
          <m:e>
            <m:r>
              <w:rPr>
                <w:rFonts w:ascii="Cambria Math" w:eastAsiaTheme="minorEastAsia" w:hAnsi="Cambria Math" w:cs="Arial"/>
                <w:strike/>
              </w:rPr>
              <m:t>X</m:t>
            </m:r>
          </m:e>
          <m:sub>
            <m:r>
              <w:rPr>
                <w:rFonts w:ascii="Cambria Math" w:eastAsiaTheme="minorEastAsia" w:hAnsi="Cambria Math" w:cs="Arial"/>
                <w:strike/>
              </w:rPr>
              <m:t>solute</m:t>
            </m:r>
          </m:sub>
        </m:sSub>
        <m:sSubSup>
          <m:sSubSupPr>
            <m:ctrlPr>
              <w:rPr>
                <w:rFonts w:ascii="Cambria Math" w:eastAsiaTheme="minorEastAsia" w:hAnsi="Cambria Math" w:cs="Arial"/>
                <w:i/>
                <w:strike/>
              </w:rPr>
            </m:ctrlPr>
          </m:sSubSupPr>
          <m:e>
            <m:r>
              <w:rPr>
                <w:rFonts w:ascii="Cambria Math" w:eastAsiaTheme="minorEastAsia" w:hAnsi="Cambria Math" w:cs="Arial"/>
                <w:strike/>
              </w:rPr>
              <m:t>P</m:t>
            </m:r>
          </m:e>
          <m:sub>
            <m:r>
              <w:rPr>
                <w:rFonts w:ascii="Cambria Math" w:eastAsiaTheme="minorEastAsia" w:hAnsi="Cambria Math" w:cs="Arial"/>
                <w:strike/>
              </w:rPr>
              <m:t>solvent</m:t>
            </m:r>
          </m:sub>
          <m:sup>
            <m:r>
              <w:rPr>
                <w:rFonts w:ascii="Cambria Math" w:eastAsiaTheme="minorEastAsia" w:hAnsi="Cambria Math" w:cs="Arial"/>
                <w:strike/>
              </w:rPr>
              <m:t>°</m:t>
            </m:r>
          </m:sup>
        </m:sSubSup>
      </m:oMath>
    </w:p>
    <w:p w14:paraId="31BFC688" w14:textId="77777777" w:rsidR="006941AC" w:rsidRPr="00E35855" w:rsidRDefault="006941AC" w:rsidP="006941AC">
      <w:pPr>
        <w:pStyle w:val="answers"/>
        <w:numPr>
          <w:ilvl w:val="1"/>
          <w:numId w:val="10"/>
        </w:numPr>
        <w:tabs>
          <w:tab w:val="clear" w:pos="720"/>
          <w:tab w:val="clear" w:pos="2520"/>
          <w:tab w:val="clear" w:pos="2880"/>
          <w:tab w:val="left" w:pos="360"/>
        </w:tabs>
        <w:ind w:left="720" w:right="-4"/>
        <w:rPr>
          <w:rFonts w:ascii="Arial" w:hAnsi="Arial" w:cs="Arial"/>
          <w:strike/>
          <w:sz w:val="22"/>
        </w:rPr>
      </w:pPr>
      <w:r w:rsidRPr="00E35855">
        <w:rPr>
          <w:rFonts w:ascii="Arial" w:hAnsi="Arial" w:cs="Arial"/>
          <w:strike/>
          <w:sz w:val="22"/>
        </w:rPr>
        <w:t xml:space="preserve">Therefore, presence of a nonvolatile solute lowers the vapor pressure of the solvent. </w:t>
      </w:r>
    </w:p>
    <w:p w14:paraId="25300DF9" w14:textId="77777777" w:rsidR="006941AC" w:rsidRDefault="006941AC" w:rsidP="00291B43">
      <w:pPr>
        <w:pStyle w:val="ListParagraph"/>
        <w:rPr>
          <w:rFonts w:ascii="Arial" w:eastAsiaTheme="minorEastAsia" w:hAnsi="Arial" w:cs="Arial"/>
        </w:rPr>
      </w:pPr>
    </w:p>
    <w:p w14:paraId="3F94D6A2" w14:textId="3B1D0D11" w:rsidR="006941AC" w:rsidRDefault="00B108A2" w:rsidP="00291B43">
      <w:pPr>
        <w:pStyle w:val="ListParagraph"/>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59264" behindDoc="0" locked="0" layoutInCell="1" allowOverlap="1" wp14:anchorId="6CDF005C" wp14:editId="47237A48">
                <wp:simplePos x="0" y="0"/>
                <wp:positionH relativeFrom="column">
                  <wp:posOffset>2343150</wp:posOffset>
                </wp:positionH>
                <wp:positionV relativeFrom="paragraph">
                  <wp:posOffset>174625</wp:posOffset>
                </wp:positionV>
                <wp:extent cx="1066800" cy="476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66800" cy="476250"/>
                        </a:xfrm>
                        <a:prstGeom prst="rect">
                          <a:avLst/>
                        </a:prstGeom>
                        <a:noFill/>
                        <a:ln w="6350">
                          <a:noFill/>
                        </a:ln>
                      </wps:spPr>
                      <wps:txbx>
                        <w:txbxContent>
                          <w:p w14:paraId="02CA9BDA" w14:textId="35945F90" w:rsidR="00B108A2" w:rsidRPr="00B108A2" w:rsidRDefault="00B108A2" w:rsidP="00B108A2">
                            <w:pPr>
                              <w:jc w:val="center"/>
                              <w:rPr>
                                <w:rFonts w:ascii="Arial" w:hAnsi="Arial" w:cs="Arial"/>
                                <w:b/>
                                <w:bCs/>
                                <w:sz w:val="48"/>
                                <w:szCs w:val="48"/>
                              </w:rPr>
                            </w:pPr>
                            <w:r w:rsidRPr="00B108A2">
                              <w:rPr>
                                <w:rFonts w:ascii="Arial" w:hAnsi="Arial" w:cs="Arial"/>
                                <w:b/>
                                <w:bCs/>
                                <w:sz w:val="48"/>
                                <w:szCs w:val="48"/>
                              </w:rPr>
                              <w:t>R-35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005C" id="_x0000_s1027" type="#_x0000_t202" style="position:absolute;left:0;text-align:left;margin-left:184.5pt;margin-top:13.75pt;width:8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" filled="f" stroked="f" strokeweight=".5pt">
                <v:textbox>
                  <w:txbxContent>
                    <w:p w14:paraId="02CA9BDA" w14:textId="35945F90" w:rsidR="00B108A2" w:rsidRPr="00B108A2" w:rsidRDefault="00B108A2" w:rsidP="00B108A2">
                      <w:pPr>
                        <w:jc w:val="center"/>
                        <w:rPr>
                          <w:rFonts w:ascii="Arial" w:hAnsi="Arial" w:cs="Arial"/>
                          <w:b/>
                          <w:bCs/>
                          <w:sz w:val="48"/>
                          <w:szCs w:val="48"/>
                        </w:rPr>
                      </w:pPr>
                      <w:r w:rsidRPr="00B108A2">
                        <w:rPr>
                          <w:rFonts w:ascii="Arial" w:hAnsi="Arial" w:cs="Arial"/>
                          <w:b/>
                          <w:bCs/>
                          <w:sz w:val="48"/>
                          <w:szCs w:val="48"/>
                        </w:rPr>
                        <w:t>R-35</w:t>
                      </w:r>
                    </w:p>
                  </w:txbxContent>
                </v:textbox>
              </v:shape>
            </w:pict>
          </mc:Fallback>
        </mc:AlternateContent>
      </w:r>
    </w:p>
    <w:p w14:paraId="4BFAE223" w14:textId="0F293684" w:rsidR="006941AC" w:rsidRPr="00291B43" w:rsidRDefault="006941AC" w:rsidP="00291B43">
      <w:pPr>
        <w:pStyle w:val="ListParagraph"/>
        <w:rPr>
          <w:rFonts w:ascii="Arial" w:eastAsiaTheme="minorEastAsia" w:hAnsi="Arial" w:cs="Arial"/>
        </w:rPr>
      </w:pPr>
    </w:p>
    <w:p w14:paraId="72C23805" w14:textId="77777777" w:rsidR="00291B43" w:rsidRPr="00291B43" w:rsidRDefault="00291B43" w:rsidP="00291B43">
      <w:pPr>
        <w:pStyle w:val="ListParagraph"/>
        <w:numPr>
          <w:ilvl w:val="0"/>
          <w:numId w:val="10"/>
        </w:numPr>
        <w:ind w:left="360"/>
        <w:rPr>
          <w:rFonts w:ascii="Arial" w:eastAsiaTheme="minorEastAsia" w:hAnsi="Arial" w:cs="Arial"/>
          <w:sz w:val="22"/>
        </w:rPr>
      </w:pPr>
      <w:r w:rsidRPr="00291B43">
        <w:rPr>
          <w:rFonts w:ascii="Arial" w:eastAsiaTheme="minorEastAsia" w:hAnsi="Arial" w:cs="Arial"/>
          <w:sz w:val="22"/>
        </w:rPr>
        <w:lastRenderedPageBreak/>
        <w:t xml:space="preserve">Solutions can deviate from </w:t>
      </w:r>
      <w:proofErr w:type="spellStart"/>
      <w:r w:rsidRPr="00291B43">
        <w:rPr>
          <w:rFonts w:ascii="Arial" w:eastAsiaTheme="minorEastAsia" w:hAnsi="Arial" w:cs="Arial"/>
          <w:sz w:val="22"/>
        </w:rPr>
        <w:t>Raoult’s</w:t>
      </w:r>
      <w:proofErr w:type="spellEnd"/>
      <w:r w:rsidRPr="00291B43">
        <w:rPr>
          <w:rFonts w:ascii="Arial" w:eastAsiaTheme="minorEastAsia" w:hAnsi="Arial" w:cs="Arial"/>
          <w:sz w:val="22"/>
        </w:rPr>
        <w:t xml:space="preserve"> Law because they are not ideal </w:t>
      </w:r>
    </w:p>
    <w:p w14:paraId="1FEC19D2" w14:textId="77777777" w:rsidR="006941AC" w:rsidRDefault="006941AC" w:rsidP="006941AC">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The higher the IMFs in the liquid, the lower the vapor pressure above, because fewer particles will enter the vapor phase. The lower the IMFs in the liquid, the higher the vapor pressure above, because more particles can enter the vapor phase. </w:t>
      </w:r>
    </w:p>
    <w:p w14:paraId="3FA74676" w14:textId="77777777" w:rsidR="000D263C" w:rsidRDefault="00291B43" w:rsidP="00291B43">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Negative deviations = lower than predicted vapor pressure, b/c strong IMFs between solute and solvent. </w:t>
      </w:r>
    </w:p>
    <w:p w14:paraId="0F46E70D" w14:textId="77777777" w:rsidR="00291B43" w:rsidRPr="000E1039" w:rsidRDefault="00291B43" w:rsidP="00DB41EF">
      <w:pPr>
        <w:pStyle w:val="answers"/>
        <w:numPr>
          <w:ilvl w:val="1"/>
          <w:numId w:val="10"/>
        </w:numPr>
        <w:tabs>
          <w:tab w:val="clear" w:pos="720"/>
          <w:tab w:val="clear" w:pos="2520"/>
          <w:tab w:val="clear" w:pos="2880"/>
          <w:tab w:val="left" w:pos="360"/>
        </w:tabs>
        <w:ind w:left="720" w:right="-4"/>
        <w:rPr>
          <w:rFonts w:ascii="Arial" w:hAnsi="Arial" w:cs="Arial"/>
          <w:sz w:val="22"/>
        </w:rPr>
      </w:pPr>
      <w:r>
        <w:rPr>
          <w:rFonts w:ascii="Arial" w:hAnsi="Arial" w:cs="Arial"/>
          <w:sz w:val="22"/>
        </w:rPr>
        <w:t xml:space="preserve">Positive deviations = higher than predicted vapor pressure, b/c weak IMFs between solute and solvent. </w:t>
      </w:r>
    </w:p>
    <w:p w14:paraId="2E1A8A75" w14:textId="77777777" w:rsidR="00BD7F0A" w:rsidRDefault="00291B43" w:rsidP="00BD7F0A">
      <w:pPr>
        <w:pStyle w:val="answers"/>
        <w:tabs>
          <w:tab w:val="clear" w:pos="720"/>
          <w:tab w:val="clear" w:pos="2520"/>
          <w:tab w:val="clear" w:pos="2880"/>
          <w:tab w:val="left" w:pos="450"/>
        </w:tabs>
        <w:ind w:right="-94"/>
        <w:rPr>
          <w:rFonts w:ascii="Arial" w:hAnsi="Arial" w:cs="Arial"/>
          <w:sz w:val="22"/>
        </w:rPr>
      </w:pPr>
      <w:r w:rsidRPr="00291B43">
        <w:rPr>
          <w:rFonts w:ascii="Arial" w:hAnsi="Arial" w:cs="Arial"/>
          <w:noProof/>
          <w:sz w:val="22"/>
        </w:rPr>
        <w:drawing>
          <wp:anchor distT="0" distB="0" distL="114300" distR="114300" simplePos="0" relativeHeight="251658240" behindDoc="0" locked="0" layoutInCell="1" allowOverlap="1" wp14:anchorId="02436F18" wp14:editId="7009905B">
            <wp:simplePos x="0" y="0"/>
            <wp:positionH relativeFrom="column">
              <wp:posOffset>896111</wp:posOffset>
            </wp:positionH>
            <wp:positionV relativeFrom="paragraph">
              <wp:posOffset>35611</wp:posOffset>
            </wp:positionV>
            <wp:extent cx="2213799" cy="10533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6265" cy="1054563"/>
                    </a:xfrm>
                    <a:prstGeom prst="rect">
                      <a:avLst/>
                    </a:prstGeom>
                  </pic:spPr>
                </pic:pic>
              </a:graphicData>
            </a:graphic>
            <wp14:sizeRelH relativeFrom="margin">
              <wp14:pctWidth>0</wp14:pctWidth>
            </wp14:sizeRelH>
            <wp14:sizeRelV relativeFrom="margin">
              <wp14:pctHeight>0</wp14:pctHeight>
            </wp14:sizeRelV>
          </wp:anchor>
        </w:drawing>
      </w:r>
    </w:p>
    <w:p w14:paraId="4B3E6ED7"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352EFAC2"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6656B758"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27C4A720"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3E4C4FA4"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10981854"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35EA0883" w14:textId="77777777" w:rsidR="006941AC" w:rsidRDefault="006941AC" w:rsidP="00BD7F0A">
      <w:pPr>
        <w:pStyle w:val="answers"/>
        <w:tabs>
          <w:tab w:val="clear" w:pos="720"/>
          <w:tab w:val="clear" w:pos="2520"/>
          <w:tab w:val="clear" w:pos="2880"/>
          <w:tab w:val="left" w:pos="450"/>
        </w:tabs>
        <w:ind w:right="-94"/>
        <w:rPr>
          <w:rFonts w:ascii="Arial" w:hAnsi="Arial" w:cs="Arial"/>
          <w:sz w:val="22"/>
        </w:rPr>
      </w:pPr>
    </w:p>
    <w:p w14:paraId="6E5553B1" w14:textId="77777777" w:rsidR="006941AC" w:rsidRPr="00E35855" w:rsidRDefault="006941AC" w:rsidP="008222DD">
      <w:pPr>
        <w:pStyle w:val="ListParagraph"/>
        <w:numPr>
          <w:ilvl w:val="0"/>
          <w:numId w:val="10"/>
        </w:numPr>
        <w:ind w:left="360"/>
        <w:rPr>
          <w:rFonts w:ascii="Arial" w:eastAsiaTheme="minorEastAsia" w:hAnsi="Arial" w:cs="Arial"/>
          <w:iCs/>
          <w:strike/>
          <w:sz w:val="22"/>
        </w:rPr>
      </w:pPr>
      <w:r w:rsidRPr="00E35855">
        <w:rPr>
          <w:rFonts w:ascii="Arial" w:eastAsiaTheme="minorEastAsia" w:hAnsi="Arial" w:cs="Arial"/>
          <w:iCs/>
          <w:strike/>
          <w:sz w:val="22"/>
        </w:rPr>
        <w:t xml:space="preserve">Colligative properties are properties that are affected by how many particles are in a solution, not the identity of the particles. </w:t>
      </w:r>
    </w:p>
    <w:p w14:paraId="5A789FCA" w14:textId="77777777" w:rsidR="006941AC" w:rsidRPr="00E35855" w:rsidRDefault="006941AC" w:rsidP="006941AC">
      <w:pPr>
        <w:pStyle w:val="ListParagraph"/>
        <w:numPr>
          <w:ilvl w:val="1"/>
          <w:numId w:val="10"/>
        </w:numPr>
        <w:ind w:left="720"/>
        <w:rPr>
          <w:rFonts w:ascii="Arial" w:eastAsiaTheme="minorEastAsia" w:hAnsi="Arial" w:cs="Arial"/>
          <w:iCs/>
          <w:strike/>
          <w:sz w:val="22"/>
        </w:rPr>
      </w:pPr>
      <w:r w:rsidRPr="00E35855">
        <w:rPr>
          <w:rFonts w:ascii="Arial" w:eastAsiaTheme="minorEastAsia" w:hAnsi="Arial" w:cs="Arial"/>
          <w:iCs/>
          <w:strike/>
          <w:sz w:val="22"/>
        </w:rPr>
        <w:t>Boiling point elevation</w:t>
      </w:r>
    </w:p>
    <w:p w14:paraId="6096F733" w14:textId="77777777" w:rsidR="006941AC" w:rsidRPr="00E35855" w:rsidRDefault="006941AC" w:rsidP="006941AC">
      <w:pPr>
        <w:pStyle w:val="ListParagraph"/>
        <w:numPr>
          <w:ilvl w:val="1"/>
          <w:numId w:val="10"/>
        </w:numPr>
        <w:ind w:left="720"/>
        <w:rPr>
          <w:rFonts w:ascii="Arial" w:eastAsiaTheme="minorEastAsia" w:hAnsi="Arial" w:cs="Arial"/>
          <w:iCs/>
          <w:strike/>
          <w:sz w:val="22"/>
        </w:rPr>
      </w:pPr>
      <w:r w:rsidRPr="00E35855">
        <w:rPr>
          <w:rFonts w:ascii="Arial" w:eastAsiaTheme="minorEastAsia" w:hAnsi="Arial" w:cs="Arial"/>
          <w:iCs/>
          <w:strike/>
          <w:sz w:val="22"/>
        </w:rPr>
        <w:t>Freezing point depression</w:t>
      </w:r>
    </w:p>
    <w:p w14:paraId="1A96522C" w14:textId="77777777" w:rsidR="006941AC" w:rsidRPr="00E35855" w:rsidRDefault="006941AC" w:rsidP="006941AC">
      <w:pPr>
        <w:pStyle w:val="ListParagraph"/>
        <w:numPr>
          <w:ilvl w:val="1"/>
          <w:numId w:val="10"/>
        </w:numPr>
        <w:ind w:left="720"/>
        <w:rPr>
          <w:rFonts w:ascii="Arial" w:eastAsiaTheme="minorEastAsia" w:hAnsi="Arial" w:cs="Arial"/>
          <w:iCs/>
          <w:strike/>
          <w:sz w:val="22"/>
        </w:rPr>
      </w:pPr>
      <w:r w:rsidRPr="00E35855">
        <w:rPr>
          <w:rFonts w:ascii="Arial" w:eastAsiaTheme="minorEastAsia" w:hAnsi="Arial" w:cs="Arial"/>
          <w:iCs/>
          <w:strike/>
          <w:sz w:val="22"/>
        </w:rPr>
        <w:t>Osmotic pressure</w:t>
      </w:r>
    </w:p>
    <w:p w14:paraId="13DB1204" w14:textId="77777777" w:rsidR="006941AC" w:rsidRPr="00E35855" w:rsidRDefault="006941AC" w:rsidP="006941AC">
      <w:pPr>
        <w:pStyle w:val="ListParagraph"/>
        <w:rPr>
          <w:rFonts w:ascii="Arial" w:eastAsiaTheme="minorEastAsia" w:hAnsi="Arial" w:cs="Arial"/>
          <w:iCs/>
          <w:strike/>
          <w:sz w:val="22"/>
        </w:rPr>
      </w:pPr>
    </w:p>
    <w:p w14:paraId="564EE77D" w14:textId="77777777" w:rsidR="006941AC" w:rsidRPr="00E35855" w:rsidRDefault="00391555" w:rsidP="008222DD">
      <w:pPr>
        <w:pStyle w:val="ListParagraph"/>
        <w:numPr>
          <w:ilvl w:val="0"/>
          <w:numId w:val="10"/>
        </w:numPr>
        <w:ind w:left="360"/>
        <w:rPr>
          <w:rFonts w:ascii="Arial" w:eastAsiaTheme="minorEastAsia" w:hAnsi="Arial" w:cs="Arial"/>
          <w:iCs/>
          <w:strike/>
          <w:sz w:val="22"/>
        </w:rPr>
      </w:pPr>
      <w:r w:rsidRPr="00E35855">
        <w:rPr>
          <w:rFonts w:ascii="Arial" w:eastAsiaTheme="minorEastAsia" w:hAnsi="Arial" w:cs="Arial"/>
          <w:iCs/>
          <w:strike/>
          <w:sz w:val="22"/>
        </w:rPr>
        <w:t>If a substance dissolves into multiple ions when in solution it will have a larger effect on the colligative properties</w:t>
      </w:r>
      <w:r w:rsidR="006941AC" w:rsidRPr="00E35855">
        <w:rPr>
          <w:rFonts w:ascii="Arial" w:eastAsiaTheme="minorEastAsia" w:hAnsi="Arial" w:cs="Arial"/>
          <w:iCs/>
          <w:strike/>
          <w:sz w:val="22"/>
        </w:rPr>
        <w:t xml:space="preserve"> </w:t>
      </w:r>
    </w:p>
    <w:p w14:paraId="2C137D8E" w14:textId="77777777" w:rsidR="006941AC" w:rsidRPr="00E35855" w:rsidRDefault="006941AC" w:rsidP="006941AC">
      <w:pPr>
        <w:pStyle w:val="ListParagraph"/>
        <w:numPr>
          <w:ilvl w:val="1"/>
          <w:numId w:val="10"/>
        </w:numPr>
        <w:ind w:left="720"/>
        <w:rPr>
          <w:rFonts w:ascii="Arial" w:eastAsiaTheme="minorEastAsia" w:hAnsi="Arial" w:cs="Arial"/>
          <w:iCs/>
          <w:strike/>
          <w:sz w:val="22"/>
        </w:rPr>
      </w:pPr>
      <w:proofErr w:type="spellStart"/>
      <w:r w:rsidRPr="00E35855">
        <w:rPr>
          <w:rFonts w:ascii="Arial" w:eastAsiaTheme="minorEastAsia" w:hAnsi="Arial" w:cs="Arial"/>
          <w:iCs/>
          <w:strike/>
          <w:sz w:val="22"/>
        </w:rPr>
        <w:t>van’t</w:t>
      </w:r>
      <w:proofErr w:type="spellEnd"/>
      <w:r w:rsidRPr="00E35855">
        <w:rPr>
          <w:rFonts w:ascii="Arial" w:eastAsiaTheme="minorEastAsia" w:hAnsi="Arial" w:cs="Arial"/>
          <w:iCs/>
          <w:strike/>
          <w:sz w:val="22"/>
        </w:rPr>
        <w:t xml:space="preserve"> Hoff Factor, </w:t>
      </w:r>
      <w:proofErr w:type="spellStart"/>
      <w:r w:rsidRPr="00E35855">
        <w:rPr>
          <w:rFonts w:ascii="Arial" w:eastAsiaTheme="minorEastAsia" w:hAnsi="Arial" w:cs="Arial"/>
          <w:iCs/>
          <w:strike/>
          <w:sz w:val="22"/>
        </w:rPr>
        <w:t>i</w:t>
      </w:r>
      <w:proofErr w:type="spellEnd"/>
      <w:r w:rsidRPr="00E35855">
        <w:rPr>
          <w:rFonts w:ascii="Arial" w:eastAsiaTheme="minorEastAsia" w:hAnsi="Arial" w:cs="Arial"/>
          <w:iCs/>
          <w:strike/>
          <w:sz w:val="22"/>
        </w:rPr>
        <w:t xml:space="preserve">, the number of particles that a substances breaks apart into. </w:t>
      </w:r>
    </w:p>
    <w:p w14:paraId="02C46D95" w14:textId="77777777" w:rsidR="00391555" w:rsidRPr="00E35855" w:rsidRDefault="006941AC" w:rsidP="006941AC">
      <w:pPr>
        <w:pStyle w:val="ListParagraph"/>
        <w:numPr>
          <w:ilvl w:val="2"/>
          <w:numId w:val="10"/>
        </w:numPr>
        <w:ind w:left="1080"/>
        <w:rPr>
          <w:rFonts w:ascii="Arial" w:eastAsiaTheme="minorEastAsia" w:hAnsi="Arial" w:cs="Arial"/>
          <w:iCs/>
          <w:strike/>
          <w:sz w:val="22"/>
        </w:rPr>
      </w:pPr>
      <w:r w:rsidRPr="00E35855">
        <w:rPr>
          <w:rFonts w:ascii="Arial" w:eastAsiaTheme="minorEastAsia" w:hAnsi="Arial" w:cs="Arial"/>
          <w:iCs/>
          <w:strike/>
          <w:sz w:val="22"/>
        </w:rPr>
        <w:t>Example – NaCl = 2, CaCl</w:t>
      </w:r>
      <w:r w:rsidRPr="00E35855">
        <w:rPr>
          <w:rFonts w:ascii="Arial" w:eastAsiaTheme="minorEastAsia" w:hAnsi="Arial" w:cs="Arial"/>
          <w:iCs/>
          <w:strike/>
          <w:sz w:val="22"/>
          <w:vertAlign w:val="subscript"/>
        </w:rPr>
        <w:t>2</w:t>
      </w:r>
      <w:r w:rsidRPr="00E35855">
        <w:rPr>
          <w:rFonts w:ascii="Arial" w:eastAsiaTheme="minorEastAsia" w:hAnsi="Arial" w:cs="Arial"/>
          <w:iCs/>
          <w:strike/>
          <w:sz w:val="22"/>
        </w:rPr>
        <w:t xml:space="preserve"> = 3)</w:t>
      </w:r>
    </w:p>
    <w:p w14:paraId="44AC9B0F" w14:textId="77777777" w:rsidR="006941AC" w:rsidRPr="00E35855" w:rsidRDefault="006941AC" w:rsidP="006941AC">
      <w:pPr>
        <w:pStyle w:val="ListParagraph"/>
        <w:numPr>
          <w:ilvl w:val="1"/>
          <w:numId w:val="10"/>
        </w:numPr>
        <w:ind w:left="720"/>
        <w:rPr>
          <w:rFonts w:ascii="Arial" w:eastAsiaTheme="minorEastAsia" w:hAnsi="Arial" w:cs="Arial"/>
          <w:iCs/>
          <w:strike/>
          <w:sz w:val="20"/>
        </w:rPr>
      </w:pPr>
      <w:r w:rsidRPr="00E35855">
        <w:rPr>
          <w:strike/>
          <w:sz w:val="22"/>
        </w:rPr>
        <w:t>∆</w:t>
      </w:r>
      <w:r w:rsidRPr="00E35855">
        <w:rPr>
          <w:rFonts w:ascii="Cambria Math" w:hAnsi="Cambria Math" w:cs="Cambria Math"/>
          <w:strike/>
          <w:sz w:val="22"/>
        </w:rPr>
        <w:t>𝑇</w:t>
      </w:r>
      <w:r w:rsidRPr="00E35855">
        <w:rPr>
          <w:strike/>
          <w:sz w:val="22"/>
        </w:rPr>
        <w:t xml:space="preserve"> = </w:t>
      </w:r>
      <w:r w:rsidRPr="00E35855">
        <w:rPr>
          <w:rFonts w:ascii="Cambria Math" w:hAnsi="Cambria Math" w:cs="Cambria Math"/>
          <w:strike/>
          <w:sz w:val="22"/>
        </w:rPr>
        <w:t>𝑖</w:t>
      </w:r>
      <w:r w:rsidRPr="00E35855">
        <w:rPr>
          <w:strike/>
          <w:sz w:val="22"/>
        </w:rPr>
        <w:t xml:space="preserve"> ∙ </w:t>
      </w:r>
      <w:r w:rsidRPr="00E35855">
        <w:rPr>
          <w:rFonts w:ascii="Cambria Math" w:hAnsi="Cambria Math" w:cs="Cambria Math"/>
          <w:strike/>
          <w:sz w:val="22"/>
        </w:rPr>
        <w:t>𝐾𝑓</w:t>
      </w:r>
      <w:r w:rsidRPr="00E35855">
        <w:rPr>
          <w:strike/>
          <w:sz w:val="22"/>
        </w:rPr>
        <w:t xml:space="preserve"> ∙ </w:t>
      </w:r>
      <w:r w:rsidRPr="00E35855">
        <w:rPr>
          <w:rFonts w:ascii="Cambria Math" w:hAnsi="Cambria Math" w:cs="Cambria Math"/>
          <w:strike/>
          <w:sz w:val="22"/>
        </w:rPr>
        <w:t>𝑚</w:t>
      </w:r>
      <w:r w:rsidRPr="00E35855">
        <w:rPr>
          <w:rFonts w:ascii="Cambria Math" w:hAnsi="Cambria Math" w:cs="Cambria Math"/>
          <w:strike/>
          <w:sz w:val="22"/>
          <w:vertAlign w:val="subscript"/>
        </w:rPr>
        <w:t>𝑠𝑜𝑙𝑢𝑡</w:t>
      </w:r>
      <w:r w:rsidRPr="00E35855">
        <w:rPr>
          <w:rFonts w:ascii="Tahoma" w:hAnsi="Tahoma" w:cs="Tahoma"/>
          <w:strike/>
          <w:sz w:val="22"/>
          <w:vertAlign w:val="subscript"/>
        </w:rPr>
        <w:t>e</w:t>
      </w:r>
    </w:p>
    <w:p w14:paraId="2CC5758E" w14:textId="2C606104" w:rsidR="006941AC" w:rsidRPr="007C4C0A" w:rsidRDefault="006941AC" w:rsidP="006941AC">
      <w:pPr>
        <w:pStyle w:val="ListParagraph"/>
        <w:numPr>
          <w:ilvl w:val="1"/>
          <w:numId w:val="10"/>
        </w:numPr>
        <w:ind w:left="720"/>
        <w:rPr>
          <w:rFonts w:ascii="Arial" w:eastAsiaTheme="minorEastAsia" w:hAnsi="Arial" w:cs="Arial"/>
          <w:iCs/>
          <w:strike/>
          <w:sz w:val="18"/>
        </w:rPr>
      </w:pPr>
      <w:r w:rsidRPr="00E35855">
        <w:rPr>
          <w:strike/>
          <w:sz w:val="22"/>
        </w:rPr>
        <w:t>∆</w:t>
      </w:r>
      <w:r w:rsidRPr="00E35855">
        <w:rPr>
          <w:rFonts w:ascii="Cambria Math" w:hAnsi="Cambria Math" w:cs="Cambria Math"/>
          <w:strike/>
          <w:sz w:val="22"/>
        </w:rPr>
        <w:t>𝑇</w:t>
      </w:r>
      <w:r w:rsidRPr="00E35855">
        <w:rPr>
          <w:strike/>
          <w:sz w:val="22"/>
        </w:rPr>
        <w:t xml:space="preserve"> = </w:t>
      </w:r>
      <w:r w:rsidRPr="00E35855">
        <w:rPr>
          <w:rFonts w:ascii="Cambria Math" w:hAnsi="Cambria Math" w:cs="Cambria Math"/>
          <w:strike/>
          <w:sz w:val="22"/>
        </w:rPr>
        <w:t>𝑖</w:t>
      </w:r>
      <w:r w:rsidRPr="00E35855">
        <w:rPr>
          <w:strike/>
          <w:sz w:val="22"/>
        </w:rPr>
        <w:t xml:space="preserve"> ∙ </w:t>
      </w:r>
      <w:r w:rsidRPr="00E35855">
        <w:rPr>
          <w:rFonts w:ascii="Cambria Math" w:hAnsi="Cambria Math" w:cs="Cambria Math"/>
          <w:strike/>
          <w:sz w:val="22"/>
        </w:rPr>
        <w:t>𝐾𝑏</w:t>
      </w:r>
      <w:r w:rsidRPr="00E35855">
        <w:rPr>
          <w:strike/>
          <w:sz w:val="22"/>
        </w:rPr>
        <w:t xml:space="preserve"> ∙ </w:t>
      </w:r>
      <w:r w:rsidRPr="00E35855">
        <w:rPr>
          <w:rFonts w:ascii="Cambria Math" w:hAnsi="Cambria Math" w:cs="Cambria Math"/>
          <w:strike/>
          <w:sz w:val="22"/>
        </w:rPr>
        <w:t>𝑚</w:t>
      </w:r>
      <w:r w:rsidRPr="00E35855">
        <w:rPr>
          <w:rFonts w:ascii="Cambria Math" w:hAnsi="Cambria Math" w:cs="Cambria Math"/>
          <w:strike/>
          <w:sz w:val="22"/>
          <w:vertAlign w:val="subscript"/>
        </w:rPr>
        <w:t>𝑠𝑜𝑙𝑢𝑡</w:t>
      </w:r>
      <w:r w:rsidRPr="00E35855">
        <w:rPr>
          <w:rFonts w:ascii="Tahoma" w:hAnsi="Tahoma" w:cs="Tahoma"/>
          <w:strike/>
          <w:sz w:val="22"/>
          <w:vertAlign w:val="subscript"/>
        </w:rPr>
        <w:t>e</w:t>
      </w:r>
    </w:p>
    <w:p w14:paraId="2E3B90AB" w14:textId="77777777" w:rsidR="00BD7F0A" w:rsidRDefault="00BD7F0A" w:rsidP="00BD7F0A">
      <w:pPr>
        <w:pStyle w:val="answers"/>
        <w:tabs>
          <w:tab w:val="clear" w:pos="720"/>
          <w:tab w:val="clear" w:pos="2520"/>
          <w:tab w:val="clear" w:pos="2880"/>
          <w:tab w:val="left" w:pos="450"/>
        </w:tabs>
        <w:ind w:right="-94"/>
        <w:rPr>
          <w:rFonts w:ascii="Arial" w:hAnsi="Arial" w:cs="Arial"/>
          <w:sz w:val="22"/>
        </w:rPr>
      </w:pPr>
    </w:p>
    <w:p w14:paraId="7C117AA3" w14:textId="3AA2CCF2" w:rsidR="007C4C0A" w:rsidRPr="007C4C0A" w:rsidRDefault="007C4C0A" w:rsidP="007C4C0A">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 xml:space="preserve">Separation techniques exploit differences in various properties. </w:t>
      </w:r>
    </w:p>
    <w:p w14:paraId="3F25DAD7" w14:textId="20A1FCF7" w:rsidR="007C4C0A" w:rsidRDefault="007C4C0A" w:rsidP="007C4C0A">
      <w:pPr>
        <w:pStyle w:val="ListParagraph"/>
        <w:numPr>
          <w:ilvl w:val="1"/>
          <w:numId w:val="10"/>
        </w:numPr>
        <w:ind w:left="720"/>
        <w:rPr>
          <w:rFonts w:ascii="Arial" w:eastAsiaTheme="minorEastAsia" w:hAnsi="Arial" w:cs="Arial"/>
          <w:iCs/>
          <w:sz w:val="22"/>
        </w:rPr>
      </w:pPr>
      <w:r>
        <w:rPr>
          <w:rFonts w:ascii="Arial" w:eastAsiaTheme="minorEastAsia" w:hAnsi="Arial" w:cs="Arial"/>
          <w:iCs/>
          <w:sz w:val="22"/>
        </w:rPr>
        <w:t>Filtration – particle size</w:t>
      </w:r>
    </w:p>
    <w:p w14:paraId="7969D743" w14:textId="77777777" w:rsidR="007C4C0A" w:rsidRDefault="007C4C0A" w:rsidP="007C4C0A">
      <w:pPr>
        <w:pStyle w:val="ListParagraph"/>
        <w:numPr>
          <w:ilvl w:val="1"/>
          <w:numId w:val="10"/>
        </w:numPr>
        <w:ind w:left="720"/>
        <w:rPr>
          <w:rFonts w:ascii="Arial" w:eastAsiaTheme="minorEastAsia" w:hAnsi="Arial" w:cs="Arial"/>
          <w:iCs/>
          <w:sz w:val="22"/>
        </w:rPr>
      </w:pPr>
      <w:r>
        <w:rPr>
          <w:rFonts w:ascii="Arial" w:eastAsiaTheme="minorEastAsia" w:hAnsi="Arial" w:cs="Arial"/>
          <w:iCs/>
          <w:sz w:val="22"/>
        </w:rPr>
        <w:t xml:space="preserve">Decanting – miscibility </w:t>
      </w:r>
    </w:p>
    <w:p w14:paraId="3D53E295" w14:textId="77777777" w:rsidR="007C4C0A" w:rsidRDefault="007C4C0A" w:rsidP="007C4C0A">
      <w:pPr>
        <w:pStyle w:val="ListParagraph"/>
        <w:numPr>
          <w:ilvl w:val="1"/>
          <w:numId w:val="10"/>
        </w:numPr>
        <w:ind w:left="720"/>
        <w:rPr>
          <w:rFonts w:ascii="Arial" w:eastAsiaTheme="minorEastAsia" w:hAnsi="Arial" w:cs="Arial"/>
          <w:iCs/>
          <w:sz w:val="22"/>
        </w:rPr>
      </w:pPr>
      <w:r>
        <w:rPr>
          <w:rFonts w:ascii="Arial" w:eastAsiaTheme="minorEastAsia" w:hAnsi="Arial" w:cs="Arial"/>
          <w:iCs/>
          <w:sz w:val="22"/>
        </w:rPr>
        <w:t xml:space="preserve">Distillation – boiling point </w:t>
      </w:r>
    </w:p>
    <w:p w14:paraId="5CC53C95" w14:textId="5D93FEC8" w:rsidR="007C4C0A" w:rsidRPr="007C4C0A" w:rsidRDefault="007C4C0A" w:rsidP="007C4C0A">
      <w:pPr>
        <w:pStyle w:val="ListParagraph"/>
        <w:numPr>
          <w:ilvl w:val="1"/>
          <w:numId w:val="10"/>
        </w:numPr>
        <w:ind w:left="720"/>
        <w:rPr>
          <w:rFonts w:ascii="Arial" w:eastAsiaTheme="minorEastAsia" w:hAnsi="Arial" w:cs="Arial"/>
          <w:iCs/>
          <w:sz w:val="22"/>
        </w:rPr>
      </w:pPr>
      <w:r>
        <w:rPr>
          <w:rFonts w:ascii="Arial" w:eastAsiaTheme="minorEastAsia" w:hAnsi="Arial" w:cs="Arial"/>
          <w:iCs/>
          <w:sz w:val="22"/>
        </w:rPr>
        <w:t xml:space="preserve">Chromatography – polarity </w:t>
      </w:r>
    </w:p>
    <w:p w14:paraId="3E29BFEC" w14:textId="77777777" w:rsidR="00BD7F0A" w:rsidRPr="00F85248" w:rsidRDefault="00BD7F0A" w:rsidP="00BD7F0A">
      <w:pPr>
        <w:pStyle w:val="answers"/>
        <w:tabs>
          <w:tab w:val="clear" w:pos="720"/>
          <w:tab w:val="clear" w:pos="2520"/>
          <w:tab w:val="clear" w:pos="2880"/>
          <w:tab w:val="left" w:pos="450"/>
        </w:tabs>
        <w:ind w:right="-94"/>
        <w:rPr>
          <w:rFonts w:ascii="Arial" w:hAnsi="Arial" w:cs="Arial"/>
          <w:sz w:val="22"/>
        </w:rPr>
      </w:pPr>
    </w:p>
    <w:p w14:paraId="2920A2D9" w14:textId="176955A7" w:rsidR="007C4C0A" w:rsidRPr="007C4C0A" w:rsidRDefault="007C4C0A" w:rsidP="007C4C0A">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Dilution problems use M</w:t>
      </w:r>
      <w:r w:rsidRPr="007C4C0A">
        <w:rPr>
          <w:rFonts w:ascii="Arial" w:eastAsiaTheme="minorEastAsia" w:hAnsi="Arial" w:cs="Arial"/>
          <w:iCs/>
          <w:sz w:val="22"/>
          <w:vertAlign w:val="subscript"/>
        </w:rPr>
        <w:t>1</w:t>
      </w:r>
      <w:r>
        <w:rPr>
          <w:rFonts w:ascii="Arial" w:eastAsiaTheme="minorEastAsia" w:hAnsi="Arial" w:cs="Arial"/>
          <w:iCs/>
          <w:sz w:val="22"/>
        </w:rPr>
        <w:t>V</w:t>
      </w:r>
      <w:r w:rsidRPr="007C4C0A">
        <w:rPr>
          <w:rFonts w:ascii="Arial" w:eastAsiaTheme="minorEastAsia" w:hAnsi="Arial" w:cs="Arial"/>
          <w:iCs/>
          <w:sz w:val="22"/>
          <w:vertAlign w:val="subscript"/>
        </w:rPr>
        <w:t>1</w:t>
      </w:r>
      <w:r>
        <w:rPr>
          <w:rFonts w:ascii="Arial" w:eastAsiaTheme="minorEastAsia" w:hAnsi="Arial" w:cs="Arial"/>
          <w:iCs/>
          <w:sz w:val="22"/>
        </w:rPr>
        <w:t xml:space="preserve"> = M</w:t>
      </w:r>
      <w:r w:rsidRPr="007C4C0A">
        <w:rPr>
          <w:rFonts w:ascii="Arial" w:eastAsiaTheme="minorEastAsia" w:hAnsi="Arial" w:cs="Arial"/>
          <w:iCs/>
          <w:sz w:val="22"/>
          <w:vertAlign w:val="subscript"/>
        </w:rPr>
        <w:t>2</w:t>
      </w:r>
      <w:r>
        <w:rPr>
          <w:rFonts w:ascii="Arial" w:eastAsiaTheme="minorEastAsia" w:hAnsi="Arial" w:cs="Arial"/>
          <w:iCs/>
          <w:sz w:val="22"/>
        </w:rPr>
        <w:t>V</w:t>
      </w:r>
      <w:r w:rsidRPr="007C4C0A">
        <w:rPr>
          <w:rFonts w:ascii="Arial" w:eastAsiaTheme="minorEastAsia" w:hAnsi="Arial" w:cs="Arial"/>
          <w:iCs/>
          <w:sz w:val="22"/>
          <w:vertAlign w:val="subscript"/>
        </w:rPr>
        <w:t>2</w:t>
      </w:r>
    </w:p>
    <w:p w14:paraId="62B4855E" w14:textId="62DDFFE7" w:rsidR="00234092" w:rsidRPr="007C4C0A" w:rsidRDefault="007C4C0A" w:rsidP="007C4C0A">
      <w:pPr>
        <w:pStyle w:val="ListParagraph"/>
        <w:numPr>
          <w:ilvl w:val="1"/>
          <w:numId w:val="10"/>
        </w:numPr>
        <w:ind w:left="720"/>
        <w:rPr>
          <w:rFonts w:ascii="Helvetica" w:hAnsi="Helvetica" w:cs="Helvetica"/>
        </w:rPr>
      </w:pPr>
      <w:r>
        <w:rPr>
          <w:rFonts w:ascii="Arial" w:eastAsiaTheme="minorEastAsia" w:hAnsi="Arial" w:cs="Arial"/>
          <w:iCs/>
          <w:sz w:val="22"/>
        </w:rPr>
        <w:t>Careful because sometimes a problem will ask how much water you need to add to V</w:t>
      </w:r>
      <w:r w:rsidRPr="007C4C0A">
        <w:rPr>
          <w:rFonts w:ascii="Arial" w:eastAsiaTheme="minorEastAsia" w:hAnsi="Arial" w:cs="Arial"/>
          <w:iCs/>
          <w:sz w:val="22"/>
          <w:vertAlign w:val="subscript"/>
        </w:rPr>
        <w:t>1</w:t>
      </w:r>
      <w:r>
        <w:rPr>
          <w:rFonts w:ascii="Arial" w:eastAsiaTheme="minorEastAsia" w:hAnsi="Arial" w:cs="Arial"/>
          <w:iCs/>
          <w:sz w:val="22"/>
        </w:rPr>
        <w:t xml:space="preserve"> in order to reach V</w:t>
      </w:r>
      <w:r w:rsidRPr="007C4C0A">
        <w:rPr>
          <w:rFonts w:ascii="Arial" w:eastAsiaTheme="minorEastAsia" w:hAnsi="Arial" w:cs="Arial"/>
          <w:iCs/>
          <w:sz w:val="22"/>
          <w:vertAlign w:val="subscript"/>
        </w:rPr>
        <w:t>2</w:t>
      </w:r>
    </w:p>
    <w:p w14:paraId="42377ED9" w14:textId="1CACEEE6" w:rsidR="007C4C0A" w:rsidRDefault="007C4C0A" w:rsidP="007C4C0A">
      <w:pPr>
        <w:ind w:left="360"/>
        <w:rPr>
          <w:rFonts w:ascii="Helvetica" w:hAnsi="Helvetica" w:cs="Helvetica"/>
        </w:rPr>
      </w:pPr>
    </w:p>
    <w:p w14:paraId="40A75832" w14:textId="5EC40107" w:rsidR="007C4C0A" w:rsidRPr="007C4C0A" w:rsidRDefault="007C4C0A" w:rsidP="007C4C0A">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 xml:space="preserve">Concentration can be measured using spectrophotometers sometimes. </w:t>
      </w:r>
    </w:p>
    <w:p w14:paraId="3155B902" w14:textId="31B30578" w:rsidR="007C4C0A" w:rsidRPr="007C4C0A" w:rsidRDefault="007C4C0A" w:rsidP="007C4C0A">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Taught in the kinetics chapter</w:t>
      </w:r>
    </w:p>
    <w:p w14:paraId="3BE5A815" w14:textId="7E10A1C5" w:rsidR="007C4C0A" w:rsidRPr="00C8561D" w:rsidRDefault="007C4C0A" w:rsidP="007C4C0A">
      <w:pPr>
        <w:pStyle w:val="ListParagraph"/>
        <w:numPr>
          <w:ilvl w:val="1"/>
          <w:numId w:val="10"/>
        </w:numPr>
        <w:ind w:left="720"/>
        <w:rPr>
          <w:rStyle w:val="mi"/>
          <w:rFonts w:ascii="Arial" w:eastAsiaTheme="minorEastAsia" w:hAnsi="Arial" w:cs="Arial"/>
          <w:iCs/>
          <w:strike/>
          <w:sz w:val="20"/>
        </w:rPr>
      </w:pPr>
      <w:r>
        <w:rPr>
          <w:rFonts w:ascii="Arial" w:eastAsiaTheme="minorEastAsia" w:hAnsi="Arial" w:cs="Arial"/>
          <w:iCs/>
          <w:sz w:val="22"/>
        </w:rPr>
        <w:t xml:space="preserve">Beer’s Law   </w:t>
      </w:r>
      <w:r>
        <w:rPr>
          <w:rStyle w:val="mi"/>
          <w:rFonts w:ascii="MathJax_Math-italic" w:hAnsi="MathJax_Math-italic"/>
          <w:color w:val="000000"/>
          <w:sz w:val="28"/>
          <w:szCs w:val="28"/>
          <w:bdr w:val="none" w:sz="0" w:space="0" w:color="auto" w:frame="1"/>
          <w:shd w:val="clear" w:color="auto" w:fill="FFFFFF"/>
        </w:rPr>
        <w:t>A</w:t>
      </w:r>
      <w:r>
        <w:rPr>
          <w:rStyle w:val="mo"/>
          <w:rFonts w:ascii="MathJax_Main" w:hAnsi="MathJax_Main"/>
          <w:color w:val="000000"/>
          <w:sz w:val="28"/>
          <w:szCs w:val="28"/>
          <w:bdr w:val="none" w:sz="0" w:space="0" w:color="auto" w:frame="1"/>
          <w:shd w:val="clear" w:color="auto" w:fill="FFFFFF"/>
        </w:rPr>
        <w:t>=</w:t>
      </w:r>
      <w:proofErr w:type="spellStart"/>
      <w:r>
        <w:rPr>
          <w:rStyle w:val="mi"/>
          <w:rFonts w:ascii="MathJax_Math-italic" w:hAnsi="MathJax_Math-italic"/>
          <w:color w:val="000000"/>
          <w:sz w:val="28"/>
          <w:szCs w:val="28"/>
          <w:bdr w:val="none" w:sz="0" w:space="0" w:color="auto" w:frame="1"/>
          <w:shd w:val="clear" w:color="auto" w:fill="FFFFFF"/>
        </w:rPr>
        <w:t>εbC</w:t>
      </w:r>
      <w:proofErr w:type="spellEnd"/>
    </w:p>
    <w:p w14:paraId="5F1B0829" w14:textId="6F170EDA" w:rsidR="00C8561D" w:rsidRDefault="00C8561D" w:rsidP="00C8561D">
      <w:pPr>
        <w:ind w:left="360"/>
        <w:rPr>
          <w:rFonts w:ascii="Arial" w:eastAsiaTheme="minorEastAsia" w:hAnsi="Arial" w:cs="Arial"/>
          <w:iCs/>
          <w:strike/>
          <w:sz w:val="20"/>
        </w:rPr>
      </w:pPr>
    </w:p>
    <w:p w14:paraId="7026B303" w14:textId="16C40416" w:rsidR="00C8561D" w:rsidRPr="007C4C0A" w:rsidRDefault="00C8561D" w:rsidP="00C8561D">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 xml:space="preserve">Net Ionic equations show which particles are actually participating in the reaction. </w:t>
      </w:r>
    </w:p>
    <w:p w14:paraId="62A1B196" w14:textId="592523AE"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Spectator ions are not shown</w:t>
      </w:r>
    </w:p>
    <w:p w14:paraId="00D6B211" w14:textId="2EB1DAB2"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Phases should always be included</w:t>
      </w:r>
    </w:p>
    <w:p w14:paraId="781FBA00" w14:textId="4F623147"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If two aqueous substances combine to form an insoluble product, the insoluble product is called a precipitate (ppt)</w:t>
      </w:r>
    </w:p>
    <w:p w14:paraId="05094C49" w14:textId="04DE4940" w:rsidR="00C8561D" w:rsidRDefault="00C8561D" w:rsidP="00C8561D">
      <w:pPr>
        <w:ind w:left="360"/>
        <w:rPr>
          <w:rFonts w:ascii="Arial" w:eastAsiaTheme="minorEastAsia" w:hAnsi="Arial" w:cs="Arial"/>
          <w:iCs/>
          <w:strike/>
          <w:sz w:val="20"/>
        </w:rPr>
      </w:pPr>
    </w:p>
    <w:p w14:paraId="256DB278" w14:textId="45895B67" w:rsidR="00C8561D" w:rsidRPr="007C4C0A" w:rsidRDefault="00C8561D" w:rsidP="00C8561D">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 xml:space="preserve">The following ions are considered always soluble. </w:t>
      </w:r>
    </w:p>
    <w:p w14:paraId="5EACC77B" w14:textId="03158009"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Alkali metals</w:t>
      </w:r>
    </w:p>
    <w:p w14:paraId="6ADD7A16" w14:textId="2D54F2F4"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Ammonium</w:t>
      </w:r>
    </w:p>
    <w:p w14:paraId="2EF95395" w14:textId="4CE1DD06"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Acetate</w:t>
      </w:r>
    </w:p>
    <w:p w14:paraId="0FE9128A" w14:textId="52C852BE"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Chlorate</w:t>
      </w:r>
    </w:p>
    <w:p w14:paraId="6A1B2AF2" w14:textId="39802568"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Nitrate</w:t>
      </w:r>
    </w:p>
    <w:p w14:paraId="0427CDF8" w14:textId="65EA5578" w:rsidR="00C8561D" w:rsidRPr="00C8561D" w:rsidRDefault="00C8561D" w:rsidP="00C8561D">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Perchlorate</w:t>
      </w:r>
    </w:p>
    <w:p w14:paraId="69DDC7D0" w14:textId="3A147B6F" w:rsidR="00C8561D" w:rsidRDefault="00C8561D" w:rsidP="00C8561D">
      <w:pPr>
        <w:pStyle w:val="ListParagraph"/>
        <w:rPr>
          <w:rFonts w:ascii="Arial" w:eastAsiaTheme="minorEastAsia" w:hAnsi="Arial" w:cs="Arial"/>
          <w:iCs/>
          <w:strike/>
          <w:sz w:val="20"/>
        </w:rPr>
      </w:pPr>
      <w:r w:rsidRPr="00C8561D">
        <w:rPr>
          <w:rFonts w:ascii="Arial" w:eastAsiaTheme="minorEastAsia" w:hAnsi="Arial" w:cs="Arial"/>
          <w:iCs/>
          <w:noProof/>
          <w:sz w:val="22"/>
        </w:rPr>
        <w:drawing>
          <wp:anchor distT="0" distB="0" distL="114300" distR="114300" simplePos="0" relativeHeight="251660288" behindDoc="1" locked="0" layoutInCell="1" allowOverlap="1" wp14:anchorId="512688BC" wp14:editId="2D8D22E2">
            <wp:simplePos x="0" y="0"/>
            <wp:positionH relativeFrom="column">
              <wp:posOffset>2683565</wp:posOffset>
            </wp:positionH>
            <wp:positionV relativeFrom="paragraph">
              <wp:posOffset>21065</wp:posOffset>
            </wp:positionV>
            <wp:extent cx="580445" cy="625739"/>
            <wp:effectExtent l="0" t="0" r="0" b="3175"/>
            <wp:wrapTight wrapText="bothSides">
              <wp:wrapPolygon edited="0">
                <wp:start x="0" y="0"/>
                <wp:lineTo x="0" y="21052"/>
                <wp:lineTo x="20560" y="21052"/>
                <wp:lineTo x="20560" y="0"/>
                <wp:lineTo x="0" y="0"/>
              </wp:wrapPolygon>
            </wp:wrapTight>
            <wp:docPr id="1088380344" name="Picture 1" descr="A beaker with colo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80344" name="Picture 1" descr="A beaker with colored do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445" cy="625739"/>
                    </a:xfrm>
                    <a:prstGeom prst="rect">
                      <a:avLst/>
                    </a:prstGeom>
                  </pic:spPr>
                </pic:pic>
              </a:graphicData>
            </a:graphic>
          </wp:anchor>
        </w:drawing>
      </w:r>
    </w:p>
    <w:p w14:paraId="7FC1F330" w14:textId="63BCFD5F" w:rsidR="00C8561D" w:rsidRDefault="00C8561D" w:rsidP="00C8561D">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 xml:space="preserve">Particle diagrams are a way to visually show which particles are in various phases or proportions. </w:t>
      </w:r>
    </w:p>
    <w:p w14:paraId="41760ED0" w14:textId="77777777" w:rsidR="00C8561D" w:rsidRDefault="00C8561D" w:rsidP="00C8561D">
      <w:pPr>
        <w:pStyle w:val="ListParagraph"/>
        <w:ind w:left="360"/>
        <w:rPr>
          <w:rFonts w:ascii="Arial" w:eastAsiaTheme="minorEastAsia" w:hAnsi="Arial" w:cs="Arial"/>
          <w:iCs/>
          <w:sz w:val="22"/>
        </w:rPr>
      </w:pPr>
    </w:p>
    <w:p w14:paraId="64512138" w14:textId="569FB656" w:rsidR="00C8561D" w:rsidRDefault="00C8561D" w:rsidP="00C8561D">
      <w:pPr>
        <w:pStyle w:val="ListParagraph"/>
        <w:numPr>
          <w:ilvl w:val="0"/>
          <w:numId w:val="10"/>
        </w:numPr>
        <w:ind w:left="360"/>
        <w:rPr>
          <w:rFonts w:ascii="Arial" w:eastAsiaTheme="minorEastAsia" w:hAnsi="Arial" w:cs="Arial"/>
          <w:iCs/>
          <w:sz w:val="22"/>
        </w:rPr>
      </w:pPr>
      <w:proofErr w:type="spellStart"/>
      <w:r>
        <w:rPr>
          <w:rFonts w:ascii="Arial" w:eastAsiaTheme="minorEastAsia" w:hAnsi="Arial" w:cs="Arial"/>
          <w:iCs/>
          <w:sz w:val="22"/>
        </w:rPr>
        <w:t>Ksp</w:t>
      </w:r>
      <w:proofErr w:type="spellEnd"/>
      <w:r>
        <w:rPr>
          <w:rFonts w:ascii="Arial" w:eastAsiaTheme="minorEastAsia" w:hAnsi="Arial" w:cs="Arial"/>
          <w:iCs/>
          <w:sz w:val="22"/>
        </w:rPr>
        <w:t xml:space="preserve"> is an application of equilibrium in which a solid reactant is dissociating into aqueous products.</w:t>
      </w:r>
    </w:p>
    <w:p w14:paraId="76C6B638" w14:textId="44F977E2" w:rsidR="00C8561D" w:rsidRDefault="00C8561D" w:rsidP="00C8561D">
      <w:pPr>
        <w:pStyle w:val="ListParagraph"/>
        <w:numPr>
          <w:ilvl w:val="1"/>
          <w:numId w:val="10"/>
        </w:numPr>
        <w:ind w:left="720"/>
        <w:rPr>
          <w:rFonts w:ascii="Arial" w:eastAsiaTheme="minorEastAsia" w:hAnsi="Arial" w:cs="Arial"/>
          <w:iCs/>
          <w:sz w:val="22"/>
        </w:rPr>
      </w:pPr>
      <w:r>
        <w:rPr>
          <w:rFonts w:ascii="Arial" w:eastAsiaTheme="minorEastAsia" w:hAnsi="Arial" w:cs="Arial"/>
          <w:iCs/>
          <w:sz w:val="22"/>
        </w:rPr>
        <w:t>Example: A</w:t>
      </w:r>
      <w:r w:rsidRPr="00C8561D">
        <w:rPr>
          <w:rFonts w:ascii="Arial" w:eastAsiaTheme="minorEastAsia" w:hAnsi="Arial" w:cs="Arial"/>
          <w:iCs/>
          <w:sz w:val="22"/>
          <w:vertAlign w:val="subscript"/>
        </w:rPr>
        <w:t>2</w:t>
      </w:r>
      <w:r>
        <w:rPr>
          <w:rFonts w:ascii="Arial" w:eastAsiaTheme="minorEastAsia" w:hAnsi="Arial" w:cs="Arial"/>
          <w:iCs/>
          <w:sz w:val="22"/>
        </w:rPr>
        <w:t xml:space="preserve">B(s) </w:t>
      </w:r>
      <w:r w:rsidRPr="00C8561D">
        <w:rPr>
          <w:rFonts w:ascii="Arial" w:eastAsiaTheme="minorEastAsia" w:hAnsi="Arial" w:cs="Arial"/>
          <w:iCs/>
          <w:sz w:val="22"/>
        </w:rPr>
        <w:sym w:font="Wingdings" w:char="F0E0"/>
      </w:r>
      <w:r>
        <w:rPr>
          <w:rFonts w:ascii="Arial" w:eastAsiaTheme="minorEastAsia" w:hAnsi="Arial" w:cs="Arial"/>
          <w:iCs/>
          <w:sz w:val="22"/>
        </w:rPr>
        <w:t xml:space="preserve"> 2A</w:t>
      </w:r>
      <w:r w:rsidRPr="00C8561D">
        <w:rPr>
          <w:rFonts w:ascii="Arial" w:eastAsiaTheme="minorEastAsia" w:hAnsi="Arial" w:cs="Arial"/>
          <w:iCs/>
          <w:sz w:val="22"/>
          <w:vertAlign w:val="superscript"/>
        </w:rPr>
        <w:t>+</w:t>
      </w:r>
      <w:r>
        <w:rPr>
          <w:rFonts w:ascii="Arial" w:eastAsiaTheme="minorEastAsia" w:hAnsi="Arial" w:cs="Arial"/>
          <w:iCs/>
          <w:sz w:val="22"/>
        </w:rPr>
        <w:t>(</w:t>
      </w:r>
      <w:proofErr w:type="spellStart"/>
      <w:r>
        <w:rPr>
          <w:rFonts w:ascii="Arial" w:eastAsiaTheme="minorEastAsia" w:hAnsi="Arial" w:cs="Arial"/>
          <w:iCs/>
          <w:sz w:val="22"/>
        </w:rPr>
        <w:t>aq</w:t>
      </w:r>
      <w:proofErr w:type="spellEnd"/>
      <w:r>
        <w:rPr>
          <w:rFonts w:ascii="Arial" w:eastAsiaTheme="minorEastAsia" w:hAnsi="Arial" w:cs="Arial"/>
          <w:iCs/>
          <w:sz w:val="22"/>
        </w:rPr>
        <w:t>) + B</w:t>
      </w:r>
      <w:r w:rsidRPr="00C8561D">
        <w:rPr>
          <w:rFonts w:ascii="Arial" w:eastAsiaTheme="minorEastAsia" w:hAnsi="Arial" w:cs="Arial"/>
          <w:iCs/>
          <w:sz w:val="22"/>
          <w:vertAlign w:val="superscript"/>
        </w:rPr>
        <w:t>2-</w:t>
      </w:r>
      <w:r>
        <w:rPr>
          <w:rFonts w:ascii="Arial" w:eastAsiaTheme="minorEastAsia" w:hAnsi="Arial" w:cs="Arial"/>
          <w:iCs/>
          <w:sz w:val="22"/>
        </w:rPr>
        <w:t>(</w:t>
      </w:r>
      <w:proofErr w:type="spellStart"/>
      <w:r>
        <w:rPr>
          <w:rFonts w:ascii="Arial" w:eastAsiaTheme="minorEastAsia" w:hAnsi="Arial" w:cs="Arial"/>
          <w:iCs/>
          <w:sz w:val="22"/>
        </w:rPr>
        <w:t>aq</w:t>
      </w:r>
      <w:proofErr w:type="spellEnd"/>
      <w:r>
        <w:rPr>
          <w:rFonts w:ascii="Arial" w:eastAsiaTheme="minorEastAsia" w:hAnsi="Arial" w:cs="Arial"/>
          <w:iCs/>
          <w:sz w:val="22"/>
        </w:rPr>
        <w:t>)</w:t>
      </w:r>
      <w:r>
        <w:rPr>
          <w:rFonts w:ascii="Arial" w:eastAsiaTheme="minorEastAsia" w:hAnsi="Arial" w:cs="Arial"/>
          <w:iCs/>
          <w:sz w:val="22"/>
        </w:rPr>
        <w:br/>
        <w:t xml:space="preserve">                </w:t>
      </w:r>
      <w:proofErr w:type="spellStart"/>
      <w:r>
        <w:rPr>
          <w:rFonts w:ascii="Arial" w:eastAsiaTheme="minorEastAsia" w:hAnsi="Arial" w:cs="Arial"/>
          <w:iCs/>
          <w:sz w:val="22"/>
        </w:rPr>
        <w:t>Ksp</w:t>
      </w:r>
      <w:proofErr w:type="spellEnd"/>
      <w:r>
        <w:rPr>
          <w:rFonts w:ascii="Arial" w:eastAsiaTheme="minorEastAsia" w:hAnsi="Arial" w:cs="Arial"/>
          <w:iCs/>
          <w:sz w:val="22"/>
        </w:rPr>
        <w:t xml:space="preserve"> = [A+]</w:t>
      </w:r>
      <w:r w:rsidRPr="00C8561D">
        <w:rPr>
          <w:rFonts w:ascii="Arial" w:eastAsiaTheme="minorEastAsia" w:hAnsi="Arial" w:cs="Arial"/>
          <w:iCs/>
          <w:sz w:val="22"/>
          <w:vertAlign w:val="superscript"/>
        </w:rPr>
        <w:t>2</w:t>
      </w:r>
      <w:r>
        <w:rPr>
          <w:rFonts w:ascii="Arial" w:eastAsiaTheme="minorEastAsia" w:hAnsi="Arial" w:cs="Arial"/>
          <w:iCs/>
          <w:sz w:val="22"/>
        </w:rPr>
        <w:t>[B</w:t>
      </w:r>
      <w:r w:rsidRPr="00C8561D">
        <w:rPr>
          <w:rFonts w:ascii="Arial" w:eastAsiaTheme="minorEastAsia" w:hAnsi="Arial" w:cs="Arial"/>
          <w:iCs/>
          <w:sz w:val="22"/>
          <w:vertAlign w:val="superscript"/>
        </w:rPr>
        <w:t>2-</w:t>
      </w:r>
      <w:r>
        <w:rPr>
          <w:rFonts w:ascii="Arial" w:eastAsiaTheme="minorEastAsia" w:hAnsi="Arial" w:cs="Arial"/>
          <w:iCs/>
          <w:sz w:val="22"/>
        </w:rPr>
        <w:t>]</w:t>
      </w:r>
    </w:p>
    <w:p w14:paraId="3178F976" w14:textId="54DAC018" w:rsidR="00C8561D" w:rsidRDefault="00C8561D" w:rsidP="00C8561D">
      <w:pPr>
        <w:pStyle w:val="ListParagraph"/>
        <w:numPr>
          <w:ilvl w:val="1"/>
          <w:numId w:val="10"/>
        </w:numPr>
        <w:ind w:left="720"/>
        <w:rPr>
          <w:rFonts w:ascii="Arial" w:eastAsiaTheme="minorEastAsia" w:hAnsi="Arial" w:cs="Arial"/>
          <w:iCs/>
          <w:sz w:val="22"/>
        </w:rPr>
      </w:pPr>
      <w:r>
        <w:rPr>
          <w:rFonts w:ascii="Arial" w:eastAsiaTheme="minorEastAsia" w:hAnsi="Arial" w:cs="Arial"/>
          <w:iCs/>
          <w:sz w:val="22"/>
        </w:rPr>
        <w:t>Molar solubility “s” can be calculated</w:t>
      </w:r>
      <w:r w:rsidR="00375360">
        <w:rPr>
          <w:rFonts w:ascii="Arial" w:eastAsiaTheme="minorEastAsia" w:hAnsi="Arial" w:cs="Arial"/>
          <w:iCs/>
          <w:sz w:val="22"/>
        </w:rPr>
        <w:t xml:space="preserve"> from </w:t>
      </w:r>
      <w:proofErr w:type="spellStart"/>
      <w:r w:rsidR="00375360">
        <w:rPr>
          <w:rFonts w:ascii="Arial" w:eastAsiaTheme="minorEastAsia" w:hAnsi="Arial" w:cs="Arial"/>
          <w:iCs/>
          <w:sz w:val="22"/>
        </w:rPr>
        <w:t>Ksp</w:t>
      </w:r>
      <w:proofErr w:type="spellEnd"/>
      <w:r w:rsidR="00375360">
        <w:rPr>
          <w:rFonts w:ascii="Arial" w:eastAsiaTheme="minorEastAsia" w:hAnsi="Arial" w:cs="Arial"/>
          <w:iCs/>
          <w:sz w:val="22"/>
        </w:rPr>
        <w:t xml:space="preserve"> equation. Using the same equation as above:      </w:t>
      </w:r>
      <w:proofErr w:type="spellStart"/>
      <w:r w:rsidR="00375360">
        <w:rPr>
          <w:rFonts w:ascii="Arial" w:eastAsiaTheme="minorEastAsia" w:hAnsi="Arial" w:cs="Arial"/>
          <w:iCs/>
          <w:sz w:val="22"/>
        </w:rPr>
        <w:t>Ksp</w:t>
      </w:r>
      <w:proofErr w:type="spellEnd"/>
      <w:r w:rsidR="00375360">
        <w:rPr>
          <w:rFonts w:ascii="Arial" w:eastAsiaTheme="minorEastAsia" w:hAnsi="Arial" w:cs="Arial"/>
          <w:iCs/>
          <w:sz w:val="22"/>
        </w:rPr>
        <w:t xml:space="preserve"> = (s)</w:t>
      </w:r>
      <w:r w:rsidR="00375360" w:rsidRPr="00375360">
        <w:rPr>
          <w:rFonts w:ascii="Arial" w:eastAsiaTheme="minorEastAsia" w:hAnsi="Arial" w:cs="Arial"/>
          <w:iCs/>
          <w:sz w:val="22"/>
          <w:vertAlign w:val="superscript"/>
        </w:rPr>
        <w:t>2</w:t>
      </w:r>
      <w:r w:rsidR="00375360">
        <w:rPr>
          <w:rFonts w:ascii="Arial" w:eastAsiaTheme="minorEastAsia" w:hAnsi="Arial" w:cs="Arial"/>
          <w:iCs/>
          <w:sz w:val="22"/>
        </w:rPr>
        <w:t>(</w:t>
      </w:r>
      <w:r w:rsidR="001B67A8">
        <w:rPr>
          <w:rFonts w:ascii="Arial" w:eastAsiaTheme="minorEastAsia" w:hAnsi="Arial" w:cs="Arial"/>
          <w:iCs/>
          <w:sz w:val="22"/>
        </w:rPr>
        <w:t>2</w:t>
      </w:r>
      <w:r w:rsidR="00375360">
        <w:rPr>
          <w:rFonts w:ascii="Arial" w:eastAsiaTheme="minorEastAsia" w:hAnsi="Arial" w:cs="Arial"/>
          <w:iCs/>
          <w:sz w:val="22"/>
        </w:rPr>
        <w:t>s)</w:t>
      </w:r>
    </w:p>
    <w:p w14:paraId="69613134" w14:textId="3DF1922D" w:rsidR="00375360" w:rsidRDefault="00375360" w:rsidP="00375360">
      <w:pPr>
        <w:rPr>
          <w:rFonts w:ascii="Arial" w:eastAsiaTheme="minorEastAsia" w:hAnsi="Arial" w:cs="Arial"/>
          <w:iCs/>
          <w:sz w:val="22"/>
        </w:rPr>
      </w:pPr>
    </w:p>
    <w:p w14:paraId="4143B39D" w14:textId="45D5C25E" w:rsidR="00375360" w:rsidRPr="007C4C0A" w:rsidRDefault="00375360" w:rsidP="00375360">
      <w:pPr>
        <w:pStyle w:val="ListParagraph"/>
        <w:numPr>
          <w:ilvl w:val="0"/>
          <w:numId w:val="10"/>
        </w:numPr>
        <w:ind w:left="360"/>
        <w:rPr>
          <w:rFonts w:ascii="Arial" w:eastAsiaTheme="minorEastAsia" w:hAnsi="Arial" w:cs="Arial"/>
          <w:iCs/>
          <w:sz w:val="22"/>
        </w:rPr>
      </w:pPr>
      <w:r>
        <w:rPr>
          <w:rFonts w:ascii="Arial" w:eastAsiaTheme="minorEastAsia" w:hAnsi="Arial" w:cs="Arial"/>
          <w:iCs/>
          <w:sz w:val="22"/>
        </w:rPr>
        <w:t xml:space="preserve">The common ion effect is an application of equilibrium in which the presence of a common ion to the system being studied can affect the amount of solute that will dissociate. </w:t>
      </w:r>
    </w:p>
    <w:p w14:paraId="5D4E5B96" w14:textId="382A4193" w:rsidR="00375360" w:rsidRPr="00C8561D" w:rsidRDefault="00375360" w:rsidP="00375360">
      <w:pPr>
        <w:pStyle w:val="ListParagraph"/>
        <w:numPr>
          <w:ilvl w:val="1"/>
          <w:numId w:val="10"/>
        </w:numPr>
        <w:ind w:left="720"/>
        <w:rPr>
          <w:rFonts w:ascii="Arial" w:eastAsiaTheme="minorEastAsia" w:hAnsi="Arial" w:cs="Arial"/>
          <w:iCs/>
          <w:strike/>
          <w:sz w:val="20"/>
        </w:rPr>
      </w:pPr>
      <w:r>
        <w:rPr>
          <w:rFonts w:ascii="Arial" w:eastAsiaTheme="minorEastAsia" w:hAnsi="Arial" w:cs="Arial"/>
          <w:iCs/>
          <w:sz w:val="22"/>
        </w:rPr>
        <w:t>Example: NaOH</w:t>
      </w:r>
      <w:r w:rsidR="00782780">
        <w:rPr>
          <w:rFonts w:ascii="Arial" w:eastAsiaTheme="minorEastAsia" w:hAnsi="Arial" w:cs="Arial"/>
          <w:iCs/>
          <w:sz w:val="22"/>
        </w:rPr>
        <w:t>(s)</w:t>
      </w:r>
      <w:r>
        <w:rPr>
          <w:rFonts w:ascii="Arial" w:eastAsiaTheme="minorEastAsia" w:hAnsi="Arial" w:cs="Arial"/>
          <w:iCs/>
          <w:sz w:val="22"/>
        </w:rPr>
        <w:t xml:space="preserve"> </w:t>
      </w:r>
      <w:r w:rsidRPr="00375360">
        <w:rPr>
          <w:rFonts w:ascii="Arial" w:eastAsiaTheme="minorEastAsia" w:hAnsi="Arial" w:cs="Arial"/>
          <w:iCs/>
          <w:sz w:val="22"/>
        </w:rPr>
        <w:sym w:font="Wingdings" w:char="F0E0"/>
      </w:r>
      <w:r>
        <w:rPr>
          <w:rFonts w:ascii="Arial" w:eastAsiaTheme="minorEastAsia" w:hAnsi="Arial" w:cs="Arial"/>
          <w:iCs/>
          <w:sz w:val="22"/>
        </w:rPr>
        <w:t xml:space="preserve"> Na</w:t>
      </w:r>
      <w:r w:rsidRPr="00782780">
        <w:rPr>
          <w:rFonts w:ascii="Arial" w:eastAsiaTheme="minorEastAsia" w:hAnsi="Arial" w:cs="Arial"/>
          <w:iCs/>
          <w:sz w:val="22"/>
          <w:vertAlign w:val="superscript"/>
        </w:rPr>
        <w:t>+</w:t>
      </w:r>
      <w:r w:rsidR="00782780">
        <w:rPr>
          <w:rFonts w:ascii="Arial" w:eastAsiaTheme="minorEastAsia" w:hAnsi="Arial" w:cs="Arial"/>
          <w:iCs/>
          <w:sz w:val="22"/>
        </w:rPr>
        <w:t>(</w:t>
      </w:r>
      <w:proofErr w:type="spellStart"/>
      <w:r w:rsidR="00782780">
        <w:rPr>
          <w:rFonts w:ascii="Arial" w:eastAsiaTheme="minorEastAsia" w:hAnsi="Arial" w:cs="Arial"/>
          <w:iCs/>
          <w:sz w:val="22"/>
        </w:rPr>
        <w:t>aq</w:t>
      </w:r>
      <w:proofErr w:type="spellEnd"/>
      <w:r w:rsidR="00782780">
        <w:rPr>
          <w:rFonts w:ascii="Arial" w:eastAsiaTheme="minorEastAsia" w:hAnsi="Arial" w:cs="Arial"/>
          <w:iCs/>
          <w:sz w:val="22"/>
        </w:rPr>
        <w:t>)</w:t>
      </w:r>
      <w:r>
        <w:rPr>
          <w:rFonts w:ascii="Arial" w:eastAsiaTheme="minorEastAsia" w:hAnsi="Arial" w:cs="Arial"/>
          <w:iCs/>
          <w:sz w:val="22"/>
        </w:rPr>
        <w:t xml:space="preserve"> + OH</w:t>
      </w:r>
      <w:r w:rsidRPr="00782780">
        <w:rPr>
          <w:rFonts w:ascii="Arial" w:eastAsiaTheme="minorEastAsia" w:hAnsi="Arial" w:cs="Arial"/>
          <w:iCs/>
          <w:sz w:val="22"/>
          <w:vertAlign w:val="superscript"/>
        </w:rPr>
        <w:t>-</w:t>
      </w:r>
      <w:r>
        <w:rPr>
          <w:rFonts w:ascii="Arial" w:eastAsiaTheme="minorEastAsia" w:hAnsi="Arial" w:cs="Arial"/>
          <w:iCs/>
          <w:sz w:val="22"/>
        </w:rPr>
        <w:br/>
        <w:t>If you add NaCl it will shift equilibrium to the left, decreasing the solubility of the NaOH</w:t>
      </w:r>
    </w:p>
    <w:p w14:paraId="77819525" w14:textId="77777777" w:rsidR="00375360" w:rsidRPr="00375360" w:rsidRDefault="00375360" w:rsidP="00375360">
      <w:pPr>
        <w:rPr>
          <w:rFonts w:ascii="Arial" w:eastAsiaTheme="minorEastAsia" w:hAnsi="Arial" w:cs="Arial"/>
          <w:iCs/>
          <w:sz w:val="22"/>
        </w:rPr>
      </w:pPr>
    </w:p>
    <w:p w14:paraId="70797D1F" w14:textId="2539EBB6" w:rsidR="00C8561D" w:rsidRPr="00C8561D" w:rsidRDefault="00C8561D" w:rsidP="00C8561D">
      <w:pPr>
        <w:pStyle w:val="ListParagraph"/>
        <w:rPr>
          <w:rFonts w:ascii="Arial" w:eastAsiaTheme="minorEastAsia" w:hAnsi="Arial" w:cs="Arial"/>
          <w:iCs/>
          <w:strike/>
          <w:sz w:val="20"/>
        </w:rPr>
      </w:pPr>
    </w:p>
    <w:sectPr w:rsidR="00C8561D" w:rsidRPr="00C8561D" w:rsidSect="009D6432">
      <w:type w:val="continuous"/>
      <w:pgSz w:w="12240" w:h="15840"/>
      <w:pgMar w:top="634" w:right="634" w:bottom="288" w:left="63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BC9"/>
    <w:multiLevelType w:val="hybridMultilevel"/>
    <w:tmpl w:val="04B0212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15B289B"/>
    <w:multiLevelType w:val="hybridMultilevel"/>
    <w:tmpl w:val="03D2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43FBE"/>
    <w:multiLevelType w:val="hybridMultilevel"/>
    <w:tmpl w:val="43D6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6F95"/>
    <w:multiLevelType w:val="hybridMultilevel"/>
    <w:tmpl w:val="0E0E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31E7"/>
    <w:multiLevelType w:val="hybridMultilevel"/>
    <w:tmpl w:val="8084BE02"/>
    <w:lvl w:ilvl="0" w:tplc="0AFCC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544B"/>
    <w:multiLevelType w:val="hybridMultilevel"/>
    <w:tmpl w:val="0292FFBA"/>
    <w:lvl w:ilvl="0" w:tplc="6B8EA8B6">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72B0D"/>
    <w:multiLevelType w:val="hybridMultilevel"/>
    <w:tmpl w:val="00FAE80E"/>
    <w:lvl w:ilvl="0" w:tplc="6B8EA8B6">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153F5089"/>
    <w:multiLevelType w:val="hybridMultilevel"/>
    <w:tmpl w:val="A6AA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F54B8"/>
    <w:multiLevelType w:val="hybridMultilevel"/>
    <w:tmpl w:val="935A61B2"/>
    <w:lvl w:ilvl="0" w:tplc="6B8EA8B6">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6F0395C"/>
    <w:multiLevelType w:val="hybridMultilevel"/>
    <w:tmpl w:val="0A20C00E"/>
    <w:lvl w:ilvl="0" w:tplc="969ED814">
      <w:numFmt w:val="bullet"/>
      <w:lvlText w:val="-"/>
      <w:lvlJc w:val="left"/>
      <w:pPr>
        <w:ind w:left="630" w:hanging="360"/>
      </w:pPr>
      <w:rPr>
        <w:rFonts w:ascii="Helvetica" w:eastAsia="Times New Roman" w:hAnsi="Helvetica" w:cs="Helvetic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8867B7B"/>
    <w:multiLevelType w:val="hybridMultilevel"/>
    <w:tmpl w:val="CC3CC7DA"/>
    <w:lvl w:ilvl="0" w:tplc="9D30B71E">
      <w:start w:val="1"/>
      <w:numFmt w:val="decimal"/>
      <w:lvlText w:val="%1."/>
      <w:lvlJc w:val="left"/>
      <w:pPr>
        <w:ind w:left="-1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83FD5"/>
    <w:multiLevelType w:val="hybridMultilevel"/>
    <w:tmpl w:val="329278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570BE"/>
    <w:multiLevelType w:val="hybridMultilevel"/>
    <w:tmpl w:val="106A06E8"/>
    <w:lvl w:ilvl="0" w:tplc="9D30B71E">
      <w:start w:val="1"/>
      <w:numFmt w:val="decimal"/>
      <w:lvlText w:val="%1."/>
      <w:lvlJc w:val="left"/>
      <w:pPr>
        <w:ind w:left="-1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82DA9"/>
    <w:multiLevelType w:val="hybridMultilevel"/>
    <w:tmpl w:val="7EAC209C"/>
    <w:lvl w:ilvl="0" w:tplc="6B8EA8B6">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2C032DFC"/>
    <w:multiLevelType w:val="hybridMultilevel"/>
    <w:tmpl w:val="988CD828"/>
    <w:lvl w:ilvl="0" w:tplc="9D30B71E">
      <w:start w:val="1"/>
      <w:numFmt w:val="decimal"/>
      <w:lvlText w:val="%1."/>
      <w:lvlJc w:val="left"/>
      <w:pPr>
        <w:ind w:left="2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C642807"/>
    <w:multiLevelType w:val="hybridMultilevel"/>
    <w:tmpl w:val="8C062892"/>
    <w:lvl w:ilvl="0" w:tplc="6978815E">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E04718"/>
    <w:multiLevelType w:val="hybridMultilevel"/>
    <w:tmpl w:val="292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07FF5"/>
    <w:multiLevelType w:val="hybridMultilevel"/>
    <w:tmpl w:val="6898019E"/>
    <w:lvl w:ilvl="0" w:tplc="6B8EA8B6">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D6ECF"/>
    <w:multiLevelType w:val="hybridMultilevel"/>
    <w:tmpl w:val="A37C3D26"/>
    <w:lvl w:ilvl="0" w:tplc="9D30B71E">
      <w:start w:val="1"/>
      <w:numFmt w:val="decimal"/>
      <w:lvlText w:val="%1."/>
      <w:lvlJc w:val="left"/>
      <w:pPr>
        <w:ind w:left="-1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30840"/>
    <w:multiLevelType w:val="hybridMultilevel"/>
    <w:tmpl w:val="977E2FDE"/>
    <w:lvl w:ilvl="0" w:tplc="9D30B71E">
      <w:start w:val="1"/>
      <w:numFmt w:val="decimal"/>
      <w:lvlText w:val="%1."/>
      <w:lvlJc w:val="left"/>
      <w:pPr>
        <w:ind w:left="-180" w:hanging="360"/>
      </w:pPr>
      <w:rPr>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36FD4256"/>
    <w:multiLevelType w:val="hybridMultilevel"/>
    <w:tmpl w:val="2BC6914A"/>
    <w:lvl w:ilvl="0" w:tplc="E984F1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53330"/>
    <w:multiLevelType w:val="hybridMultilevel"/>
    <w:tmpl w:val="D1D6B2A4"/>
    <w:lvl w:ilvl="0" w:tplc="E984F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25648"/>
    <w:multiLevelType w:val="hybridMultilevel"/>
    <w:tmpl w:val="4E74483A"/>
    <w:lvl w:ilvl="0" w:tplc="E984F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A20C2"/>
    <w:multiLevelType w:val="hybridMultilevel"/>
    <w:tmpl w:val="A81EF1DA"/>
    <w:lvl w:ilvl="0" w:tplc="9D30B71E">
      <w:start w:val="1"/>
      <w:numFmt w:val="decimal"/>
      <w:lvlText w:val="%1."/>
      <w:lvlJc w:val="left"/>
      <w:pPr>
        <w:ind w:left="-180" w:hanging="360"/>
      </w:pPr>
      <w:rPr>
        <w:b/>
      </w:rPr>
    </w:lvl>
    <w:lvl w:ilvl="1" w:tplc="CB66B3EC">
      <w:start w:val="1"/>
      <w:numFmt w:val="bullet"/>
      <w:lvlText w:val=""/>
      <w:lvlJc w:val="left"/>
      <w:pPr>
        <w:ind w:left="1440" w:hanging="360"/>
      </w:pPr>
      <w:rPr>
        <w:rFonts w:ascii="Symbol" w:hAnsi="Symbol" w:hint="default"/>
        <w:strike w:val="0"/>
        <w:sz w:val="24"/>
      </w:rPr>
    </w:lvl>
    <w:lvl w:ilvl="2" w:tplc="04090003">
      <w:start w:val="1"/>
      <w:numFmt w:val="bullet"/>
      <w:lvlText w:val="o"/>
      <w:lvlJc w:val="left"/>
      <w:pPr>
        <w:ind w:left="2340" w:hanging="360"/>
      </w:pPr>
      <w:rPr>
        <w:rFonts w:ascii="Courier New" w:hAnsi="Courier New" w:cs="Courier New" w:hint="default"/>
      </w:rPr>
    </w:lvl>
    <w:lvl w:ilvl="3" w:tplc="1AF0EC10">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76F78"/>
    <w:multiLevelType w:val="hybridMultilevel"/>
    <w:tmpl w:val="B0F88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6513C"/>
    <w:multiLevelType w:val="hybridMultilevel"/>
    <w:tmpl w:val="8850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A779C"/>
    <w:multiLevelType w:val="hybridMultilevel"/>
    <w:tmpl w:val="BC325F8C"/>
    <w:lvl w:ilvl="0" w:tplc="E984F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66D28"/>
    <w:multiLevelType w:val="hybridMultilevel"/>
    <w:tmpl w:val="CB60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927F0"/>
    <w:multiLevelType w:val="hybridMultilevel"/>
    <w:tmpl w:val="D102EF96"/>
    <w:lvl w:ilvl="0" w:tplc="9FD2D53A">
      <w:start w:val="15"/>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9" w15:restartNumberingAfterBreak="0">
    <w:nsid w:val="55E5767D"/>
    <w:multiLevelType w:val="hybridMultilevel"/>
    <w:tmpl w:val="E73EF0D8"/>
    <w:lvl w:ilvl="0" w:tplc="E984F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84E9A"/>
    <w:multiLevelType w:val="hybridMultilevel"/>
    <w:tmpl w:val="7F4CFDB4"/>
    <w:lvl w:ilvl="0" w:tplc="E984F1E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986359C"/>
    <w:multiLevelType w:val="hybridMultilevel"/>
    <w:tmpl w:val="DAAA3BBA"/>
    <w:lvl w:ilvl="0" w:tplc="9D30B71E">
      <w:start w:val="1"/>
      <w:numFmt w:val="decimal"/>
      <w:lvlText w:val="%1."/>
      <w:lvlJc w:val="left"/>
      <w:pPr>
        <w:ind w:left="1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A142AA"/>
    <w:multiLevelType w:val="hybridMultilevel"/>
    <w:tmpl w:val="64D0F45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 w15:restartNumberingAfterBreak="0">
    <w:nsid w:val="61764409"/>
    <w:multiLevelType w:val="hybridMultilevel"/>
    <w:tmpl w:val="BCFA6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4A4064"/>
    <w:multiLevelType w:val="hybridMultilevel"/>
    <w:tmpl w:val="C85AD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8392E52"/>
    <w:multiLevelType w:val="hybridMultilevel"/>
    <w:tmpl w:val="5CAE1DA2"/>
    <w:lvl w:ilvl="0" w:tplc="E984F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7348C"/>
    <w:multiLevelType w:val="hybridMultilevel"/>
    <w:tmpl w:val="DB3E8702"/>
    <w:lvl w:ilvl="0" w:tplc="3734301A">
      <w:numFmt w:val="bullet"/>
      <w:lvlText w:val="-"/>
      <w:lvlJc w:val="left"/>
      <w:pPr>
        <w:ind w:left="630" w:hanging="360"/>
      </w:pPr>
      <w:rPr>
        <w:rFonts w:ascii="Helvetica" w:eastAsia="Times New Roman" w:hAnsi="Helvetica" w:cs="Helvetic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EB55C81"/>
    <w:multiLevelType w:val="hybridMultilevel"/>
    <w:tmpl w:val="FB8496FC"/>
    <w:lvl w:ilvl="0" w:tplc="9D30B71E">
      <w:start w:val="1"/>
      <w:numFmt w:val="decimal"/>
      <w:lvlText w:val="%1."/>
      <w:lvlJc w:val="left"/>
      <w:pPr>
        <w:ind w:left="-1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B346D"/>
    <w:multiLevelType w:val="hybridMultilevel"/>
    <w:tmpl w:val="FE0A8498"/>
    <w:lvl w:ilvl="0" w:tplc="E984F1E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AA83FF8"/>
    <w:multiLevelType w:val="hybridMultilevel"/>
    <w:tmpl w:val="E1A04236"/>
    <w:lvl w:ilvl="0" w:tplc="04090001">
      <w:start w:val="1"/>
      <w:numFmt w:val="bullet"/>
      <w:lvlText w:val=""/>
      <w:lvlJc w:val="left"/>
      <w:pPr>
        <w:ind w:left="720" w:hanging="360"/>
      </w:pPr>
      <w:rPr>
        <w:rFonts w:ascii="Symbol" w:hAnsi="Symbol" w:hint="default"/>
      </w:rPr>
    </w:lvl>
    <w:lvl w:ilvl="1" w:tplc="9F0640DE">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21A33"/>
    <w:multiLevelType w:val="hybridMultilevel"/>
    <w:tmpl w:val="A2EE28BC"/>
    <w:lvl w:ilvl="0" w:tplc="E984F1E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BD312B1"/>
    <w:multiLevelType w:val="hybridMultilevel"/>
    <w:tmpl w:val="DB8A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61307"/>
    <w:multiLevelType w:val="hybridMultilevel"/>
    <w:tmpl w:val="E9F6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A5876"/>
    <w:multiLevelType w:val="hybridMultilevel"/>
    <w:tmpl w:val="EA6CF33C"/>
    <w:lvl w:ilvl="0" w:tplc="CFC436A0">
      <w:numFmt w:val="bullet"/>
      <w:lvlText w:val="-"/>
      <w:lvlJc w:val="left"/>
      <w:pPr>
        <w:ind w:left="630" w:hanging="360"/>
      </w:pPr>
      <w:rPr>
        <w:rFonts w:ascii="Helvetica" w:eastAsia="Times New Roman" w:hAnsi="Helvetica" w:cs="Helvetic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19766121">
    <w:abstractNumId w:val="15"/>
  </w:num>
  <w:num w:numId="2" w16cid:durableId="245656111">
    <w:abstractNumId w:val="6"/>
  </w:num>
  <w:num w:numId="3" w16cid:durableId="284309506">
    <w:abstractNumId w:val="5"/>
  </w:num>
  <w:num w:numId="4" w16cid:durableId="640311159">
    <w:abstractNumId w:val="8"/>
  </w:num>
  <w:num w:numId="5" w16cid:durableId="206262965">
    <w:abstractNumId w:val="17"/>
  </w:num>
  <w:num w:numId="6" w16cid:durableId="1584949818">
    <w:abstractNumId w:val="13"/>
  </w:num>
  <w:num w:numId="7" w16cid:durableId="1934822294">
    <w:abstractNumId w:val="28"/>
  </w:num>
  <w:num w:numId="8" w16cid:durableId="204753479">
    <w:abstractNumId w:val="19"/>
  </w:num>
  <w:num w:numId="9" w16cid:durableId="472454130">
    <w:abstractNumId w:val="22"/>
  </w:num>
  <w:num w:numId="10" w16cid:durableId="223033971">
    <w:abstractNumId w:val="23"/>
  </w:num>
  <w:num w:numId="11" w16cid:durableId="569343904">
    <w:abstractNumId w:val="26"/>
  </w:num>
  <w:num w:numId="12" w16cid:durableId="1918903828">
    <w:abstractNumId w:val="43"/>
  </w:num>
  <w:num w:numId="13" w16cid:durableId="1736930739">
    <w:abstractNumId w:val="40"/>
  </w:num>
  <w:num w:numId="14" w16cid:durableId="833765637">
    <w:abstractNumId w:val="21"/>
  </w:num>
  <w:num w:numId="15" w16cid:durableId="1300955334">
    <w:abstractNumId w:val="36"/>
  </w:num>
  <w:num w:numId="16" w16cid:durableId="818231271">
    <w:abstractNumId w:val="30"/>
  </w:num>
  <w:num w:numId="17" w16cid:durableId="1074353062">
    <w:abstractNumId w:val="18"/>
  </w:num>
  <w:num w:numId="18" w16cid:durableId="570890224">
    <w:abstractNumId w:val="29"/>
  </w:num>
  <w:num w:numId="19" w16cid:durableId="2010013669">
    <w:abstractNumId w:val="9"/>
  </w:num>
  <w:num w:numId="20" w16cid:durableId="1173838742">
    <w:abstractNumId w:val="35"/>
  </w:num>
  <w:num w:numId="21" w16cid:durableId="949551907">
    <w:abstractNumId w:val="38"/>
  </w:num>
  <w:num w:numId="22" w16cid:durableId="152836672">
    <w:abstractNumId w:val="10"/>
  </w:num>
  <w:num w:numId="23" w16cid:durableId="1968046822">
    <w:abstractNumId w:val="20"/>
  </w:num>
  <w:num w:numId="24" w16cid:durableId="1209999376">
    <w:abstractNumId w:val="2"/>
  </w:num>
  <w:num w:numId="25" w16cid:durableId="1901089902">
    <w:abstractNumId w:val="27"/>
  </w:num>
  <w:num w:numId="26" w16cid:durableId="1301306369">
    <w:abstractNumId w:val="7"/>
  </w:num>
  <w:num w:numId="27" w16cid:durableId="31927920">
    <w:abstractNumId w:val="34"/>
  </w:num>
  <w:num w:numId="28" w16cid:durableId="1741633486">
    <w:abstractNumId w:val="3"/>
  </w:num>
  <w:num w:numId="29" w16cid:durableId="1394811665">
    <w:abstractNumId w:val="4"/>
  </w:num>
  <w:num w:numId="30" w16cid:durableId="1318222077">
    <w:abstractNumId w:val="39"/>
  </w:num>
  <w:num w:numId="31" w16cid:durableId="1756513649">
    <w:abstractNumId w:val="11"/>
  </w:num>
  <w:num w:numId="32" w16cid:durableId="699083963">
    <w:abstractNumId w:val="33"/>
  </w:num>
  <w:num w:numId="33" w16cid:durableId="1454834490">
    <w:abstractNumId w:val="32"/>
  </w:num>
  <w:num w:numId="34" w16cid:durableId="1378703422">
    <w:abstractNumId w:val="24"/>
  </w:num>
  <w:num w:numId="35" w16cid:durableId="417412986">
    <w:abstractNumId w:val="0"/>
  </w:num>
  <w:num w:numId="36" w16cid:durableId="2068021036">
    <w:abstractNumId w:val="42"/>
  </w:num>
  <w:num w:numId="37" w16cid:durableId="1370184127">
    <w:abstractNumId w:val="41"/>
  </w:num>
  <w:num w:numId="38" w16cid:durableId="1743604572">
    <w:abstractNumId w:val="25"/>
  </w:num>
  <w:num w:numId="39" w16cid:durableId="1797022019">
    <w:abstractNumId w:val="16"/>
  </w:num>
  <w:num w:numId="40" w16cid:durableId="592082082">
    <w:abstractNumId w:val="12"/>
  </w:num>
  <w:num w:numId="41" w16cid:durableId="1163934273">
    <w:abstractNumId w:val="31"/>
  </w:num>
  <w:num w:numId="42" w16cid:durableId="1266427065">
    <w:abstractNumId w:val="37"/>
  </w:num>
  <w:num w:numId="43" w16cid:durableId="1753309907">
    <w:abstractNumId w:val="1"/>
  </w:num>
  <w:num w:numId="44" w16cid:durableId="2115129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1A"/>
    <w:rsid w:val="00042BCD"/>
    <w:rsid w:val="00055F13"/>
    <w:rsid w:val="000A2C9C"/>
    <w:rsid w:val="000D263C"/>
    <w:rsid w:val="000E1039"/>
    <w:rsid w:val="000E7D5F"/>
    <w:rsid w:val="00197E18"/>
    <w:rsid w:val="001B67A8"/>
    <w:rsid w:val="00205486"/>
    <w:rsid w:val="002255DE"/>
    <w:rsid w:val="00225638"/>
    <w:rsid w:val="00234092"/>
    <w:rsid w:val="002573C2"/>
    <w:rsid w:val="00272186"/>
    <w:rsid w:val="00273C7B"/>
    <w:rsid w:val="00274780"/>
    <w:rsid w:val="00291B43"/>
    <w:rsid w:val="00303E80"/>
    <w:rsid w:val="0032624F"/>
    <w:rsid w:val="0033487C"/>
    <w:rsid w:val="00366FC2"/>
    <w:rsid w:val="00375360"/>
    <w:rsid w:val="00384B01"/>
    <w:rsid w:val="00391555"/>
    <w:rsid w:val="003C1811"/>
    <w:rsid w:val="003D3693"/>
    <w:rsid w:val="003F30BF"/>
    <w:rsid w:val="00410DD2"/>
    <w:rsid w:val="00430D61"/>
    <w:rsid w:val="004C51BC"/>
    <w:rsid w:val="004D6E07"/>
    <w:rsid w:val="004F017A"/>
    <w:rsid w:val="004F6A68"/>
    <w:rsid w:val="0050083F"/>
    <w:rsid w:val="005F58E6"/>
    <w:rsid w:val="00687857"/>
    <w:rsid w:val="006941AC"/>
    <w:rsid w:val="006B660F"/>
    <w:rsid w:val="00780946"/>
    <w:rsid w:val="00782780"/>
    <w:rsid w:val="007B1A3C"/>
    <w:rsid w:val="007B4D81"/>
    <w:rsid w:val="007C4C0A"/>
    <w:rsid w:val="0080555A"/>
    <w:rsid w:val="008222DD"/>
    <w:rsid w:val="00897EAE"/>
    <w:rsid w:val="008A055E"/>
    <w:rsid w:val="00962873"/>
    <w:rsid w:val="0096287A"/>
    <w:rsid w:val="0098751C"/>
    <w:rsid w:val="009D6432"/>
    <w:rsid w:val="00A50716"/>
    <w:rsid w:val="00AB3170"/>
    <w:rsid w:val="00AE4BC9"/>
    <w:rsid w:val="00B01A67"/>
    <w:rsid w:val="00B055FD"/>
    <w:rsid w:val="00B108A2"/>
    <w:rsid w:val="00BB6797"/>
    <w:rsid w:val="00BC5F58"/>
    <w:rsid w:val="00BD7F0A"/>
    <w:rsid w:val="00C16B60"/>
    <w:rsid w:val="00C40752"/>
    <w:rsid w:val="00C8561D"/>
    <w:rsid w:val="00CC01B6"/>
    <w:rsid w:val="00CE01D6"/>
    <w:rsid w:val="00CF4622"/>
    <w:rsid w:val="00D15728"/>
    <w:rsid w:val="00DB41EF"/>
    <w:rsid w:val="00DD244F"/>
    <w:rsid w:val="00DE24B3"/>
    <w:rsid w:val="00E117FE"/>
    <w:rsid w:val="00E35855"/>
    <w:rsid w:val="00EA2885"/>
    <w:rsid w:val="00F111B8"/>
    <w:rsid w:val="00F23565"/>
    <w:rsid w:val="00F37AD3"/>
    <w:rsid w:val="00F77493"/>
    <w:rsid w:val="00F85248"/>
    <w:rsid w:val="00FD701A"/>
    <w:rsid w:val="00FE229D"/>
    <w:rsid w:val="00FE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1CD46"/>
  <w15:chartTrackingRefBased/>
  <w15:docId w15:val="{642103BE-F66D-499A-8869-C75455AB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wideanswers">
    <w:name w:val="wide.answers"/>
    <w:basedOn w:val="answers"/>
    <w:pPr>
      <w:tabs>
        <w:tab w:val="left" w:pos="1440"/>
        <w:tab w:val="left" w:pos="1800"/>
        <w:tab w:val="left" w:pos="3600"/>
        <w:tab w:val="left" w:pos="3960"/>
      </w:tabs>
    </w:pPr>
  </w:style>
  <w:style w:type="paragraph" w:customStyle="1" w:styleId="answers">
    <w:name w:val="answers"/>
    <w:basedOn w:val="Normal"/>
    <w:pPr>
      <w:tabs>
        <w:tab w:val="left" w:pos="720"/>
        <w:tab w:val="left" w:pos="2520"/>
        <w:tab w:val="left" w:pos="2880"/>
      </w:tabs>
      <w:ind w:left="446" w:hanging="446"/>
    </w:pPr>
  </w:style>
  <w:style w:type="paragraph" w:customStyle="1" w:styleId="longanswers">
    <w:name w:val="long.answers"/>
    <w:basedOn w:val="answers"/>
    <w:pPr>
      <w:tabs>
        <w:tab w:val="clear" w:pos="720"/>
        <w:tab w:val="left" w:pos="360"/>
      </w:tabs>
      <w:ind w:left="720" w:hanging="720"/>
    </w:pPr>
  </w:style>
  <w:style w:type="paragraph" w:styleId="BalloonText">
    <w:name w:val="Balloon Text"/>
    <w:basedOn w:val="Normal"/>
    <w:semiHidden/>
    <w:rsid w:val="00687857"/>
    <w:rPr>
      <w:rFonts w:ascii="Tahoma" w:hAnsi="Tahoma" w:cs="Tahoma"/>
      <w:sz w:val="16"/>
      <w:szCs w:val="16"/>
    </w:rPr>
  </w:style>
  <w:style w:type="table" w:styleId="TableGrid">
    <w:name w:val="Table Grid"/>
    <w:basedOn w:val="TableNormal"/>
    <w:uiPriority w:val="39"/>
    <w:rsid w:val="00F11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1B8"/>
    <w:pPr>
      <w:ind w:left="720"/>
    </w:pPr>
  </w:style>
  <w:style w:type="character" w:styleId="PlaceholderText">
    <w:name w:val="Placeholder Text"/>
    <w:uiPriority w:val="99"/>
    <w:semiHidden/>
    <w:rsid w:val="00897EAE"/>
    <w:rPr>
      <w:color w:val="808080"/>
    </w:rPr>
  </w:style>
  <w:style w:type="character" w:styleId="Hyperlink">
    <w:name w:val="Hyperlink"/>
    <w:basedOn w:val="DefaultParagraphFont"/>
    <w:uiPriority w:val="99"/>
    <w:unhideWhenUsed/>
    <w:rsid w:val="007C4C0A"/>
    <w:rPr>
      <w:color w:val="0563C1" w:themeColor="hyperlink"/>
      <w:u w:val="single"/>
    </w:rPr>
  </w:style>
  <w:style w:type="character" w:styleId="UnresolvedMention">
    <w:name w:val="Unresolved Mention"/>
    <w:basedOn w:val="DefaultParagraphFont"/>
    <w:uiPriority w:val="99"/>
    <w:semiHidden/>
    <w:unhideWhenUsed/>
    <w:rsid w:val="007C4C0A"/>
    <w:rPr>
      <w:color w:val="605E5C"/>
      <w:shd w:val="clear" w:color="auto" w:fill="E1DFDD"/>
    </w:rPr>
  </w:style>
  <w:style w:type="character" w:customStyle="1" w:styleId="mi">
    <w:name w:val="mi"/>
    <w:basedOn w:val="DefaultParagraphFont"/>
    <w:rsid w:val="007C4C0A"/>
  </w:style>
  <w:style w:type="character" w:customStyle="1" w:styleId="mo">
    <w:name w:val="mo"/>
    <w:basedOn w:val="DefaultParagraphFont"/>
    <w:rsid w:val="007C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F41B-DA49-4A4B-A6A5-3C696F73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Pasadena • AP Chemistry</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AP Chemistry</dc:title>
  <dc:subject/>
  <dc:creator>Paul Groves</dc:creator>
  <cp:keywords/>
  <cp:lastModifiedBy>Farmer, Stephanie [DH]</cp:lastModifiedBy>
  <cp:revision>10</cp:revision>
  <cp:lastPrinted>2024-01-19T19:24:00Z</cp:lastPrinted>
  <dcterms:created xsi:type="dcterms:W3CDTF">2022-01-14T21:15:00Z</dcterms:created>
  <dcterms:modified xsi:type="dcterms:W3CDTF">2024-01-19T19:26:00Z</dcterms:modified>
</cp:coreProperties>
</file>