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AD747" w14:textId="77777777" w:rsidR="000F317D" w:rsidRPr="00B92B67" w:rsidRDefault="000F317D" w:rsidP="000F317D">
      <w:pPr>
        <w:pStyle w:val="NoSpacing"/>
        <w:rPr>
          <w:b/>
          <w:bCs/>
          <w:sz w:val="20"/>
          <w:szCs w:val="20"/>
        </w:rPr>
      </w:pPr>
      <w:r w:rsidRPr="00B92B67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6F014" wp14:editId="2CE506DC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05082A3" w14:textId="32FB81C6" w:rsidR="000F317D" w:rsidRPr="00820825" w:rsidRDefault="000F317D" w:rsidP="000F317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6F0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" fillcolor="white [3201]" strokeweight="2.75pt">
                <v:stroke dashstyle="dash"/>
                <v:textbox>
                  <w:txbxContent>
                    <w:p w14:paraId="305082A3" w14:textId="32FB81C6" w:rsidR="000F317D" w:rsidRPr="00820825" w:rsidRDefault="000F317D" w:rsidP="000F317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REVIEW</w:t>
                      </w:r>
                    </w:p>
                  </w:txbxContent>
                </v:textbox>
              </v:shape>
            </w:pict>
          </mc:Fallback>
        </mc:AlternateContent>
      </w:r>
      <w:r w:rsidRPr="00B92B67">
        <w:rPr>
          <w:b/>
          <w:bCs/>
          <w:sz w:val="20"/>
          <w:szCs w:val="20"/>
        </w:rPr>
        <w:t>Dougherty Valley HS AP Chemistry</w:t>
      </w:r>
    </w:p>
    <w:p w14:paraId="412193FD" w14:textId="65DB7DCA" w:rsidR="000F317D" w:rsidRPr="00B92B67" w:rsidRDefault="000F317D" w:rsidP="000F317D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Electroc</w:t>
      </w:r>
      <w:bookmarkStart w:id="0" w:name="_GoBack"/>
      <w:bookmarkEnd w:id="0"/>
      <w:r>
        <w:rPr>
          <w:b/>
          <w:bCs/>
          <w:sz w:val="20"/>
          <w:szCs w:val="20"/>
        </w:rPr>
        <w:t>hemistry Review</w:t>
      </w:r>
    </w:p>
    <w:p w14:paraId="4037188B" w14:textId="77777777" w:rsidR="000F317D" w:rsidRPr="00B92B67" w:rsidRDefault="000F317D" w:rsidP="000F317D">
      <w:pPr>
        <w:pBdr>
          <w:bottom w:val="single" w:sz="4" w:space="1" w:color="auto"/>
        </w:pBdr>
        <w:rPr>
          <w:sz w:val="20"/>
          <w:szCs w:val="20"/>
        </w:rPr>
      </w:pPr>
    </w:p>
    <w:p w14:paraId="1CB558DA" w14:textId="77777777" w:rsidR="000F317D" w:rsidRPr="00B92B67" w:rsidRDefault="000F317D" w:rsidP="000F317D">
      <w:pPr>
        <w:rPr>
          <w:sz w:val="20"/>
          <w:szCs w:val="20"/>
        </w:rPr>
      </w:pPr>
    </w:p>
    <w:p w14:paraId="57F8E980" w14:textId="104D6401" w:rsidR="00B44CC6" w:rsidRDefault="00BF2A68" w:rsidP="00B44CC6">
      <w:pPr>
        <w:jc w:val="right"/>
        <w:rPr>
          <w:rFonts w:ascii="Arial Black" w:hAnsi="Arial Black"/>
          <w:spacing w:val="80"/>
        </w:rPr>
      </w:pPr>
      <w:r>
        <w:rPr>
          <w:rFonts w:ascii="Arial Black" w:hAnsi="Arial Black"/>
          <w:spacing w:val="80"/>
        </w:rPr>
        <w:t>STUDY LIST</w:t>
      </w:r>
      <w:r w:rsidR="000F317D">
        <w:rPr>
          <w:rFonts w:ascii="Arial Black" w:hAnsi="Arial Black"/>
          <w:spacing w:val="80"/>
        </w:rPr>
        <w:t xml:space="preserve"> From Paul Groves</w:t>
      </w:r>
    </w:p>
    <w:p w14:paraId="0322B656" w14:textId="77777777" w:rsidR="000B6AE5" w:rsidRDefault="000B6AE5" w:rsidP="00653A1D">
      <w:pPr>
        <w:tabs>
          <w:tab w:val="left" w:pos="342"/>
        </w:tabs>
        <w:spacing w:line="360" w:lineRule="auto"/>
        <w:ind w:left="346" w:hanging="346"/>
        <w:sectPr w:rsidR="000B6AE5" w:rsidSect="00CB237D">
          <w:pgSz w:w="12240" w:h="15840"/>
          <w:pgMar w:top="720" w:right="720" w:bottom="864" w:left="720" w:header="720" w:footer="720" w:gutter="0"/>
          <w:cols w:space="720"/>
          <w:docGrid w:linePitch="360"/>
        </w:sectPr>
      </w:pPr>
    </w:p>
    <w:p w14:paraId="65B9A4C2" w14:textId="77777777" w:rsidR="00B50319" w:rsidRPr="00B50319" w:rsidRDefault="00B50319" w:rsidP="00B50319">
      <w:pPr>
        <w:tabs>
          <w:tab w:val="left" w:pos="342"/>
        </w:tabs>
        <w:ind w:left="346" w:hanging="346"/>
        <w:rPr>
          <w:rFonts w:ascii="Arial Black" w:hAnsi="Arial Black"/>
        </w:rPr>
      </w:pPr>
      <w:r w:rsidRPr="00B50319">
        <w:rPr>
          <w:rFonts w:ascii="Arial Black" w:hAnsi="Arial Black"/>
        </w:rPr>
        <w:t>General Terms</w:t>
      </w:r>
    </w:p>
    <w:p w14:paraId="1DF28411" w14:textId="77777777" w:rsidR="00653A1D" w:rsidRDefault="000B6AE5" w:rsidP="00B50319">
      <w:pPr>
        <w:tabs>
          <w:tab w:val="left" w:pos="342"/>
        </w:tabs>
        <w:ind w:left="346" w:hanging="346"/>
      </w:pPr>
      <w:r>
        <w:t>I can…</w:t>
      </w:r>
    </w:p>
    <w:p w14:paraId="7BC145A2" w14:textId="77777777" w:rsidR="000B6AE5" w:rsidRDefault="00B50319" w:rsidP="00B50319">
      <w:pPr>
        <w:numPr>
          <w:ilvl w:val="0"/>
          <w:numId w:val="3"/>
        </w:numPr>
      </w:pPr>
      <w:r>
        <w:t>Determine the oxidation number of any element.</w:t>
      </w:r>
    </w:p>
    <w:p w14:paraId="4099404D" w14:textId="77777777" w:rsidR="00B50319" w:rsidRDefault="00B50319" w:rsidP="00B50319">
      <w:pPr>
        <w:numPr>
          <w:ilvl w:val="0"/>
          <w:numId w:val="3"/>
        </w:numPr>
      </w:pPr>
      <w:r>
        <w:t>State that oxidation number is the charge an atom would have if all of the shared electrons were assigned to the more electronegative atom.</w:t>
      </w:r>
    </w:p>
    <w:p w14:paraId="5244ABE7" w14:textId="77777777" w:rsidR="00B50319" w:rsidRDefault="00B50319" w:rsidP="00B50319">
      <w:pPr>
        <w:numPr>
          <w:ilvl w:val="0"/>
          <w:numId w:val="3"/>
        </w:numPr>
      </w:pPr>
      <w:r>
        <w:t>Identify for any element in a reaction whether it is gaining or losing electrons (</w:t>
      </w:r>
      <w:proofErr w:type="spellStart"/>
      <w:r>
        <w:t>LeO</w:t>
      </w:r>
      <w:proofErr w:type="spellEnd"/>
      <w:r>
        <w:t xml:space="preserve"> </w:t>
      </w:r>
      <w:proofErr w:type="spellStart"/>
      <w:r>
        <w:t>GeR</w:t>
      </w:r>
      <w:proofErr w:type="spellEnd"/>
      <w:r>
        <w:t>).</w:t>
      </w:r>
    </w:p>
    <w:p w14:paraId="2F83A645" w14:textId="77777777" w:rsidR="00B50319" w:rsidRDefault="00B50319" w:rsidP="00B50319">
      <w:pPr>
        <w:numPr>
          <w:ilvl w:val="0"/>
          <w:numId w:val="3"/>
        </w:numPr>
      </w:pPr>
      <w:r>
        <w:t>Explain that when oxidation occurs, reduction must also occur (</w:t>
      </w:r>
      <w:proofErr w:type="spellStart"/>
      <w:r>
        <w:t>RedOx</w:t>
      </w:r>
      <w:proofErr w:type="spellEnd"/>
      <w:r>
        <w:t>).</w:t>
      </w:r>
    </w:p>
    <w:p w14:paraId="688E6760" w14:textId="77777777" w:rsidR="00B50319" w:rsidRDefault="00B50319" w:rsidP="00B50319">
      <w:pPr>
        <w:numPr>
          <w:ilvl w:val="0"/>
          <w:numId w:val="3"/>
        </w:numPr>
      </w:pPr>
      <w:r>
        <w:t>Correctly apply the terms oxidizing agent and reducing agent to a redox reaction.</w:t>
      </w:r>
    </w:p>
    <w:p w14:paraId="3A20C490" w14:textId="77777777" w:rsidR="00B50319" w:rsidRDefault="00B50319" w:rsidP="00B50319">
      <w:pPr>
        <w:numPr>
          <w:ilvl w:val="0"/>
          <w:numId w:val="3"/>
        </w:numPr>
      </w:pPr>
      <w:r>
        <w:t xml:space="preserve">State that there are two big topics in electrochemistry, (1) </w:t>
      </w:r>
      <w:r w:rsidRPr="00B50319">
        <w:rPr>
          <w:b/>
        </w:rPr>
        <w:t>Electrolysis</w:t>
      </w:r>
      <w:r>
        <w:t xml:space="preserve">—in which electricity (moving electrons) causes chemical change, and (2) </w:t>
      </w:r>
      <w:r w:rsidRPr="00B50319">
        <w:rPr>
          <w:b/>
        </w:rPr>
        <w:t>Electrochemical Cells</w:t>
      </w:r>
      <w:r>
        <w:t>—in which chemical changes cause a flow of electrons (electricity).</w:t>
      </w:r>
    </w:p>
    <w:p w14:paraId="1621975D" w14:textId="77777777" w:rsidR="00B50319" w:rsidRDefault="00B50319" w:rsidP="00B50319">
      <w:pPr>
        <w:tabs>
          <w:tab w:val="left" w:pos="342"/>
        </w:tabs>
      </w:pPr>
    </w:p>
    <w:p w14:paraId="21B89677" w14:textId="77777777" w:rsidR="00E5336B" w:rsidRDefault="00B50319" w:rsidP="00634FAE">
      <w:pPr>
        <w:tabs>
          <w:tab w:val="left" w:pos="342"/>
        </w:tabs>
        <w:rPr>
          <w:rFonts w:ascii="Arial Black" w:hAnsi="Arial Black"/>
        </w:rPr>
      </w:pPr>
      <w:r w:rsidRPr="00B50319">
        <w:rPr>
          <w:rFonts w:ascii="Arial Black" w:hAnsi="Arial Black"/>
        </w:rPr>
        <w:t>Electrolysis</w:t>
      </w:r>
    </w:p>
    <w:p w14:paraId="4171183D" w14:textId="77777777" w:rsidR="00B50319" w:rsidRPr="00B50319" w:rsidRDefault="00634FAE" w:rsidP="00634FAE">
      <w:pPr>
        <w:tabs>
          <w:tab w:val="left" w:pos="342"/>
        </w:tabs>
        <w:jc w:val="center"/>
        <w:rPr>
          <w:rFonts w:ascii="Arial Black" w:hAnsi="Arial Black"/>
        </w:rPr>
      </w:pPr>
      <w:r>
        <w:rPr>
          <w:lang w:val="en"/>
        </w:rPr>
        <w:fldChar w:fldCharType="begin"/>
      </w:r>
      <w:r>
        <w:rPr>
          <w:lang w:val="en"/>
        </w:rPr>
        <w:instrText xml:space="preserve"> INCLUDEPICTURE "http://upload.wikimedia.org/wikibooks/en/f/fa/Simple_electrolysis_setup.png" \* MERGEFORMATINET </w:instrText>
      </w:r>
      <w:r>
        <w:rPr>
          <w:lang w:val="en"/>
        </w:rPr>
        <w:fldChar w:fldCharType="separate"/>
      </w:r>
      <w:r w:rsidR="000F317D" w:rsidRPr="00634FAE">
        <w:rPr>
          <w:noProof/>
          <w:lang w:val="en"/>
        </w:rPr>
        <w:drawing>
          <wp:inline distT="0" distB="0" distL="0" distR="0" wp14:anchorId="70902513" wp14:editId="64EB31FA">
            <wp:extent cx="1118870" cy="9823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fldChar w:fldCharType="end"/>
      </w:r>
    </w:p>
    <w:p w14:paraId="2ABBC12A" w14:textId="77777777" w:rsidR="00E5336B" w:rsidRDefault="00E5336B" w:rsidP="00E5336B">
      <w:r>
        <w:t>I can…</w:t>
      </w:r>
    </w:p>
    <w:p w14:paraId="7FEE3C66" w14:textId="77777777" w:rsidR="00B50319" w:rsidRDefault="00B50319" w:rsidP="00B50319">
      <w:pPr>
        <w:numPr>
          <w:ilvl w:val="0"/>
          <w:numId w:val="4"/>
        </w:numPr>
      </w:pPr>
      <w:r>
        <w:t>State that during electrolysis, electricity applied to a solution causes ions to migrate</w:t>
      </w:r>
      <w:r w:rsidR="00402C9C">
        <w:t xml:space="preserve"> to the electrodes</w:t>
      </w:r>
      <w:r>
        <w:t>.</w:t>
      </w:r>
    </w:p>
    <w:p w14:paraId="71901494" w14:textId="77777777" w:rsidR="00634FAE" w:rsidRDefault="00634FAE" w:rsidP="00B50319">
      <w:pPr>
        <w:numPr>
          <w:ilvl w:val="0"/>
          <w:numId w:val="4"/>
        </w:numPr>
      </w:pPr>
      <w:r>
        <w:t>State that an electrode is the part of the conductor that touches the solution.</w:t>
      </w:r>
    </w:p>
    <w:p w14:paraId="3F7277F6" w14:textId="77777777" w:rsidR="00B50319" w:rsidRDefault="00634FAE" w:rsidP="00B50319">
      <w:pPr>
        <w:numPr>
          <w:ilvl w:val="0"/>
          <w:numId w:val="4"/>
        </w:numPr>
      </w:pPr>
      <w:r>
        <w:t>State that r</w:t>
      </w:r>
      <w:r w:rsidR="00B50319">
        <w:t>eduction always occurs at the cathode (red cat).</w:t>
      </w:r>
    </w:p>
    <w:p w14:paraId="2570FE7F" w14:textId="77777777" w:rsidR="00B50319" w:rsidRDefault="00634FAE" w:rsidP="00B50319">
      <w:pPr>
        <w:numPr>
          <w:ilvl w:val="0"/>
          <w:numId w:val="4"/>
        </w:numPr>
      </w:pPr>
      <w:r>
        <w:t>State that o</w:t>
      </w:r>
      <w:r w:rsidR="00B50319">
        <w:t>xidation always occurs at the anode (an ox).</w:t>
      </w:r>
    </w:p>
    <w:p w14:paraId="7AE017B7" w14:textId="77777777" w:rsidR="00402C9C" w:rsidRDefault="00402C9C" w:rsidP="00402C9C">
      <w:pPr>
        <w:numPr>
          <w:ilvl w:val="0"/>
          <w:numId w:val="4"/>
        </w:numPr>
      </w:pPr>
      <w:r>
        <w:t>Write equations for the reactions that occur at the electrodes when water undergoes electrolysis</w:t>
      </w:r>
      <w:r w:rsidR="007517AB">
        <w:t xml:space="preserve"> (memorize how to derive these)</w:t>
      </w:r>
      <w:r>
        <w:t>.</w:t>
      </w:r>
      <w:r>
        <w:br/>
        <w:t>(</w:t>
      </w:r>
      <w:r w:rsidRPr="00553245">
        <w:rPr>
          <w:rFonts w:ascii="Symbol" w:hAnsi="Symbol"/>
        </w:rPr>
        <w:t></w:t>
      </w:r>
      <w:r>
        <w:t>) cathode: 2 H</w:t>
      </w:r>
      <w:r w:rsidRPr="00402C9C">
        <w:rPr>
          <w:vertAlign w:val="subscript"/>
        </w:rPr>
        <w:t>2</w:t>
      </w:r>
      <w:r>
        <w:t>O</w:t>
      </w:r>
      <w:r w:rsidR="003522DF">
        <w:t>(l)</w:t>
      </w:r>
      <w:r>
        <w:t xml:space="preserve"> + 2 e</w:t>
      </w:r>
      <w:r w:rsidRPr="00402C9C">
        <w:rPr>
          <w:rFonts w:ascii="Symbol" w:hAnsi="Symbol"/>
          <w:vertAlign w:val="superscript"/>
        </w:rPr>
        <w:t></w:t>
      </w:r>
      <w:r>
        <w:t xml:space="preserve"> </w:t>
      </w:r>
      <w:r>
        <w:sym w:font="Symbol" w:char="F0AE"/>
      </w:r>
      <w:r>
        <w:t xml:space="preserve"> H</w:t>
      </w:r>
      <w:r w:rsidRPr="00402C9C">
        <w:rPr>
          <w:vertAlign w:val="subscript"/>
        </w:rPr>
        <w:t>2</w:t>
      </w:r>
      <w:r w:rsidR="003522DF">
        <w:t xml:space="preserve">(g) </w:t>
      </w:r>
      <w:r>
        <w:t>+ 2 OH</w:t>
      </w:r>
      <w:r w:rsidRPr="00402C9C">
        <w:rPr>
          <w:rFonts w:ascii="Symbol" w:hAnsi="Symbol"/>
          <w:vertAlign w:val="superscript"/>
        </w:rPr>
        <w:t></w:t>
      </w:r>
      <w:r>
        <w:br/>
        <w:t xml:space="preserve">(+) anode:   </w:t>
      </w:r>
      <w:r w:rsidR="007517AB">
        <w:t xml:space="preserve"> </w:t>
      </w:r>
      <w:r w:rsidR="003522DF">
        <w:t>2 H</w:t>
      </w:r>
      <w:r w:rsidR="003522DF" w:rsidRPr="003522DF">
        <w:rPr>
          <w:vertAlign w:val="subscript"/>
        </w:rPr>
        <w:t>2</w:t>
      </w:r>
      <w:r w:rsidR="003522DF">
        <w:t xml:space="preserve">O(l) </w:t>
      </w:r>
      <w:r w:rsidR="003522DF">
        <w:sym w:font="Symbol" w:char="F0AE"/>
      </w:r>
      <w:r w:rsidR="003522DF">
        <w:t xml:space="preserve"> O</w:t>
      </w:r>
      <w:r w:rsidR="003522DF" w:rsidRPr="003522DF">
        <w:rPr>
          <w:vertAlign w:val="subscript"/>
        </w:rPr>
        <w:t>2</w:t>
      </w:r>
      <w:r w:rsidR="003522DF">
        <w:t>(g) + 4 H</w:t>
      </w:r>
      <w:r w:rsidR="003522DF" w:rsidRPr="003522DF">
        <w:rPr>
          <w:vertAlign w:val="superscript"/>
        </w:rPr>
        <w:t>+</w:t>
      </w:r>
      <w:r w:rsidR="003522DF">
        <w:t xml:space="preserve"> + 4 e</w:t>
      </w:r>
      <w:r w:rsidR="003522DF" w:rsidRPr="003522DF">
        <w:rPr>
          <w:rFonts w:ascii="Symbol" w:hAnsi="Symbol"/>
          <w:vertAlign w:val="superscript"/>
        </w:rPr>
        <w:t></w:t>
      </w:r>
      <w:r w:rsidR="003522DF">
        <w:rPr>
          <w:rFonts w:ascii="Symbol" w:hAnsi="Symbol"/>
          <w:vertAlign w:val="superscript"/>
        </w:rPr>
        <w:t></w:t>
      </w:r>
    </w:p>
    <w:p w14:paraId="01FAAF8F" w14:textId="77777777" w:rsidR="00373438" w:rsidRPr="004246E3" w:rsidRDefault="00373438" w:rsidP="00373438">
      <w:pPr>
        <w:numPr>
          <w:ilvl w:val="0"/>
          <w:numId w:val="4"/>
        </w:numPr>
      </w:pPr>
      <w:r>
        <w:t>Explain that during the electrolysis of an ionic solution, either the + ion can be reduced or water can be reduced.  In the same way, either the – ion can be oxidized or water can be oxidized.</w:t>
      </w:r>
    </w:p>
    <w:p w14:paraId="092DBFF8" w14:textId="77777777" w:rsidR="003522DF" w:rsidRDefault="00553245" w:rsidP="00A66685">
      <w:pPr>
        <w:numPr>
          <w:ilvl w:val="0"/>
          <w:numId w:val="4"/>
        </w:numPr>
      </w:pPr>
      <w:r w:rsidRPr="00A20BF6">
        <w:t>Use a reduction potential chart to determine which of two substances is more likely to be reduced or oxidized.</w:t>
      </w:r>
    </w:p>
    <w:p w14:paraId="3B2A375B" w14:textId="77777777" w:rsidR="00373438" w:rsidRDefault="00373438" w:rsidP="00402C9C">
      <w:pPr>
        <w:numPr>
          <w:ilvl w:val="0"/>
          <w:numId w:val="4"/>
        </w:numPr>
      </w:pPr>
      <w:r>
        <w:t>State that electrical current is measured in Coulombs and 1 Coulomb = 1 amp·1 sec.</w:t>
      </w:r>
    </w:p>
    <w:p w14:paraId="5D9A799C" w14:textId="77777777" w:rsidR="00373438" w:rsidRDefault="00373438" w:rsidP="00402C9C">
      <w:pPr>
        <w:numPr>
          <w:ilvl w:val="0"/>
          <w:numId w:val="4"/>
        </w:numPr>
      </w:pPr>
      <w:r>
        <w:t>State that 1 Faraday (</w:t>
      </w:r>
      <w:r w:rsidRPr="00373438">
        <w:rPr>
          <w:rFonts w:ascii="French Script MT" w:hAnsi="French Script MT"/>
          <w:b/>
        </w:rPr>
        <w:t>F</w:t>
      </w:r>
      <w:r>
        <w:t>) = 1 mole of electrons = 96,500 Coulombs.</w:t>
      </w:r>
    </w:p>
    <w:p w14:paraId="0A38453E" w14:textId="77777777" w:rsidR="00373438" w:rsidRPr="003522DF" w:rsidRDefault="00373438" w:rsidP="00402C9C">
      <w:pPr>
        <w:numPr>
          <w:ilvl w:val="0"/>
          <w:numId w:val="4"/>
        </w:numPr>
      </w:pPr>
      <w:r>
        <w:t>Use the Faraday, amps and seconds to quantify electrolysis problems.</w:t>
      </w:r>
    </w:p>
    <w:p w14:paraId="2BC520C2" w14:textId="77777777" w:rsidR="00373438" w:rsidRDefault="00373438"/>
    <w:p w14:paraId="44868606" w14:textId="77777777" w:rsidR="00F9432A" w:rsidRDefault="00F9432A">
      <w:pPr>
        <w:rPr>
          <w:rFonts w:ascii="Arial Black" w:hAnsi="Arial Black"/>
        </w:rPr>
      </w:pPr>
      <w:r>
        <w:rPr>
          <w:rFonts w:ascii="Arial Black" w:hAnsi="Arial Black"/>
        </w:rPr>
        <w:t>Electrochemical Cells</w:t>
      </w:r>
    </w:p>
    <w:p w14:paraId="77D05BF5" w14:textId="77777777" w:rsidR="00F9432A" w:rsidRDefault="00F9432A">
      <w:pPr>
        <w:rPr>
          <w:rFonts w:ascii="Arial Black" w:hAnsi="Arial Black"/>
        </w:rPr>
      </w:pPr>
      <w:r w:rsidRPr="00F9432A">
        <w:rPr>
          <w:rFonts w:ascii="Arial Black" w:hAnsi="Arial Black"/>
        </w:rPr>
        <w:t xml:space="preserve">(Voltaic </w:t>
      </w:r>
      <w:r>
        <w:rPr>
          <w:rFonts w:ascii="Arial Black" w:hAnsi="Arial Black"/>
        </w:rPr>
        <w:t xml:space="preserve">Cells </w:t>
      </w:r>
      <w:r w:rsidRPr="00F9432A">
        <w:rPr>
          <w:rFonts w:ascii="Arial Black" w:hAnsi="Arial Black"/>
        </w:rPr>
        <w:t>&amp; Galvanic</w:t>
      </w:r>
      <w:r>
        <w:rPr>
          <w:rFonts w:ascii="Arial Black" w:hAnsi="Arial Black"/>
        </w:rPr>
        <w:t xml:space="preserve"> Cells</w:t>
      </w:r>
      <w:r w:rsidRPr="00F9432A">
        <w:rPr>
          <w:rFonts w:ascii="Arial Black" w:hAnsi="Arial Black"/>
        </w:rPr>
        <w:t>)</w:t>
      </w:r>
    </w:p>
    <w:p w14:paraId="0F64C6A9" w14:textId="77777777" w:rsidR="00E5336B" w:rsidRPr="00E5336B" w:rsidRDefault="00E5336B" w:rsidP="00E5336B">
      <w:r w:rsidRPr="00E5336B">
        <w:t>I can…</w:t>
      </w:r>
    </w:p>
    <w:p w14:paraId="2825F03A" w14:textId="77777777" w:rsidR="00F9432A" w:rsidRDefault="00F9432A" w:rsidP="00F9432A">
      <w:pPr>
        <w:numPr>
          <w:ilvl w:val="0"/>
          <w:numId w:val="5"/>
        </w:numPr>
      </w:pPr>
      <w:r>
        <w:t>State that oxidization always occurs at the anode and reduction always occurs at the cathode.</w:t>
      </w:r>
    </w:p>
    <w:p w14:paraId="527DA8B3" w14:textId="77777777" w:rsidR="00CF22CF" w:rsidRDefault="00F9432A" w:rsidP="00CF22CF">
      <w:pPr>
        <w:numPr>
          <w:ilvl w:val="0"/>
          <w:numId w:val="5"/>
        </w:numPr>
      </w:pPr>
      <w:r>
        <w:t>Draw a simple electrochemical cell:</w:t>
      </w:r>
    </w:p>
    <w:p w14:paraId="39BDCDBE" w14:textId="77777777" w:rsidR="00F9432A" w:rsidRDefault="00CF22CF" w:rsidP="00CF22CF">
      <w:pPr>
        <w:jc w:val="center"/>
      </w:pPr>
      <w:r>
        <w:fldChar w:fldCharType="begin"/>
      </w:r>
      <w:r>
        <w:instrText xml:space="preserve"> INCLUDEPICTURE "http://www.geocities.com/CapeCanaveral/Launchpad/5226/images/sys/electro1.gif" \* MERGEFORMATINET </w:instrText>
      </w:r>
      <w:r>
        <w:fldChar w:fldCharType="separate"/>
      </w:r>
      <w:r w:rsidR="000F317D">
        <w:rPr>
          <w:noProof/>
        </w:rPr>
        <w:drawing>
          <wp:inline distT="0" distB="0" distL="0" distR="0" wp14:anchorId="2DE92933" wp14:editId="64DE5A26">
            <wp:extent cx="1819275" cy="1254760"/>
            <wp:effectExtent l="0" t="0" r="0" b="0"/>
            <wp:docPr id="2" name="Picture 2" descr="Diagram of a Daniell Cell (sorry about the sups/subs for the ions)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gram of a Daniell Cell (sorry about the sups/subs for the ions).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18ACF62" w14:textId="77777777" w:rsidR="00CF22CF" w:rsidRDefault="00CF22CF" w:rsidP="00CF22CF">
      <w:pPr>
        <w:numPr>
          <w:ilvl w:val="0"/>
          <w:numId w:val="5"/>
        </w:numPr>
      </w:pPr>
      <w:r>
        <w:t>Use the reduction potential chart to determine which chemical is the anode (smaller E</w:t>
      </w:r>
      <w:r>
        <w:sym w:font="Symbol" w:char="F0B0"/>
      </w:r>
      <w:r w:rsidR="00E5336B">
        <w:t>)</w:t>
      </w:r>
      <w:r>
        <w:t xml:space="preserve"> and which </w:t>
      </w:r>
      <w:r w:rsidR="007415AF">
        <w:t xml:space="preserve">chemical </w:t>
      </w:r>
      <w:r>
        <w:t>is the cathode</w:t>
      </w:r>
      <w:r w:rsidR="00E5336B">
        <w:t xml:space="preserve"> (larger E</w:t>
      </w:r>
      <w:r w:rsidR="00E5336B">
        <w:sym w:font="Symbol" w:char="F0B0"/>
      </w:r>
      <w:r w:rsidR="00E5336B">
        <w:t>)</w:t>
      </w:r>
      <w:r>
        <w:t>.</w:t>
      </w:r>
    </w:p>
    <w:p w14:paraId="0542C8E2" w14:textId="77777777" w:rsidR="00E5336B" w:rsidRDefault="00E5336B" w:rsidP="00CF22CF">
      <w:pPr>
        <w:numPr>
          <w:ilvl w:val="0"/>
          <w:numId w:val="5"/>
        </w:numPr>
      </w:pPr>
      <w:r>
        <w:t>State that standard conditions are 25</w:t>
      </w:r>
      <w:r>
        <w:sym w:font="Symbol" w:char="F0B0"/>
      </w:r>
      <w:r>
        <w:t>C, solutions are 1 M, and gases are 1 atm.</w:t>
      </w:r>
    </w:p>
    <w:p w14:paraId="6E213741" w14:textId="77777777" w:rsidR="00E5336B" w:rsidRDefault="00E50F04" w:rsidP="00CF22CF">
      <w:pPr>
        <w:numPr>
          <w:ilvl w:val="0"/>
          <w:numId w:val="5"/>
        </w:numPr>
      </w:pPr>
      <w:r>
        <w:t>Calculate the voltage of a standard cell as the difference in the two E</w:t>
      </w:r>
      <w:r>
        <w:sym w:font="Symbol" w:char="F0B0"/>
      </w:r>
      <w:r>
        <w:t xml:space="preserve"> values. (not like Hess)</w:t>
      </w:r>
    </w:p>
    <w:p w14:paraId="0B519873" w14:textId="77777777" w:rsidR="00E50F04" w:rsidRDefault="007415AF" w:rsidP="00CF22CF">
      <w:pPr>
        <w:numPr>
          <w:ilvl w:val="0"/>
          <w:numId w:val="5"/>
        </w:numPr>
      </w:pPr>
      <w:r>
        <w:t>State that t</w:t>
      </w:r>
      <w:r w:rsidR="00E50F04">
        <w:t>he anode is the (</w:t>
      </w:r>
      <w:r w:rsidR="00E50F04" w:rsidRPr="00E50F04">
        <w:rPr>
          <w:rFonts w:ascii="Symbol" w:hAnsi="Symbol"/>
        </w:rPr>
        <w:t></w:t>
      </w:r>
      <w:r w:rsidR="00E50F04">
        <w:t xml:space="preserve">) electrode because the chemicals are being oxidized (losing </w:t>
      </w:r>
      <w:proofErr w:type="spellStart"/>
      <w:r w:rsidR="00E50F04">
        <w:t>e</w:t>
      </w:r>
      <w:r w:rsidR="00E50F04" w:rsidRPr="00E50F04">
        <w:rPr>
          <w:rFonts w:ascii="Symbol" w:hAnsi="Symbol"/>
          <w:vertAlign w:val="superscript"/>
        </w:rPr>
        <w:t></w:t>
      </w:r>
      <w:r w:rsidR="00E50F04">
        <w:t>’s</w:t>
      </w:r>
      <w:proofErr w:type="spellEnd"/>
      <w:r w:rsidR="00E50F04">
        <w:t>).</w:t>
      </w:r>
    </w:p>
    <w:p w14:paraId="5452338A" w14:textId="77777777" w:rsidR="00E50F04" w:rsidRDefault="007415AF" w:rsidP="00CF22CF">
      <w:pPr>
        <w:numPr>
          <w:ilvl w:val="0"/>
          <w:numId w:val="5"/>
        </w:numPr>
      </w:pPr>
      <w:r>
        <w:t>State that f</w:t>
      </w:r>
      <w:r w:rsidR="00E50F04">
        <w:t>or non-standard cells, change</w:t>
      </w:r>
      <w:r>
        <w:t>s that drive the reaction forward</w:t>
      </w:r>
      <w:r w:rsidR="00E50F04">
        <w:t xml:space="preserve"> increase the voltage.</w:t>
      </w:r>
      <w:r w:rsidR="00B14389">
        <w:br/>
        <w:t>(The Nernst equation allows you to calculate this voltage for a non-standard cell.)</w:t>
      </w:r>
    </w:p>
    <w:sectPr w:rsidR="00E50F04" w:rsidSect="000B6AE5">
      <w:type w:val="continuous"/>
      <w:pgSz w:w="12240" w:h="15840"/>
      <w:pgMar w:top="720" w:right="720" w:bottom="864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ench Script MT">
    <w:altName w:val="Segoe Script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529"/>
    <w:multiLevelType w:val="multilevel"/>
    <w:tmpl w:val="A300A072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C21AE"/>
    <w:multiLevelType w:val="hybridMultilevel"/>
    <w:tmpl w:val="A300A072"/>
    <w:lvl w:ilvl="0" w:tplc="12BC01A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95A5A"/>
    <w:multiLevelType w:val="hybridMultilevel"/>
    <w:tmpl w:val="A43AE3FC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D1AD1"/>
    <w:multiLevelType w:val="hybridMultilevel"/>
    <w:tmpl w:val="DFE05A10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F43F5"/>
    <w:multiLevelType w:val="hybridMultilevel"/>
    <w:tmpl w:val="93D6F376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7D"/>
    <w:rsid w:val="000B6AE5"/>
    <w:rsid w:val="000F317D"/>
    <w:rsid w:val="0013154B"/>
    <w:rsid w:val="00215CDB"/>
    <w:rsid w:val="002D1BBE"/>
    <w:rsid w:val="003522DF"/>
    <w:rsid w:val="00373438"/>
    <w:rsid w:val="00402C9C"/>
    <w:rsid w:val="004246E3"/>
    <w:rsid w:val="004538D4"/>
    <w:rsid w:val="00553245"/>
    <w:rsid w:val="00634FAE"/>
    <w:rsid w:val="00653A1D"/>
    <w:rsid w:val="007415AF"/>
    <w:rsid w:val="007517AB"/>
    <w:rsid w:val="007D0E11"/>
    <w:rsid w:val="0096460C"/>
    <w:rsid w:val="00A019A4"/>
    <w:rsid w:val="00A20BF6"/>
    <w:rsid w:val="00A43AA3"/>
    <w:rsid w:val="00A66685"/>
    <w:rsid w:val="00B14389"/>
    <w:rsid w:val="00B44CC6"/>
    <w:rsid w:val="00B50319"/>
    <w:rsid w:val="00BF2A68"/>
    <w:rsid w:val="00CA6657"/>
    <w:rsid w:val="00CB237D"/>
    <w:rsid w:val="00CE0D84"/>
    <w:rsid w:val="00CF22CF"/>
    <w:rsid w:val="00E50F04"/>
    <w:rsid w:val="00E5336B"/>
    <w:rsid w:val="00EB4CCF"/>
    <w:rsid w:val="00F74D68"/>
    <w:rsid w:val="00F9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A1721"/>
  <w15:chartTrackingRefBased/>
  <w15:docId w15:val="{2D4ECAB5-98FA-2F43-AAE7-1C0CFE6A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question">
    <w:name w:val="question"/>
    <w:basedOn w:val="Normal"/>
    <w:rsid w:val="00B44CC6"/>
    <w:pPr>
      <w:tabs>
        <w:tab w:val="left" w:pos="440"/>
      </w:tabs>
      <w:spacing w:before="40" w:after="40"/>
      <w:ind w:left="440" w:hanging="440"/>
      <w:jc w:val="both"/>
    </w:pPr>
    <w:rPr>
      <w:rFonts w:ascii="Times" w:hAnsi="Times"/>
      <w:szCs w:val="20"/>
    </w:rPr>
  </w:style>
  <w:style w:type="paragraph" w:customStyle="1" w:styleId="year">
    <w:name w:val="year"/>
    <w:basedOn w:val="Normal"/>
    <w:rsid w:val="00B44CC6"/>
    <w:pPr>
      <w:jc w:val="both"/>
    </w:pPr>
    <w:rPr>
      <w:rFonts w:ascii="Courier" w:hAnsi="Courier"/>
      <w:szCs w:val="20"/>
    </w:rPr>
  </w:style>
  <w:style w:type="paragraph" w:customStyle="1" w:styleId="roman-sub">
    <w:name w:val="roman-sub"/>
    <w:basedOn w:val="Normal"/>
    <w:rsid w:val="00B44CC6"/>
    <w:pPr>
      <w:spacing w:before="40" w:after="40"/>
      <w:ind w:left="900" w:hanging="460"/>
      <w:jc w:val="both"/>
    </w:pPr>
    <w:rPr>
      <w:color w:val="000000"/>
      <w:szCs w:val="20"/>
    </w:rPr>
  </w:style>
  <w:style w:type="paragraph" w:styleId="BalloonText">
    <w:name w:val="Balloon Text"/>
    <w:basedOn w:val="Normal"/>
    <w:semiHidden/>
    <w:rsid w:val="00F74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317D"/>
    <w:pPr>
      <w:widowControl w:val="0"/>
      <w:overflowPunct w:val="0"/>
      <w:adjustRightInd w:val="0"/>
    </w:pPr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• AP Chemistry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• AP Chemistry</dc:title>
  <dc:subject/>
  <dc:creator>Paul C. Groves</dc:creator>
  <cp:keywords/>
  <dc:description/>
  <cp:lastModifiedBy>Microsoft Office User</cp:lastModifiedBy>
  <cp:revision>2</cp:revision>
  <cp:lastPrinted>2003-03-25T14:33:00Z</cp:lastPrinted>
  <dcterms:created xsi:type="dcterms:W3CDTF">2020-03-20T04:12:00Z</dcterms:created>
  <dcterms:modified xsi:type="dcterms:W3CDTF">2020-03-20T04:12:00Z</dcterms:modified>
</cp:coreProperties>
</file>