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3.1 Intermolecular Forces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difference between intramolecular forces and intermolecular forces?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are intermolecular forces (IMFs) formed?</w:t>
      </w:r>
    </w:p>
    <w:p w:rsidR="00000000" w:rsidDel="00000000" w:rsidP="00000000" w:rsidRDefault="00000000" w:rsidRPr="00000000" w14:paraId="0000000B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dipole-dipole interactions?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3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determines the strength of dipole-dipole interactions?</w:t>
      </w:r>
    </w:p>
    <w:p w:rsidR="00000000" w:rsidDel="00000000" w:rsidP="00000000" w:rsidRDefault="00000000" w:rsidRPr="00000000" w14:paraId="00000012">
      <w:pPr>
        <w:pageBreakBefore w:val="0"/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an induced dipole?</w:t>
      </w:r>
    </w:p>
    <w:p w:rsidR="00000000" w:rsidDel="00000000" w:rsidP="00000000" w:rsidRDefault="00000000" w:rsidRPr="00000000" w14:paraId="0000001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causes two nonpolar molecules to interact?</w:t>
      </w:r>
    </w:p>
    <w:p w:rsidR="00000000" w:rsidDel="00000000" w:rsidP="00000000" w:rsidRDefault="00000000" w:rsidRPr="00000000" w14:paraId="0000001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determines the strength of the London dispersion forces (LDF)</w:t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2896739" cy="1393194"/>
            <wp:effectExtent b="0" l="0" r="0" t="0"/>
            <wp:wrapSquare wrapText="bothSides" distB="114300" distT="114300" distL="114300" distR="11430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6739" cy="13931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does the shape of the molecule determine the strength of the LDFs</w:t>
      </w:r>
    </w:p>
    <w:p w:rsidR="00000000" w:rsidDel="00000000" w:rsidP="00000000" w:rsidRDefault="00000000" w:rsidRPr="00000000" w14:paraId="0000002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2971800</wp:posOffset>
            </wp:positionH>
            <wp:positionV relativeFrom="paragraph">
              <wp:posOffset>166643</wp:posOffset>
            </wp:positionV>
            <wp:extent cx="3300413" cy="1158574"/>
            <wp:effectExtent b="0" l="0" r="0" t="0"/>
            <wp:wrapSquare wrapText="bothSides" distB="114300" distT="114300" distL="114300" distR="11430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0413" cy="11585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6:14 and attempt the problem, then evaluate how you did and identify any errors.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1028700</wp:posOffset>
            </wp:positionH>
            <wp:positionV relativeFrom="paragraph">
              <wp:posOffset>133262</wp:posOffset>
            </wp:positionV>
            <wp:extent cx="5176838" cy="1161470"/>
            <wp:effectExtent b="0" l="0" r="0" t="0"/>
            <wp:wrapSquare wrapText="bothSides" distB="114300" distT="11430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76838" cy="11614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7:10 and attempt the problem, then evaluate how you did and identify any errors.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4357688" cy="2535001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7688" cy="25350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omic Sans MS" w:cs="Comic Sans MS" w:eastAsia="Comic Sans MS" w:hAnsi="Comic Sans MS"/>
          <w:b w:val="1"/>
        </w:rPr>
      </w:pPr>
      <w:hyperlink r:id="rId12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characteristics of Hydrogen “bonding”</w:t>
      </w:r>
    </w:p>
    <w:p w:rsidR="00000000" w:rsidDel="00000000" w:rsidP="00000000" w:rsidRDefault="00000000" w:rsidRPr="00000000" w14:paraId="0000004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Which of the five interactions labeled are hydrogen bonding. </w:t>
      </w:r>
    </w:p>
    <w:p w:rsidR="00000000" w:rsidDel="00000000" w:rsidP="00000000" w:rsidRDefault="00000000" w:rsidRPr="00000000" w14:paraId="00000045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2443163" cy="1643856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16438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ion-dipole interactions?</w:t>
      </w:r>
    </w:p>
    <w:p w:rsidR="00000000" w:rsidDel="00000000" w:rsidP="00000000" w:rsidRDefault="00000000" w:rsidRPr="00000000" w14:paraId="0000004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6:45 and attempt the problem, then evaluate how you did and identify any errors.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2614613" cy="1935926"/>
            <wp:effectExtent b="0" l="0" r="0" t="0"/>
            <wp:wrapSquare wrapText="bothSides" distB="114300" distT="114300" distL="114300" distR="11430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4613" cy="19359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D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Comic Sans MS" w:cs="Comic Sans MS" w:eastAsia="Comic Sans MS" w:hAnsi="Comic Sans MS"/>
          <w:b w:val="1"/>
        </w:rPr>
      </w:pPr>
      <w:hyperlink r:id="rId15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Which properties of a substance INCREASE when IMFs increase?</w:t>
      </w:r>
    </w:p>
    <w:p w:rsidR="00000000" w:rsidDel="00000000" w:rsidP="00000000" w:rsidRDefault="00000000" w:rsidRPr="00000000" w14:paraId="0000005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Which properties of a substance DECREASE when IMFs increase?</w:t>
      </w:r>
    </w:p>
    <w:p w:rsidR="00000000" w:rsidDel="00000000" w:rsidP="00000000" w:rsidRDefault="00000000" w:rsidRPr="00000000" w14:paraId="0000006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do you have to consider to compare the IMFs of different substances?</w:t>
      </w:r>
    </w:p>
    <w:p w:rsidR="00000000" w:rsidDel="00000000" w:rsidP="00000000" w:rsidRDefault="00000000" w:rsidRPr="00000000" w14:paraId="0000006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4:27 and attempt the problem, then evaluate how you did and identify any errors.</w:t>
      </w:r>
    </w:p>
    <w:p w:rsidR="00000000" w:rsidDel="00000000" w:rsidP="00000000" w:rsidRDefault="00000000" w:rsidRPr="00000000" w14:paraId="0000006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3557588" cy="25454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7588" cy="254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3" Type="http://schemas.openxmlformats.org/officeDocument/2006/relationships/image" Target="media/image3.png"/><Relationship Id="rId12" Type="http://schemas.openxmlformats.org/officeDocument/2006/relationships/hyperlink" Target="https://apclassroom.collegeboard.org/7/home?apd=vrl8bapkg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yperlink" Target="https://apclassroom.collegeboard.org/7/home?apd=tbrb6xqh0b" TargetMode="External"/><Relationship Id="rId14" Type="http://schemas.openxmlformats.org/officeDocument/2006/relationships/image" Target="media/image4.png"/><Relationship Id="rId17" Type="http://schemas.openxmlformats.org/officeDocument/2006/relationships/header" Target="header1.xml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1" TargetMode="External"/><Relationship Id="rId7" Type="http://schemas.openxmlformats.org/officeDocument/2006/relationships/hyperlink" Target="https://apclassroom.collegeboard.org/7/home?apd=svl9rhyhyq" TargetMode="Externa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