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5.10 Multistep Reaction Energy Profile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slow steps and activation energy?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1786039</wp:posOffset>
            </wp:positionH>
            <wp:positionV relativeFrom="paragraph">
              <wp:posOffset>200025</wp:posOffset>
            </wp:positionV>
            <wp:extent cx="4929086" cy="989482"/>
            <wp:effectExtent b="12700" l="12700" r="12700" t="12700"/>
            <wp:wrapSquare wrapText="bothSides" distB="57150" distT="57150" distL="57150" distR="571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9086" cy="98948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4:25 and attempt the problem, then evaluate how you did and identify any errors. </w:t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2838450</wp:posOffset>
            </wp:positionH>
            <wp:positionV relativeFrom="paragraph">
              <wp:posOffset>61957</wp:posOffset>
            </wp:positionV>
            <wp:extent cx="3753479" cy="2622623"/>
            <wp:effectExtent b="12700" l="12700" r="12700" t="12700"/>
            <wp:wrapSquare wrapText="bothSides" distB="57150" distT="57150" distL="57150" distR="571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3479" cy="262262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Pause the video at 6:13  and attempt the problem, then evaluate how you did and identify any errors. </w:t>
      </w:r>
      <w:r w:rsidDel="00000000" w:rsidR="00000000" w:rsidRPr="00000000">
        <w:rPr>
          <w:rFonts w:ascii="Comic Sans MS" w:cs="Comic Sans MS" w:eastAsia="Comic Sans MS" w:hAnsi="Comic Sans MS"/>
          <w:i w:val="1"/>
          <w:u w:val="single"/>
          <w:rtl w:val="0"/>
        </w:rPr>
        <w:t xml:space="preserve">Before checking your work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identify each step as endothermic or exothermic. Circle where transition states form and box in where you’d find intermediates.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020giusvt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