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9.2 Absolute Entropy and Entropy Change</w:t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What are the units for entropy values?</w:t>
      </w:r>
    </w:p>
    <w:p w:rsidR="00000000" w:rsidDel="00000000" w:rsidP="00000000" w:rsidRDefault="00000000" w:rsidRPr="00000000" w14:paraId="00000006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What is the equation used to calculate the entropy change of a process?</w:t>
      </w:r>
    </w:p>
    <w:p w:rsidR="00000000" w:rsidDel="00000000" w:rsidP="00000000" w:rsidRDefault="00000000" w:rsidRPr="00000000" w14:paraId="0000000B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Pause the video @ 3:00 and try the problem on your own. Then evaluate your work and identify any errors you may have made.</w:t>
      </w:r>
    </w:p>
    <w:p w:rsidR="00000000" w:rsidDel="00000000" w:rsidP="00000000" w:rsidRDefault="00000000" w:rsidRPr="00000000" w14:paraId="00000010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</w:rPr>
        <w:drawing>
          <wp:inline distB="114300" distT="114300" distL="114300" distR="114300">
            <wp:extent cx="5943600" cy="1752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5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What are the takeaways?</w:t>
      </w:r>
    </w:p>
    <w:p w:rsidR="00000000" w:rsidDel="00000000" w:rsidP="00000000" w:rsidRDefault="00000000" w:rsidRPr="00000000" w14:paraId="00000016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ageBreakBefore w:val="0"/>
      <w:jc w:val="right"/>
      <w:rPr>
        <w:sz w:val="10"/>
        <w:szCs w:val="10"/>
      </w:rPr>
    </w:pPr>
    <w:r w:rsidDel="00000000" w:rsidR="00000000" w:rsidRPr="00000000">
      <w:rPr>
        <w:sz w:val="10"/>
        <w:szCs w:val="10"/>
        <w:rtl w:val="0"/>
      </w:rPr>
      <w:t xml:space="preserve">3.7 Solutions and Mixtures, AP Daily Video, Page </w:t>
    </w:r>
    <w:r w:rsidDel="00000000" w:rsidR="00000000" w:rsidRPr="00000000">
      <w:rPr>
        <w:sz w:val="10"/>
        <w:szCs w:val="1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0"/>
        <w:szCs w:val="10"/>
        <w:rtl w:val="0"/>
      </w:rPr>
      <w:t xml:space="preserve"> of </w:t>
    </w:r>
    <w:r w:rsidDel="00000000" w:rsidR="00000000" w:rsidRPr="00000000">
      <w:rPr>
        <w:sz w:val="10"/>
        <w:szCs w:val="1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d/jdhcy5wgh1?sui=7,9" TargetMode="Externa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