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0"/>
          <w:szCs w:val="30"/>
          <w:rtl w:val="0"/>
        </w:rPr>
        <w:t xml:space="preserve">AP Chemistry Daily Videos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hyperlink r:id="rId6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sz w:val="30"/>
            <w:szCs w:val="30"/>
            <w:u w:val="single"/>
            <w:rtl w:val="0"/>
          </w:rPr>
          <w:t xml:space="preserve">8.1 Introduction to Acids and Bases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Comic Sans MS" w:cs="Comic Sans MS" w:eastAsia="Comic Sans MS" w:hAnsi="Comic Sans MS"/>
          <w:b w:val="1"/>
        </w:rPr>
      </w:pPr>
      <w:hyperlink r:id="rId7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numPr>
          <w:ilvl w:val="0"/>
          <w:numId w:val="2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What does Kw represent? At what temperature is it equal to 1x10</w:t>
      </w:r>
      <w:r w:rsidDel="00000000" w:rsidR="00000000" w:rsidRPr="00000000">
        <w:rPr>
          <w:rFonts w:ascii="Comic Sans MS" w:cs="Comic Sans MS" w:eastAsia="Comic Sans MS" w:hAnsi="Comic Sans MS"/>
          <w:b w:val="1"/>
          <w:vertAlign w:val="superscript"/>
          <w:rtl w:val="0"/>
        </w:rPr>
        <w:t xml:space="preserve">-4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?</w:t>
      </w:r>
    </w:p>
    <w:p w:rsidR="00000000" w:rsidDel="00000000" w:rsidP="00000000" w:rsidRDefault="00000000" w:rsidRPr="00000000" w14:paraId="0000000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numPr>
          <w:ilvl w:val="0"/>
          <w:numId w:val="2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Complete the following table:</w:t>
      </w:r>
    </w:p>
    <w:p w:rsidR="00000000" w:rsidDel="00000000" w:rsidP="00000000" w:rsidRDefault="00000000" w:rsidRPr="00000000" w14:paraId="00000008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-161924</wp:posOffset>
            </wp:positionH>
            <wp:positionV relativeFrom="paragraph">
              <wp:posOffset>52432</wp:posOffset>
            </wp:positionV>
            <wp:extent cx="5943600" cy="4051300"/>
            <wp:effectExtent b="0" l="0" r="0" t="0"/>
            <wp:wrapSquare wrapText="bothSides" distB="0" distT="0" distL="0" distR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1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</w:rPr>
        <w:drawing>
          <wp:inline distB="114300" distT="114300" distL="114300" distR="114300">
            <wp:extent cx="5943600" cy="1752600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numPr>
          <w:ilvl w:val="0"/>
          <w:numId w:val="2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As pH increases acidity ________________________.</w:t>
      </w:r>
    </w:p>
    <w:p w:rsidR="00000000" w:rsidDel="00000000" w:rsidP="00000000" w:rsidRDefault="00000000" w:rsidRPr="00000000" w14:paraId="0000001E">
      <w:pPr>
        <w:pageBreakBefore w:val="0"/>
        <w:numPr>
          <w:ilvl w:val="0"/>
          <w:numId w:val="2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Did your answers match the instructor’s?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3190875</wp:posOffset>
            </wp:positionH>
            <wp:positionV relativeFrom="paragraph">
              <wp:posOffset>0</wp:posOffset>
            </wp:positionV>
            <wp:extent cx="3271838" cy="309356"/>
            <wp:effectExtent b="0" l="0" r="0" t="0"/>
            <wp:wrapSquare wrapText="bothSides" distB="0" distT="0" distL="0" distR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71838" cy="3093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hyperlink r:id="rId11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#2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-314324</wp:posOffset>
            </wp:positionH>
            <wp:positionV relativeFrom="paragraph">
              <wp:posOffset>166732</wp:posOffset>
            </wp:positionV>
            <wp:extent cx="227042" cy="227042"/>
            <wp:effectExtent b="0" l="0" r="0" t="0"/>
            <wp:wrapSquare wrapText="bothSides" distB="0" distT="0" distL="0" distR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042" cy="2270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Estimate the pH if the [H+]= 5x10</w:t>
      </w:r>
      <w:r w:rsidDel="00000000" w:rsidR="00000000" w:rsidRPr="00000000">
        <w:rPr>
          <w:rFonts w:ascii="Comic Sans MS" w:cs="Comic Sans MS" w:eastAsia="Comic Sans MS" w:hAnsi="Comic Sans MS"/>
          <w:b w:val="1"/>
          <w:vertAlign w:val="superscript"/>
          <w:rtl w:val="0"/>
        </w:rPr>
        <w:t xml:space="preserve">-8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M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-385762</wp:posOffset>
            </wp:positionH>
            <wp:positionV relativeFrom="paragraph">
              <wp:posOffset>176168</wp:posOffset>
            </wp:positionV>
            <wp:extent cx="369277" cy="228600"/>
            <wp:effectExtent b="0" l="0" r="0" t="0"/>
            <wp:wrapSquare wrapText="bothSides" distB="0" distT="0" distL="0" distR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9277" cy="228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3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If Kw increases as temperature increases, more ___________ is formed. Based on this statement, deduce if the dissociation of water is endothermic or exothermic?</w:t>
      </w:r>
    </w:p>
    <w:p w:rsidR="00000000" w:rsidDel="00000000" w:rsidP="00000000" w:rsidRDefault="00000000" w:rsidRPr="00000000" w14:paraId="00000025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numPr>
          <w:ilvl w:val="0"/>
          <w:numId w:val="1"/>
        </w:numPr>
        <w:ind w:left="720" w:right="-27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Regardless of temperature, [H+] and [OH-] are always _______ in pure water or neutral solutions.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For solutions that aren’t neutral, you can find the concentrations of H+ and OH- by using the formula Kw=[H+][OH-].</w:t>
      </w:r>
    </w:p>
    <w:p w:rsidR="00000000" w:rsidDel="00000000" w:rsidP="00000000" w:rsidRDefault="00000000" w:rsidRPr="00000000" w14:paraId="0000002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Neutral pH doesn’t always equal 7.  Under what condition does water have a neutral pH of 7?</w:t>
      </w:r>
    </w:p>
    <w:p w:rsidR="00000000" w:rsidDel="00000000" w:rsidP="00000000" w:rsidRDefault="00000000" w:rsidRPr="00000000" w14:paraId="00000029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pH and pOH are always _____ in pure water. However, pH + pOH doesn’t always equal 14. Under what conditions does pH+pOH=14?</w:t>
      </w:r>
    </w:p>
    <w:p w:rsidR="00000000" w:rsidDel="00000000" w:rsidP="00000000" w:rsidRDefault="00000000" w:rsidRPr="00000000" w14:paraId="0000002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How does pKa values relate to Ka values?</w:t>
      </w:r>
    </w:p>
    <w:p w:rsidR="00000000" w:rsidDel="00000000" w:rsidP="00000000" w:rsidRDefault="00000000" w:rsidRPr="00000000" w14:paraId="0000002D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Complete the table by adding the words strong and weak.</w:t>
      </w:r>
    </w:p>
    <w:tbl>
      <w:tblPr>
        <w:tblStyle w:val="Table1"/>
        <w:tblW w:w="9435.0" w:type="dxa"/>
        <w:jc w:val="left"/>
        <w:tblInd w:w="37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40"/>
        <w:gridCol w:w="2085"/>
        <w:gridCol w:w="2085"/>
        <w:gridCol w:w="2085"/>
        <w:gridCol w:w="2340"/>
        <w:tblGridChange w:id="0">
          <w:tblGrid>
            <w:gridCol w:w="840"/>
            <w:gridCol w:w="2085"/>
            <w:gridCol w:w="2085"/>
            <w:gridCol w:w="2085"/>
            <w:gridCol w:w="234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ageBreakBefore w:val="0"/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_____ Acids        ____ Acids</w:t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-9524</wp:posOffset>
                  </wp:positionV>
                  <wp:extent cx="3443288" cy="190500"/>
                  <wp:effectExtent b="0" l="0" r="0" t="0"/>
                  <wp:wrapSquare wrapText="bothSides" distB="0" distT="0" distL="0" distR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3288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pKa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-4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-2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14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Ka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  <w:vertAlign w:val="superscript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1x10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vertAlign w:val="superscript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  <w:vertAlign w:val="superscript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1x10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vertAlign w:val="superscript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  <w:vertAlign w:val="superscript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1x10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vertAlign w:val="superscript"/>
                <w:rtl w:val="0"/>
              </w:rPr>
              <w:t xml:space="preserve">-8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  <w:vertAlign w:val="superscript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1x10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vertAlign w:val="superscript"/>
                <w:rtl w:val="0"/>
              </w:rPr>
              <w:t xml:space="preserve">-14</w:t>
            </w:r>
          </w:p>
        </w:tc>
      </w:tr>
    </w:tbl>
    <w:p w:rsidR="00000000" w:rsidDel="00000000" w:rsidP="00000000" w:rsidRDefault="00000000" w:rsidRPr="00000000" w14:paraId="0000003E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Evaluate your work on the following problem.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2914650</wp:posOffset>
            </wp:positionH>
            <wp:positionV relativeFrom="paragraph">
              <wp:posOffset>19050</wp:posOffset>
            </wp:positionV>
            <wp:extent cx="3611876" cy="642497"/>
            <wp:effectExtent b="0" l="0" r="0" t="0"/>
            <wp:wrapSquare wrapText="bothSides" distB="0" distT="0" distL="0" distR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1876" cy="6424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0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As temperature increases, the pH of pure water ___________.</w:t>
      </w:r>
    </w:p>
    <w:p w:rsidR="00000000" w:rsidDel="00000000" w:rsidP="00000000" w:rsidRDefault="00000000" w:rsidRPr="00000000" w14:paraId="00000044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What is the best way to determine if a solution is acidic or basic?</w:t>
      </w:r>
    </w:p>
    <w:p w:rsidR="00000000" w:rsidDel="00000000" w:rsidP="00000000" w:rsidRDefault="00000000" w:rsidRPr="00000000" w14:paraId="0000004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True or False?  </w:t>
      </w:r>
    </w:p>
    <w:tbl>
      <w:tblPr>
        <w:tblStyle w:val="Table2"/>
        <w:tblW w:w="9345.0" w:type="dxa"/>
        <w:jc w:val="left"/>
        <w:tblInd w:w="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450"/>
        <w:gridCol w:w="2895"/>
        <w:tblGridChange w:id="0">
          <w:tblGrid>
            <w:gridCol w:w="6450"/>
            <w:gridCol w:w="289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Statement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True/False?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12"/>
                <w:szCs w:val="12"/>
                <w:rtl w:val="0"/>
              </w:rPr>
              <w:t xml:space="preserve">If False, rewrite the statement to make it true.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pH=pOH for all neutral solutions at all temperatures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[H+]=[OH-] for all neutral solutions at all temperatures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Kw = Ka x Kb at all temperatures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pageBreakBefore w:val="0"/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pKa + pKb = 14 at all temperatures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Kw=1.0x10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vertAlign w:val="superscript"/>
                <w:rtl w:val="0"/>
              </w:rPr>
              <w:t xml:space="preserve">-14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 at all temperatures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pH+pOH=14 at all temperatures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6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ind w:left="-36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Check: The first three statements are true, the last three are false. They are only true at 25°C.</w:t>
      </w:r>
    </w:p>
    <w:p w:rsidR="00000000" w:rsidDel="00000000" w:rsidP="00000000" w:rsidRDefault="00000000" w:rsidRPr="00000000" w14:paraId="00000058">
      <w:pPr>
        <w:pageBreakBefore w:val="0"/>
        <w:ind w:left="-36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Let’s work this problem another way to repeat what was stated above: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4362450</wp:posOffset>
            </wp:positionH>
            <wp:positionV relativeFrom="paragraph">
              <wp:posOffset>104775</wp:posOffset>
            </wp:positionV>
            <wp:extent cx="2217495" cy="1034831"/>
            <wp:effectExtent b="0" l="0" r="0" t="0"/>
            <wp:wrapSquare wrapText="bothSides" distB="0" distT="0" distL="0" distR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7495" cy="10348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A">
      <w:pPr>
        <w:pageBreakBefore w:val="0"/>
        <w:ind w:left="0" w:firstLine="0"/>
        <w:rPr>
          <w:rFonts w:ascii="Comic Sans MS" w:cs="Comic Sans MS" w:eastAsia="Comic Sans MS" w:hAnsi="Comic Sans MS"/>
          <w:b w:val="1"/>
          <w:vertAlign w:val="superscript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Because this problem is at 40°C, Kw=2.92x10</w:t>
      </w:r>
      <w:r w:rsidDel="00000000" w:rsidR="00000000" w:rsidRPr="00000000">
        <w:rPr>
          <w:rFonts w:ascii="Comic Sans MS" w:cs="Comic Sans MS" w:eastAsia="Comic Sans MS" w:hAnsi="Comic Sans MS"/>
          <w:b w:val="1"/>
          <w:vertAlign w:val="superscript"/>
          <w:rtl w:val="0"/>
        </w:rPr>
        <w:t xml:space="preserve">-14</w:t>
      </w:r>
    </w:p>
    <w:p w:rsidR="00000000" w:rsidDel="00000000" w:rsidP="00000000" w:rsidRDefault="00000000" w:rsidRPr="00000000" w14:paraId="0000005B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2.92x10</w:t>
      </w:r>
      <w:r w:rsidDel="00000000" w:rsidR="00000000" w:rsidRPr="00000000">
        <w:rPr>
          <w:rFonts w:ascii="Comic Sans MS" w:cs="Comic Sans MS" w:eastAsia="Comic Sans MS" w:hAnsi="Comic Sans MS"/>
          <w:b w:val="1"/>
          <w:vertAlign w:val="superscript"/>
          <w:rtl w:val="0"/>
        </w:rPr>
        <w:t xml:space="preserve">-14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=[H+][OH-]=[OH-]</w:t>
      </w:r>
      <w:r w:rsidDel="00000000" w:rsidR="00000000" w:rsidRPr="00000000">
        <w:rPr>
          <w:rFonts w:ascii="Comic Sans MS" w:cs="Comic Sans MS" w:eastAsia="Comic Sans MS" w:hAnsi="Comic Sans MS"/>
          <w:b w:val="1"/>
          <w:vertAlign w:val="superscript"/>
          <w:rtl w:val="0"/>
        </w:rPr>
        <w:t xml:space="preserve">2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[OH-]=1.71x10</w:t>
      </w:r>
      <w:r w:rsidDel="00000000" w:rsidR="00000000" w:rsidRPr="00000000">
        <w:rPr>
          <w:rFonts w:ascii="Comic Sans MS" w:cs="Comic Sans MS" w:eastAsia="Comic Sans MS" w:hAnsi="Comic Sans MS"/>
          <w:b w:val="1"/>
          <w:vertAlign w:val="superscript"/>
          <w:rtl w:val="0"/>
        </w:rPr>
        <w:t xml:space="preserve">-7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M</w:t>
      </w:r>
    </w:p>
    <w:p w:rsidR="00000000" w:rsidDel="00000000" w:rsidP="00000000" w:rsidRDefault="00000000" w:rsidRPr="00000000" w14:paraId="0000005D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This makes sense because we see that the concentrations of H+ and OH- are always equal in pure water. </w:t>
      </w:r>
    </w:p>
    <w:p w:rsidR="00000000" w:rsidDel="00000000" w:rsidP="00000000" w:rsidRDefault="00000000" w:rsidRPr="00000000" w14:paraId="0000005E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Since the concentrations are equal, pH must equal pOH because they are both -log of their ion’s concentration.</w:t>
      </w:r>
    </w:p>
    <w:p w:rsidR="00000000" w:rsidDel="00000000" w:rsidP="00000000" w:rsidRDefault="00000000" w:rsidRPr="00000000" w14:paraId="0000005F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             pOH=6.767</w:t>
      </w:r>
    </w:p>
    <w:p w:rsidR="00000000" w:rsidDel="00000000" w:rsidP="00000000" w:rsidRDefault="00000000" w:rsidRPr="00000000" w14:paraId="00000060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Don’t make the mistake of thinking pOH=14-pH, this can only be used at 25°C.</w:t>
      </w:r>
    </w:p>
    <w:p w:rsidR="00000000" w:rsidDel="00000000" w:rsidP="00000000" w:rsidRDefault="00000000" w:rsidRPr="00000000" w14:paraId="00000061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You could use pOH=x-6.767, where x=-logKw=-log 2.92x10</w:t>
      </w:r>
      <w:r w:rsidDel="00000000" w:rsidR="00000000" w:rsidRPr="00000000">
        <w:rPr>
          <w:rFonts w:ascii="Comic Sans MS" w:cs="Comic Sans MS" w:eastAsia="Comic Sans MS" w:hAnsi="Comic Sans MS"/>
          <w:b w:val="1"/>
          <w:vertAlign w:val="superscript"/>
          <w:rtl w:val="0"/>
        </w:rPr>
        <w:t xml:space="preserve">-14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=13.5346.</w:t>
      </w:r>
    </w:p>
    <w:p w:rsidR="00000000" w:rsidDel="00000000" w:rsidP="00000000" w:rsidRDefault="00000000" w:rsidRPr="00000000" w14:paraId="00000062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At 40°C, pOH=13.5346-pH = 13.5346-6.767= 6.768</w:t>
      </w:r>
    </w:p>
    <w:p w:rsidR="00000000" w:rsidDel="00000000" w:rsidP="00000000" w:rsidRDefault="00000000" w:rsidRPr="00000000" w14:paraId="00000063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             pH+pOH=13.5346</w:t>
      </w:r>
    </w:p>
    <w:sectPr>
      <w:headerReference r:id="rId17" w:type="default"/>
      <w:headerReference r:id="rId18" w:type="first"/>
      <w:footerReference r:id="rId19" w:type="first"/>
      <w:pgSz w:h="15840" w:w="12240" w:orient="portrait"/>
      <w:pgMar w:bottom="1260" w:top="1170" w:left="1440" w:right="5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6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4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5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apclassroom.collegeboard.org/7/home?apd=bdyuf15ah9" TargetMode="External"/><Relationship Id="rId10" Type="http://schemas.openxmlformats.org/officeDocument/2006/relationships/image" Target="media/image4.png"/><Relationship Id="rId13" Type="http://schemas.openxmlformats.org/officeDocument/2006/relationships/image" Target="media/image6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7.png"/><Relationship Id="rId14" Type="http://schemas.openxmlformats.org/officeDocument/2006/relationships/image" Target="media/image3.png"/><Relationship Id="rId17" Type="http://schemas.openxmlformats.org/officeDocument/2006/relationships/header" Target="header1.xml"/><Relationship Id="rId16" Type="http://schemas.openxmlformats.org/officeDocument/2006/relationships/image" Target="media/image8.png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hyperlink" Target="https://apclassroom.collegeboard.org/7/home" TargetMode="External"/><Relationship Id="rId18" Type="http://schemas.openxmlformats.org/officeDocument/2006/relationships/header" Target="header2.xml"/><Relationship Id="rId7" Type="http://schemas.openxmlformats.org/officeDocument/2006/relationships/hyperlink" Target="https://apclassroom.collegeboard.org/7/home?apd=wfvxyxitz1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