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C6613" w14:textId="79B553ED" w:rsidR="00A31235" w:rsidRDefault="00724371" w:rsidP="00A31235">
      <w:pPr>
        <w:tabs>
          <w:tab w:val="right" w:pos="10800"/>
        </w:tabs>
      </w:pPr>
      <w:r>
        <w:t>Dougherty Valley</w:t>
      </w:r>
      <w:r w:rsidR="00A31235">
        <w:t xml:space="preserve"> </w:t>
      </w:r>
      <w:r w:rsidR="00A31235">
        <w:sym w:font="Symbol" w:char="F0B7"/>
      </w:r>
      <w:r w:rsidR="00A31235">
        <w:t xml:space="preserve"> AP Chemistry</w:t>
      </w:r>
      <w:r w:rsidR="00A31235">
        <w:tab/>
        <w:t>[Keep for Reference]</w:t>
      </w:r>
    </w:p>
    <w:p w14:paraId="5144E6CE" w14:textId="3C61975F" w:rsidR="00A31235" w:rsidRPr="0009678D" w:rsidRDefault="00A31235" w:rsidP="00A31235">
      <w:pPr>
        <w:pBdr>
          <w:bottom w:val="single" w:sz="4" w:space="1" w:color="auto"/>
        </w:pBd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Bonding, Molecular Structure &amp; Hybridization</w:t>
      </w:r>
    </w:p>
    <w:p w14:paraId="5B574912" w14:textId="74D60CEA" w:rsidR="00A31235" w:rsidRDefault="00A31235" w:rsidP="00A31235">
      <w:pPr>
        <w:jc w:val="right"/>
        <w:rPr>
          <w:rFonts w:ascii="Arial Black" w:hAnsi="Arial Black"/>
          <w:spacing w:val="80"/>
        </w:rPr>
      </w:pPr>
      <w:r w:rsidRPr="00A31235">
        <w:rPr>
          <w:rFonts w:ascii="Arial Black" w:hAnsi="Arial Black"/>
          <w:spacing w:val="80"/>
        </w:rPr>
        <w:t>STUDY LIST</w:t>
      </w:r>
      <w:r w:rsidR="00724371">
        <w:rPr>
          <w:rFonts w:ascii="Arial Black" w:hAnsi="Arial Black"/>
          <w:spacing w:val="80"/>
        </w:rPr>
        <w:t xml:space="preserve"> From Paul Groves</w:t>
      </w:r>
      <w:bookmarkStart w:id="0" w:name="_GoBack"/>
      <w:bookmarkEnd w:id="0"/>
    </w:p>
    <w:p w14:paraId="3E9B2862" w14:textId="77777777" w:rsidR="00BB32BF" w:rsidRDefault="00BB32BF" w:rsidP="00A31235">
      <w:pPr>
        <w:pStyle w:val="NoSpacing"/>
        <w:rPr>
          <w:rFonts w:ascii="Arial Narrow" w:hAnsi="Arial Narrow"/>
          <w:b/>
        </w:rPr>
        <w:sectPr w:rsidR="00BB32BF" w:rsidSect="00CB237D">
          <w:pgSz w:w="12240" w:h="15840"/>
          <w:pgMar w:top="720" w:right="720" w:bottom="864" w:left="720" w:header="720" w:footer="720" w:gutter="0"/>
          <w:cols w:space="720"/>
          <w:docGrid w:linePitch="360"/>
        </w:sectPr>
      </w:pPr>
    </w:p>
    <w:p w14:paraId="61690035" w14:textId="77777777" w:rsidR="00A31235" w:rsidRPr="0096141A" w:rsidRDefault="00A31235" w:rsidP="00A31235">
      <w:pPr>
        <w:pStyle w:val="NoSpacing"/>
        <w:rPr>
          <w:rFonts w:ascii="Arial Narrow" w:hAnsi="Arial Narrow"/>
          <w:b/>
          <w:u w:val="single"/>
        </w:rPr>
      </w:pPr>
      <w:r w:rsidRPr="0096141A">
        <w:rPr>
          <w:rFonts w:ascii="Arial Narrow" w:hAnsi="Arial Narrow"/>
          <w:b/>
          <w:u w:val="single"/>
        </w:rPr>
        <w:t>Valence Electrons &amp; Lewis Symbols</w:t>
      </w:r>
    </w:p>
    <w:p w14:paraId="1439CB78" w14:textId="77777777" w:rsidR="00BB32BF" w:rsidRPr="00BB32BF" w:rsidRDefault="00BB32BF" w:rsidP="00BB32BF">
      <w:pPr>
        <w:pStyle w:val="NoSpacing"/>
      </w:pPr>
      <w:r w:rsidRPr="00BB32BF">
        <w:t>I can…</w:t>
      </w:r>
    </w:p>
    <w:p w14:paraId="083F88BF" w14:textId="77777777" w:rsidR="00BB32BF" w:rsidRDefault="00BB32BF" w:rsidP="00A31235">
      <w:pPr>
        <w:pStyle w:val="NoSpacing"/>
        <w:numPr>
          <w:ilvl w:val="0"/>
          <w:numId w:val="2"/>
        </w:numPr>
      </w:pPr>
      <w:r>
        <w:t>State the number of valence electrons for any atom.</w:t>
      </w:r>
    </w:p>
    <w:p w14:paraId="086DCC2D" w14:textId="77777777" w:rsidR="00A31235" w:rsidRDefault="00A31235" w:rsidP="00A31235">
      <w:pPr>
        <w:pStyle w:val="NoSpacing"/>
        <w:numPr>
          <w:ilvl w:val="0"/>
          <w:numId w:val="2"/>
        </w:numPr>
      </w:pPr>
      <w:r>
        <w:t>Draw Lewis Dot Symbols for any atom or ion.</w:t>
      </w:r>
    </w:p>
    <w:p w14:paraId="773E8414" w14:textId="77777777" w:rsidR="00BB32BF" w:rsidRDefault="00BB32BF" w:rsidP="00A31235">
      <w:pPr>
        <w:pStyle w:val="NoSpacing"/>
        <w:numPr>
          <w:ilvl w:val="0"/>
          <w:numId w:val="2"/>
        </w:numPr>
      </w:pPr>
      <w:r>
        <w:t>Explain that families II, III, and IV have both a ground state and promoted state form of the Lewis symbol.</w:t>
      </w:r>
    </w:p>
    <w:p w14:paraId="345DFA23" w14:textId="77777777" w:rsidR="00BB32BF" w:rsidRDefault="00BB32BF" w:rsidP="00A31235">
      <w:pPr>
        <w:pStyle w:val="NoSpacing"/>
        <w:numPr>
          <w:ilvl w:val="0"/>
          <w:numId w:val="2"/>
        </w:numPr>
      </w:pPr>
      <w:r>
        <w:t>Draw the Lewis symbol for a simple ion such as Na</w:t>
      </w:r>
      <w:r w:rsidRPr="00BB32BF">
        <w:rPr>
          <w:vertAlign w:val="superscript"/>
        </w:rPr>
        <w:t>+</w:t>
      </w:r>
      <w:r>
        <w:t xml:space="preserve"> or Cl</w:t>
      </w:r>
      <w:r w:rsidRPr="00BB32BF">
        <w:rPr>
          <w:vertAlign w:val="superscript"/>
        </w:rPr>
        <w:t>-</w:t>
      </w:r>
      <w:r>
        <w:t>.</w:t>
      </w:r>
    </w:p>
    <w:p w14:paraId="1451E8C2" w14:textId="77777777" w:rsidR="00BB32BF" w:rsidRDefault="00BB32BF" w:rsidP="00BB32BF">
      <w:pPr>
        <w:pStyle w:val="NoSpacing"/>
      </w:pPr>
    </w:p>
    <w:p w14:paraId="255B1E5D" w14:textId="77777777" w:rsidR="00BB32BF" w:rsidRPr="0096141A" w:rsidRDefault="00BB32BF" w:rsidP="00BB32BF">
      <w:pPr>
        <w:pStyle w:val="NoSpacing"/>
        <w:rPr>
          <w:rFonts w:ascii="Arial Narrow" w:hAnsi="Arial Narrow"/>
          <w:b/>
          <w:u w:val="single"/>
        </w:rPr>
      </w:pPr>
      <w:r w:rsidRPr="0096141A">
        <w:rPr>
          <w:rFonts w:ascii="Arial Narrow" w:hAnsi="Arial Narrow"/>
          <w:b/>
          <w:u w:val="single"/>
        </w:rPr>
        <w:t>Bonding</w:t>
      </w:r>
    </w:p>
    <w:p w14:paraId="33A89EFE" w14:textId="77777777" w:rsidR="00BB32BF" w:rsidRPr="00A31235" w:rsidRDefault="00BB32BF" w:rsidP="00BB32BF">
      <w:pPr>
        <w:pStyle w:val="NoSpacing"/>
        <w:numPr>
          <w:ilvl w:val="0"/>
          <w:numId w:val="3"/>
        </w:numPr>
      </w:pPr>
      <w:r>
        <w:t>State the type of bond (ionic, covalent, metallic) formed between any two atoms.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1569"/>
      </w:tblGrid>
      <w:tr w:rsidR="00BB32BF" w:rsidRPr="00BB32BF" w14:paraId="06601CB7" w14:textId="77777777" w:rsidTr="00B8140D">
        <w:trPr>
          <w:jc w:val="center"/>
        </w:trPr>
        <w:tc>
          <w:tcPr>
            <w:tcW w:w="0" w:type="auto"/>
          </w:tcPr>
          <w:p w14:paraId="66E83B81" w14:textId="77777777" w:rsidR="00BB32BF" w:rsidRPr="00BB32BF" w:rsidRDefault="00BB32BF" w:rsidP="00BB32BF">
            <w:pPr>
              <w:pStyle w:val="NoSpacing"/>
            </w:pPr>
            <w:r>
              <w:t>metal-metal</w:t>
            </w:r>
          </w:p>
        </w:tc>
        <w:tc>
          <w:tcPr>
            <w:tcW w:w="0" w:type="auto"/>
          </w:tcPr>
          <w:p w14:paraId="763FBDC5" w14:textId="77777777" w:rsidR="00BB32BF" w:rsidRPr="00BB32BF" w:rsidRDefault="00BB32BF" w:rsidP="00BB32BF">
            <w:pPr>
              <w:pStyle w:val="NoSpacing"/>
            </w:pPr>
            <w:r>
              <w:t>metallic bond</w:t>
            </w:r>
          </w:p>
        </w:tc>
      </w:tr>
      <w:tr w:rsidR="00BB32BF" w:rsidRPr="00BB32BF" w14:paraId="24AC605D" w14:textId="77777777" w:rsidTr="00B8140D">
        <w:trPr>
          <w:jc w:val="center"/>
        </w:trPr>
        <w:tc>
          <w:tcPr>
            <w:tcW w:w="0" w:type="auto"/>
          </w:tcPr>
          <w:p w14:paraId="303A4C8F" w14:textId="77777777" w:rsidR="00BB32BF" w:rsidRPr="00BB32BF" w:rsidRDefault="00BB32BF" w:rsidP="00BB32BF">
            <w:pPr>
              <w:pStyle w:val="NoSpacing"/>
            </w:pPr>
            <w:r>
              <w:t>metal-nonmetal</w:t>
            </w:r>
          </w:p>
        </w:tc>
        <w:tc>
          <w:tcPr>
            <w:tcW w:w="0" w:type="auto"/>
          </w:tcPr>
          <w:p w14:paraId="4797C6A4" w14:textId="77777777" w:rsidR="00BB32BF" w:rsidRPr="00BB32BF" w:rsidRDefault="00BB32BF" w:rsidP="00BB32BF">
            <w:pPr>
              <w:pStyle w:val="NoSpacing"/>
            </w:pPr>
            <w:r>
              <w:t>ionic bond</w:t>
            </w:r>
          </w:p>
        </w:tc>
      </w:tr>
      <w:tr w:rsidR="00BB32BF" w:rsidRPr="00BB32BF" w14:paraId="6BD44A12" w14:textId="77777777" w:rsidTr="00B8140D">
        <w:trPr>
          <w:jc w:val="center"/>
        </w:trPr>
        <w:tc>
          <w:tcPr>
            <w:tcW w:w="0" w:type="auto"/>
          </w:tcPr>
          <w:p w14:paraId="03F9A103" w14:textId="77777777" w:rsidR="00BB32BF" w:rsidRPr="00BB32BF" w:rsidRDefault="00BB32BF" w:rsidP="00BB32BF">
            <w:pPr>
              <w:pStyle w:val="NoSpacing"/>
            </w:pPr>
            <w:r>
              <w:t>nonmetal-nonmetal</w:t>
            </w:r>
          </w:p>
        </w:tc>
        <w:tc>
          <w:tcPr>
            <w:tcW w:w="0" w:type="auto"/>
          </w:tcPr>
          <w:p w14:paraId="1AA29FAC" w14:textId="77777777" w:rsidR="00BB32BF" w:rsidRPr="00BB32BF" w:rsidRDefault="00BB32BF" w:rsidP="00BB32BF">
            <w:pPr>
              <w:pStyle w:val="NoSpacing"/>
            </w:pPr>
            <w:r>
              <w:t>covalent bond</w:t>
            </w:r>
          </w:p>
        </w:tc>
      </w:tr>
    </w:tbl>
    <w:p w14:paraId="4A2A8468" w14:textId="77777777" w:rsidR="00BB32BF" w:rsidRDefault="00BB32BF" w:rsidP="00BB32BF">
      <w:pPr>
        <w:pStyle w:val="NoSpacing"/>
        <w:numPr>
          <w:ilvl w:val="0"/>
          <w:numId w:val="3"/>
        </w:numPr>
      </w:pPr>
      <w:r>
        <w:t xml:space="preserve">Explain (using attractions and repulsions) why the formation of a bond </w:t>
      </w:r>
      <w:r w:rsidRPr="0096141A">
        <w:rPr>
          <w:u w:val="single"/>
        </w:rPr>
        <w:t>lowers</w:t>
      </w:r>
      <w:r>
        <w:t xml:space="preserve"> the potential energy of a molecule.</w:t>
      </w:r>
    </w:p>
    <w:p w14:paraId="5C266AF6" w14:textId="77777777" w:rsidR="00BB32BF" w:rsidRDefault="00BB32BF" w:rsidP="00BB32BF">
      <w:pPr>
        <w:pStyle w:val="NoSpacing"/>
        <w:numPr>
          <w:ilvl w:val="0"/>
          <w:numId w:val="3"/>
        </w:numPr>
      </w:pPr>
      <w:r>
        <w:t>Use the following diagram to determine the bond length and bond energy of a bond.</w:t>
      </w:r>
    </w:p>
    <w:p w14:paraId="48E24FC2" w14:textId="77777777" w:rsidR="00BB32BF" w:rsidRDefault="00CB4956" w:rsidP="00BB32BF">
      <w:pPr>
        <w:jc w:val="center"/>
      </w:pPr>
      <w:r>
        <w:rPr>
          <w:noProof/>
        </w:rPr>
        <w:drawing>
          <wp:inline distT="0" distB="0" distL="0" distR="0" wp14:anchorId="7909E331" wp14:editId="0B5DD17B">
            <wp:extent cx="2289810" cy="1440815"/>
            <wp:effectExtent l="0" t="0" r="0" b="6985"/>
            <wp:docPr id="1" name="Picture 1" descr="pi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AB100" w14:textId="77777777" w:rsidR="00BB32BF" w:rsidRDefault="0096141A" w:rsidP="00BB32BF">
      <w:pPr>
        <w:numPr>
          <w:ilvl w:val="0"/>
          <w:numId w:val="4"/>
        </w:numPr>
      </w:pPr>
      <w:r>
        <w:t>State that a covalent bond usually forms between two atoms with half-filled orbitals.</w:t>
      </w:r>
    </w:p>
    <w:p w14:paraId="74051993" w14:textId="77777777" w:rsidR="0096141A" w:rsidRDefault="0096141A" w:rsidP="0096141A"/>
    <w:p w14:paraId="02B30EAC" w14:textId="77777777" w:rsidR="0096141A" w:rsidRPr="0096141A" w:rsidRDefault="0096141A" w:rsidP="0096141A">
      <w:pPr>
        <w:rPr>
          <w:rFonts w:ascii="Arial Narrow" w:hAnsi="Arial Narrow"/>
          <w:b/>
          <w:u w:val="single"/>
        </w:rPr>
      </w:pPr>
      <w:r w:rsidRPr="0096141A">
        <w:rPr>
          <w:rFonts w:ascii="Arial Narrow" w:hAnsi="Arial Narrow"/>
          <w:b/>
          <w:u w:val="single"/>
        </w:rPr>
        <w:t>Lewis Dot Symbols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3060"/>
        <w:gridCol w:w="1728"/>
      </w:tblGrid>
      <w:tr w:rsidR="0096141A" w14:paraId="03D35443" w14:textId="77777777" w:rsidTr="00B8140D">
        <w:tc>
          <w:tcPr>
            <w:tcW w:w="360" w:type="dxa"/>
          </w:tcPr>
          <w:p w14:paraId="2A46901D" w14:textId="77777777" w:rsidR="0096141A" w:rsidRDefault="0096141A" w:rsidP="00B8140D">
            <w:pPr>
              <w:numPr>
                <w:ilvl w:val="0"/>
                <w:numId w:val="4"/>
              </w:numPr>
              <w:ind w:left="-108" w:firstLine="0"/>
            </w:pPr>
          </w:p>
        </w:tc>
        <w:tc>
          <w:tcPr>
            <w:tcW w:w="3060" w:type="dxa"/>
          </w:tcPr>
          <w:p w14:paraId="701361C8" w14:textId="77777777" w:rsidR="0096141A" w:rsidRDefault="0096141A" w:rsidP="00B8140D">
            <w:pPr>
              <w:pStyle w:val="NoSpacing"/>
              <w:ind w:left="-108"/>
            </w:pPr>
            <w:r>
              <w:t>Draw Lewis dot symbols to show a covalent bond between atoms in a molecule.</w:t>
            </w:r>
          </w:p>
        </w:tc>
        <w:tc>
          <w:tcPr>
            <w:tcW w:w="1728" w:type="dxa"/>
          </w:tcPr>
          <w:p w14:paraId="329B1DCF" w14:textId="77777777" w:rsidR="0096141A" w:rsidRDefault="00CB4956" w:rsidP="0096141A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293A06C5" wp14:editId="3222780D">
                  <wp:extent cx="833755" cy="467995"/>
                  <wp:effectExtent l="0" t="0" r="4445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543B72" w14:textId="77777777" w:rsidR="0096141A" w:rsidRDefault="0096141A" w:rsidP="0096141A">
      <w:pPr>
        <w:numPr>
          <w:ilvl w:val="0"/>
          <w:numId w:val="5"/>
        </w:numPr>
      </w:pPr>
      <w:r>
        <w:t>Identify “lone pair” electrons vs. “shared pair” electrons in a Lewis structure.</w:t>
      </w:r>
    </w:p>
    <w:p w14:paraId="03796B98" w14:textId="77777777" w:rsidR="0096141A" w:rsidRDefault="0096141A" w:rsidP="0096141A">
      <w:pPr>
        <w:numPr>
          <w:ilvl w:val="0"/>
          <w:numId w:val="5"/>
        </w:numPr>
      </w:pPr>
      <w:r>
        <w:t>Draw molecules with double and triple bonds.</w:t>
      </w:r>
    </w:p>
    <w:p w14:paraId="64215E43" w14:textId="77777777" w:rsidR="008969A8" w:rsidRDefault="008969A8" w:rsidP="0096141A">
      <w:pPr>
        <w:numPr>
          <w:ilvl w:val="0"/>
          <w:numId w:val="5"/>
        </w:numPr>
      </w:pPr>
      <w:r>
        <w:t>Note that only C, N, O, and sometimes S form multiple bonds.</w:t>
      </w:r>
    </w:p>
    <w:p w14:paraId="6F2A2B72" w14:textId="77777777" w:rsidR="006F4A6A" w:rsidRDefault="006F4A6A" w:rsidP="0096141A">
      <w:pPr>
        <w:numPr>
          <w:ilvl w:val="0"/>
          <w:numId w:val="5"/>
        </w:numPr>
      </w:pPr>
      <w:r>
        <w:br w:type="column"/>
      </w:r>
      <w:r>
        <w:t>Use Mr. Groves’ method of “take away a pair, take away a pair, make these guys share” to draw molecules with multiple bonds while maintaining the octet of electrons for each atom.</w:t>
      </w:r>
    </w:p>
    <w:p w14:paraId="3FD19EF6" w14:textId="77777777" w:rsidR="0096141A" w:rsidRDefault="0096141A" w:rsidP="0096141A">
      <w:pPr>
        <w:numPr>
          <w:ilvl w:val="0"/>
          <w:numId w:val="5"/>
        </w:numPr>
      </w:pPr>
      <w:r>
        <w:t>State that many atoms gain, lose, or share electron</w:t>
      </w:r>
      <w:r w:rsidR="00082621">
        <w:t>s until they are surrounded by eight</w:t>
      </w:r>
      <w:r>
        <w:t xml:space="preserve"> electrons.  This is called the “octet rule”.</w:t>
      </w:r>
    </w:p>
    <w:p w14:paraId="67CC2898" w14:textId="77777777" w:rsidR="00082621" w:rsidRDefault="00082621" w:rsidP="0096141A">
      <w:pPr>
        <w:numPr>
          <w:ilvl w:val="0"/>
          <w:numId w:val="5"/>
        </w:numPr>
      </w:pPr>
      <w:r>
        <w:t>Memorize the Lewis symbols for the seven diatomic molecules.  N</w:t>
      </w:r>
      <w:r w:rsidRPr="00082621">
        <w:rPr>
          <w:vertAlign w:val="subscript"/>
        </w:rPr>
        <w:t>2</w:t>
      </w:r>
      <w:r>
        <w:t xml:space="preserve"> has a triple bond.  O</w:t>
      </w:r>
      <w:r w:rsidRPr="00082621">
        <w:rPr>
          <w:vertAlign w:val="subscript"/>
        </w:rPr>
        <w:t>2</w:t>
      </w:r>
      <w:r>
        <w:t xml:space="preserve"> has a double bond.</w:t>
      </w:r>
    </w:p>
    <w:p w14:paraId="1E3E3845" w14:textId="77777777" w:rsidR="006F4A6A" w:rsidRDefault="006F4A6A" w:rsidP="0096141A">
      <w:pPr>
        <w:numPr>
          <w:ilvl w:val="0"/>
          <w:numId w:val="5"/>
        </w:numPr>
      </w:pPr>
      <w:r>
        <w:t xml:space="preserve">Draw examples of molecules that do not follow the octet rule because the atoms have </w:t>
      </w:r>
      <w:r w:rsidRPr="006F4A6A">
        <w:rPr>
          <w:b/>
        </w:rPr>
        <w:t>less</w:t>
      </w:r>
      <w:r>
        <w:t xml:space="preserve"> than an octet.  (e.g., CaH</w:t>
      </w:r>
      <w:r w:rsidRPr="006F4A6A">
        <w:rPr>
          <w:vertAlign w:val="subscript"/>
        </w:rPr>
        <w:t>2</w:t>
      </w:r>
      <w:r>
        <w:t>, H</w:t>
      </w:r>
      <w:r w:rsidRPr="006F4A6A">
        <w:rPr>
          <w:vertAlign w:val="subscript"/>
        </w:rPr>
        <w:t>2</w:t>
      </w:r>
      <w:r>
        <w:t>, Families I, II, III)</w:t>
      </w:r>
    </w:p>
    <w:p w14:paraId="54017BDE" w14:textId="77777777" w:rsidR="006F4A6A" w:rsidRDefault="006F4A6A" w:rsidP="0096141A">
      <w:pPr>
        <w:numPr>
          <w:ilvl w:val="0"/>
          <w:numId w:val="5"/>
        </w:numPr>
      </w:pPr>
      <w:r>
        <w:t>Draw Lewis symbols for polyatomic ions.</w:t>
      </w:r>
    </w:p>
    <w:p w14:paraId="57F9D474" w14:textId="77777777" w:rsidR="006F4A6A" w:rsidRDefault="006F4A6A" w:rsidP="0096141A">
      <w:pPr>
        <w:numPr>
          <w:ilvl w:val="0"/>
          <w:numId w:val="5"/>
        </w:numPr>
      </w:pPr>
      <w:r>
        <w:t>Draw Lewis symbols for molecules and ions that exhibit resonance.</w:t>
      </w:r>
    </w:p>
    <w:p w14:paraId="26585A0E" w14:textId="77777777" w:rsidR="006F4A6A" w:rsidRDefault="006F4A6A" w:rsidP="0096141A">
      <w:pPr>
        <w:numPr>
          <w:ilvl w:val="0"/>
          <w:numId w:val="5"/>
        </w:numPr>
      </w:pPr>
      <w:r>
        <w:t>Memorize some of the more common molecules and ions that exhibit resonance [e.g., NO</w:t>
      </w:r>
      <w:r w:rsidRPr="006F4A6A">
        <w:rPr>
          <w:vertAlign w:val="subscript"/>
        </w:rPr>
        <w:t>3</w:t>
      </w:r>
      <w:r w:rsidRPr="006F4A6A">
        <w:rPr>
          <w:vertAlign w:val="superscript"/>
        </w:rPr>
        <w:t>-</w:t>
      </w:r>
      <w:r>
        <w:t>, CO</w:t>
      </w:r>
      <w:r w:rsidRPr="006F4A6A">
        <w:rPr>
          <w:vertAlign w:val="subscript"/>
        </w:rPr>
        <w:t>3</w:t>
      </w:r>
      <w:r w:rsidRPr="006F4A6A">
        <w:rPr>
          <w:vertAlign w:val="superscript"/>
        </w:rPr>
        <w:t>2-</w:t>
      </w:r>
      <w:r>
        <w:t>, SO</w:t>
      </w:r>
      <w:r w:rsidRPr="006F4A6A">
        <w:rPr>
          <w:vertAlign w:val="subscript"/>
        </w:rPr>
        <w:t>2</w:t>
      </w:r>
      <w:r>
        <w:t>, NO</w:t>
      </w:r>
      <w:r w:rsidRPr="006F4A6A">
        <w:rPr>
          <w:vertAlign w:val="subscript"/>
        </w:rPr>
        <w:t>2</w:t>
      </w:r>
      <w:r>
        <w:t>, O</w:t>
      </w:r>
      <w:r w:rsidRPr="006F4A6A">
        <w:rPr>
          <w:vertAlign w:val="subscript"/>
        </w:rPr>
        <w:t>3</w:t>
      </w:r>
      <w:r>
        <w:t>, C</w:t>
      </w:r>
      <w:r w:rsidRPr="006F4A6A">
        <w:rPr>
          <w:vertAlign w:val="subscript"/>
        </w:rPr>
        <w:t>6</w:t>
      </w:r>
      <w:r>
        <w:t>H</w:t>
      </w:r>
      <w:r w:rsidRPr="006F4A6A">
        <w:rPr>
          <w:vertAlign w:val="subscript"/>
        </w:rPr>
        <w:t>6</w:t>
      </w:r>
      <w:r>
        <w:t>, C</w:t>
      </w:r>
      <w:r w:rsidRPr="006F4A6A">
        <w:rPr>
          <w:vertAlign w:val="subscript"/>
        </w:rPr>
        <w:t>2</w:t>
      </w:r>
      <w:r>
        <w:t>H</w:t>
      </w:r>
      <w:r w:rsidRPr="006F4A6A">
        <w:rPr>
          <w:vertAlign w:val="subscript"/>
        </w:rPr>
        <w:t>3</w:t>
      </w:r>
      <w:r>
        <w:t>O</w:t>
      </w:r>
      <w:r w:rsidRPr="006F4A6A">
        <w:rPr>
          <w:vertAlign w:val="subscript"/>
        </w:rPr>
        <w:t>2</w:t>
      </w:r>
      <w:r w:rsidRPr="006F4A6A">
        <w:rPr>
          <w:vertAlign w:val="superscript"/>
        </w:rPr>
        <w:t>-</w:t>
      </w:r>
      <w:r>
        <w:t>].</w:t>
      </w:r>
    </w:p>
    <w:p w14:paraId="2683A4DA" w14:textId="77777777" w:rsidR="00E57886" w:rsidRDefault="00E57886" w:rsidP="0096141A">
      <w:pPr>
        <w:numPr>
          <w:ilvl w:val="0"/>
          <w:numId w:val="5"/>
        </w:numPr>
      </w:pPr>
      <w:r>
        <w:t xml:space="preserve">Draw Lewis symbols for molecules and ions that </w:t>
      </w:r>
      <w:r w:rsidR="00082621">
        <w:t>violate the octet rule by using their “p” orbitals for</w:t>
      </w:r>
      <w:r>
        <w:t xml:space="preserve"> extended valence shells. [e.g., SF</w:t>
      </w:r>
      <w:r w:rsidRPr="00E57886">
        <w:rPr>
          <w:vertAlign w:val="subscript"/>
        </w:rPr>
        <w:t>6</w:t>
      </w:r>
      <w:r>
        <w:t>, XeF</w:t>
      </w:r>
      <w:r w:rsidRPr="00E57886">
        <w:rPr>
          <w:vertAlign w:val="subscript"/>
        </w:rPr>
        <w:t>2</w:t>
      </w:r>
      <w:r>
        <w:t>, XeF</w:t>
      </w:r>
      <w:r w:rsidRPr="00E57886">
        <w:rPr>
          <w:vertAlign w:val="subscript"/>
        </w:rPr>
        <w:t>4</w:t>
      </w:r>
      <w:r>
        <w:t xml:space="preserve">, </w:t>
      </w:r>
      <w:r w:rsidR="00082621">
        <w:t>IBr</w:t>
      </w:r>
      <w:r w:rsidR="00082621" w:rsidRPr="00082621">
        <w:rPr>
          <w:vertAlign w:val="subscript"/>
        </w:rPr>
        <w:t>3</w:t>
      </w:r>
      <w:r w:rsidR="00082621">
        <w:t xml:space="preserve">, </w:t>
      </w:r>
      <w:r>
        <w:t>PCl</w:t>
      </w:r>
      <w:r w:rsidRPr="00E57886">
        <w:rPr>
          <w:vertAlign w:val="subscript"/>
        </w:rPr>
        <w:t>5</w:t>
      </w:r>
      <w:r>
        <w:t>]</w:t>
      </w:r>
    </w:p>
    <w:p w14:paraId="235809E7" w14:textId="77777777" w:rsidR="00082621" w:rsidRDefault="00082621" w:rsidP="0096141A">
      <w:pPr>
        <w:numPr>
          <w:ilvl w:val="0"/>
          <w:numId w:val="5"/>
        </w:numPr>
      </w:pPr>
      <w:r>
        <w:t>Explain why P can form PF</w:t>
      </w:r>
      <w:r w:rsidRPr="00082621">
        <w:rPr>
          <w:vertAlign w:val="subscript"/>
        </w:rPr>
        <w:t>3</w:t>
      </w:r>
      <w:r>
        <w:t xml:space="preserve"> and PF</w:t>
      </w:r>
      <w:r w:rsidRPr="00082621">
        <w:rPr>
          <w:vertAlign w:val="subscript"/>
        </w:rPr>
        <w:t>5</w:t>
      </w:r>
      <w:r>
        <w:t>, but N (same family) can form NF</w:t>
      </w:r>
      <w:r w:rsidRPr="00082621">
        <w:rPr>
          <w:vertAlign w:val="subscript"/>
        </w:rPr>
        <w:t>3</w:t>
      </w:r>
      <w:r>
        <w:t>, but not NF</w:t>
      </w:r>
      <w:r w:rsidRPr="00082621">
        <w:rPr>
          <w:vertAlign w:val="subscript"/>
        </w:rPr>
        <w:t>5</w:t>
      </w:r>
      <w:r>
        <w:t>.</w:t>
      </w:r>
    </w:p>
    <w:p w14:paraId="03809A12" w14:textId="77777777" w:rsidR="00BB32BF" w:rsidRDefault="00BB32BF" w:rsidP="00BB32BF"/>
    <w:p w14:paraId="77A34C06" w14:textId="77777777" w:rsidR="00BB32BF" w:rsidRPr="00082621" w:rsidRDefault="00BB32BF" w:rsidP="00BB32BF">
      <w:pPr>
        <w:rPr>
          <w:rFonts w:ascii="Arial Narrow" w:hAnsi="Arial Narrow"/>
          <w:b/>
          <w:u w:val="single"/>
        </w:rPr>
      </w:pPr>
      <w:r w:rsidRPr="00082621">
        <w:rPr>
          <w:rFonts w:ascii="Arial Narrow" w:hAnsi="Arial Narrow"/>
          <w:b/>
          <w:u w:val="single"/>
        </w:rPr>
        <w:t>Bond Energies</w:t>
      </w:r>
    </w:p>
    <w:p w14:paraId="4EA877D1" w14:textId="77777777" w:rsidR="00082621" w:rsidRDefault="00082621" w:rsidP="00082621">
      <w:pPr>
        <w:numPr>
          <w:ilvl w:val="0"/>
          <w:numId w:val="6"/>
        </w:numPr>
      </w:pPr>
      <w:r>
        <w:t>Define bond energy.</w:t>
      </w:r>
    </w:p>
    <w:p w14:paraId="30096DA9" w14:textId="77777777" w:rsidR="00F34BD2" w:rsidRDefault="00F34BD2" w:rsidP="00082621">
      <w:pPr>
        <w:numPr>
          <w:ilvl w:val="0"/>
          <w:numId w:val="6"/>
        </w:numPr>
      </w:pPr>
      <w:r>
        <w:t>Write a chemical equation to show bond energy of any bond.  For example, the F-F bond in F</w:t>
      </w:r>
      <w:r w:rsidRPr="00F34BD2">
        <w:rPr>
          <w:vertAlign w:val="subscript"/>
        </w:rPr>
        <w:t>2</w:t>
      </w:r>
      <w:r>
        <w:t xml:space="preserve"> is F</w:t>
      </w:r>
      <w:r w:rsidRPr="00F34BD2">
        <w:rPr>
          <w:vertAlign w:val="subscript"/>
        </w:rPr>
        <w:t>2</w:t>
      </w:r>
      <w:r>
        <w:t xml:space="preserve">(g) + energy </w:t>
      </w:r>
      <w:r>
        <w:sym w:font="Symbol" w:char="F0AE"/>
      </w:r>
      <w:r>
        <w:t xml:space="preserve"> 2F(g)</w:t>
      </w:r>
    </w:p>
    <w:p w14:paraId="74C0B2F9" w14:textId="77777777" w:rsidR="00082621" w:rsidRDefault="00082621" w:rsidP="00082621">
      <w:pPr>
        <w:numPr>
          <w:ilvl w:val="0"/>
          <w:numId w:val="6"/>
        </w:numPr>
      </w:pPr>
      <w:r>
        <w:t>Determine the bonds broken and bonds fo</w:t>
      </w:r>
      <w:r w:rsidR="00F34BD2">
        <w:t>rmed during a chemical reaction by drawing the Lewis structures of the reactants and products.</w:t>
      </w:r>
    </w:p>
    <w:p w14:paraId="1F9EFEB5" w14:textId="77777777" w:rsidR="00082621" w:rsidRDefault="00082621" w:rsidP="00082621">
      <w:pPr>
        <w:numPr>
          <w:ilvl w:val="0"/>
          <w:numId w:val="6"/>
        </w:numPr>
      </w:pPr>
      <w:r>
        <w:t>Use a chart of bond energies to calculate the Enthalpy of a reaction (</w:t>
      </w:r>
      <w:r>
        <w:sym w:font="Symbol" w:char="F044"/>
      </w:r>
      <w:r>
        <w:t>H).</w:t>
      </w:r>
    </w:p>
    <w:p w14:paraId="319E3029" w14:textId="77777777" w:rsidR="00082621" w:rsidRDefault="00082621" w:rsidP="00082621">
      <w:pPr>
        <w:numPr>
          <w:ilvl w:val="0"/>
          <w:numId w:val="6"/>
        </w:numPr>
      </w:pPr>
      <w:r>
        <w:t xml:space="preserve">Explain that this method does not give exactly the same answer as Hess’s Law because bond energies are </w:t>
      </w:r>
      <w:r w:rsidRPr="00082621">
        <w:rPr>
          <w:b/>
        </w:rPr>
        <w:t>average</w:t>
      </w:r>
      <w:r>
        <w:t xml:space="preserve"> bond energies that differ slightly from molecule to molecule.</w:t>
      </w:r>
    </w:p>
    <w:p w14:paraId="1CAA5689" w14:textId="77777777" w:rsidR="00F34BD2" w:rsidRPr="00F34BD2" w:rsidRDefault="00F34BD2" w:rsidP="00F34BD2">
      <w:r>
        <w:br w:type="column"/>
      </w:r>
      <w:r>
        <w:rPr>
          <w:rFonts w:ascii="Arial Narrow" w:hAnsi="Arial Narrow"/>
          <w:b/>
          <w:u w:val="single"/>
        </w:rPr>
        <w:lastRenderedPageBreak/>
        <w:t>Formal Charge &amp; Oxidation Number</w:t>
      </w:r>
    </w:p>
    <w:p w14:paraId="4DC67DBE" w14:textId="77777777" w:rsidR="00F34BD2" w:rsidRDefault="00F34BD2" w:rsidP="00F34BD2">
      <w:pPr>
        <w:numPr>
          <w:ilvl w:val="0"/>
          <w:numId w:val="5"/>
        </w:numPr>
      </w:pPr>
      <w:r>
        <w:t>Define formal charge as the charge on an atom if all shared electrons are shared equally.</w:t>
      </w:r>
      <w:r w:rsidR="003A163D" w:rsidRPr="003A163D">
        <w:t xml:space="preserve"> </w:t>
      </w:r>
      <w:r w:rsidR="003A163D">
        <w:tab/>
      </w:r>
      <w:r w:rsidR="003A163D">
        <w:tab/>
      </w:r>
      <w:r w:rsidR="003A163D">
        <w:tab/>
      </w:r>
      <w:r w:rsidR="00CB4956">
        <w:rPr>
          <w:noProof/>
        </w:rPr>
        <w:drawing>
          <wp:inline distT="0" distB="0" distL="0" distR="0" wp14:anchorId="6F64654F" wp14:editId="798F78B0">
            <wp:extent cx="1104900" cy="1243330"/>
            <wp:effectExtent l="0" t="0" r="0" b="0"/>
            <wp:docPr id="3" name="Picture 3" descr="534px-Co2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34px-Co2-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2AFCC" w14:textId="77777777" w:rsidR="00F34BD2" w:rsidRDefault="00F34BD2" w:rsidP="00F34BD2">
      <w:pPr>
        <w:numPr>
          <w:ilvl w:val="0"/>
          <w:numId w:val="5"/>
        </w:numPr>
      </w:pPr>
      <w:r>
        <w:t>Determine the formal charge of any atom in a Lewis Structure and use these formal charges to determine the best arrangements of atoms.</w:t>
      </w:r>
    </w:p>
    <w:p w14:paraId="77AF13C6" w14:textId="77777777" w:rsidR="00F34BD2" w:rsidRDefault="00F34BD2" w:rsidP="00F34BD2">
      <w:pPr>
        <w:numPr>
          <w:ilvl w:val="0"/>
          <w:numId w:val="5"/>
        </w:numPr>
      </w:pPr>
      <w:r>
        <w:t>State that the best structures have minimal formal charges and the more electronegative atoms have the negative formal charges.</w:t>
      </w:r>
    </w:p>
    <w:p w14:paraId="12969E00" w14:textId="77777777" w:rsidR="003A163D" w:rsidRDefault="003A163D" w:rsidP="003A163D">
      <w:pPr>
        <w:numPr>
          <w:ilvl w:val="0"/>
          <w:numId w:val="5"/>
        </w:numPr>
      </w:pPr>
      <w:r>
        <w:t>Contrast formal charge with oxidation states in which shared electrons are assigned to the more electronegative atom.</w:t>
      </w:r>
    </w:p>
    <w:p w14:paraId="37381E46" w14:textId="77777777" w:rsidR="00F34BD2" w:rsidRDefault="00CB4956" w:rsidP="003A163D">
      <w:pPr>
        <w:ind w:left="360"/>
      </w:pPr>
      <w:r>
        <w:rPr>
          <w:noProof/>
        </w:rPr>
        <w:drawing>
          <wp:inline distT="0" distB="0" distL="0" distR="0" wp14:anchorId="1015F4D9" wp14:editId="355ED484">
            <wp:extent cx="2099310" cy="650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E26B6" w14:textId="77777777" w:rsidR="008969A8" w:rsidRDefault="008969A8" w:rsidP="008969A8"/>
    <w:p w14:paraId="115018AB" w14:textId="77777777" w:rsidR="008969A8" w:rsidRPr="00226099" w:rsidRDefault="00226099" w:rsidP="008969A8">
      <w:pPr>
        <w:rPr>
          <w:rFonts w:ascii="Arial Narrow" w:hAnsi="Arial Narrow"/>
          <w:b/>
          <w:u w:val="single"/>
        </w:rPr>
      </w:pPr>
      <w:r w:rsidRPr="00226099">
        <w:rPr>
          <w:rFonts w:ascii="Arial Narrow" w:hAnsi="Arial Narrow"/>
          <w:b/>
          <w:u w:val="single"/>
        </w:rPr>
        <w:t>Shapes of Molecules</w:t>
      </w:r>
    </w:p>
    <w:p w14:paraId="48CF1809" w14:textId="77777777" w:rsidR="00226099" w:rsidRDefault="001404ED" w:rsidP="00226099">
      <w:pPr>
        <w:numPr>
          <w:ilvl w:val="0"/>
          <w:numId w:val="8"/>
        </w:numPr>
      </w:pPr>
      <w:r>
        <w:t>Define Steric N</w:t>
      </w:r>
      <w:r w:rsidR="00226099">
        <w:t>umber (SN) as the # of b</w:t>
      </w:r>
      <w:r>
        <w:t>onded atoms plus</w:t>
      </w:r>
      <w:r w:rsidR="00226099">
        <w:t xml:space="preserve"> the # of lone pairs on an atom.</w:t>
      </w:r>
    </w:p>
    <w:p w14:paraId="4BD9E8C9" w14:textId="77777777" w:rsidR="00226099" w:rsidRDefault="00226099" w:rsidP="00226099">
      <w:pPr>
        <w:numPr>
          <w:ilvl w:val="0"/>
          <w:numId w:val="8"/>
        </w:numPr>
      </w:pPr>
      <w:r>
        <w:t>State the Steric Number (SN) of the central atom in any Lewis structure.</w:t>
      </w:r>
    </w:p>
    <w:p w14:paraId="01C446DB" w14:textId="77777777" w:rsidR="00226099" w:rsidRDefault="00226099" w:rsidP="00226099">
      <w:pPr>
        <w:numPr>
          <w:ilvl w:val="0"/>
          <w:numId w:val="8"/>
        </w:numPr>
      </w:pPr>
      <w:r>
        <w:t xml:space="preserve">Use VSEPR to state the shape </w:t>
      </w:r>
      <w:r w:rsidR="001404ED">
        <w:t>and bond angle associated with</w:t>
      </w:r>
      <w:r>
        <w:t xml:space="preserve"> </w:t>
      </w:r>
      <w:r w:rsidR="001404ED">
        <w:t>each Steric Number.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250"/>
        <w:gridCol w:w="1350"/>
      </w:tblGrid>
      <w:tr w:rsidR="001404ED" w14:paraId="46DB8C20" w14:textId="77777777" w:rsidTr="00B8140D">
        <w:trPr>
          <w:jc w:val="center"/>
        </w:trPr>
        <w:tc>
          <w:tcPr>
            <w:tcW w:w="468" w:type="dxa"/>
          </w:tcPr>
          <w:p w14:paraId="61DEFF3F" w14:textId="77777777" w:rsidR="001404ED" w:rsidRDefault="001404ED" w:rsidP="001404ED">
            <w:r>
              <w:t>2</w:t>
            </w:r>
          </w:p>
        </w:tc>
        <w:tc>
          <w:tcPr>
            <w:tcW w:w="2250" w:type="dxa"/>
          </w:tcPr>
          <w:p w14:paraId="42F2FCDD" w14:textId="77777777" w:rsidR="001404ED" w:rsidRDefault="001404ED" w:rsidP="001404ED">
            <w:r>
              <w:t>linear</w:t>
            </w:r>
          </w:p>
        </w:tc>
        <w:tc>
          <w:tcPr>
            <w:tcW w:w="1350" w:type="dxa"/>
          </w:tcPr>
          <w:p w14:paraId="7EDB871E" w14:textId="77777777" w:rsidR="001404ED" w:rsidRDefault="001404ED" w:rsidP="00B8140D">
            <w:pPr>
              <w:jc w:val="center"/>
            </w:pPr>
            <w:r>
              <w:t>180°</w:t>
            </w:r>
          </w:p>
        </w:tc>
      </w:tr>
      <w:tr w:rsidR="001404ED" w14:paraId="47F59B09" w14:textId="77777777" w:rsidTr="00B8140D">
        <w:trPr>
          <w:jc w:val="center"/>
        </w:trPr>
        <w:tc>
          <w:tcPr>
            <w:tcW w:w="468" w:type="dxa"/>
          </w:tcPr>
          <w:p w14:paraId="6F9B75C6" w14:textId="77777777" w:rsidR="001404ED" w:rsidRDefault="001404ED" w:rsidP="001404ED">
            <w:r>
              <w:t>3</w:t>
            </w:r>
          </w:p>
        </w:tc>
        <w:tc>
          <w:tcPr>
            <w:tcW w:w="2250" w:type="dxa"/>
          </w:tcPr>
          <w:p w14:paraId="3A021814" w14:textId="77777777" w:rsidR="001404ED" w:rsidRDefault="001404ED" w:rsidP="001404ED">
            <w:r>
              <w:t>trigonal planar</w:t>
            </w:r>
          </w:p>
        </w:tc>
        <w:tc>
          <w:tcPr>
            <w:tcW w:w="1350" w:type="dxa"/>
          </w:tcPr>
          <w:p w14:paraId="7D628783" w14:textId="77777777" w:rsidR="001404ED" w:rsidRDefault="001404ED" w:rsidP="00B8140D">
            <w:pPr>
              <w:jc w:val="center"/>
            </w:pPr>
            <w:r>
              <w:t>120°</w:t>
            </w:r>
          </w:p>
        </w:tc>
      </w:tr>
      <w:tr w:rsidR="001404ED" w14:paraId="22FD4B63" w14:textId="77777777" w:rsidTr="00B8140D">
        <w:trPr>
          <w:jc w:val="center"/>
        </w:trPr>
        <w:tc>
          <w:tcPr>
            <w:tcW w:w="468" w:type="dxa"/>
          </w:tcPr>
          <w:p w14:paraId="34497838" w14:textId="77777777" w:rsidR="001404ED" w:rsidRDefault="001404ED" w:rsidP="001404ED">
            <w:r>
              <w:t>4</w:t>
            </w:r>
          </w:p>
        </w:tc>
        <w:tc>
          <w:tcPr>
            <w:tcW w:w="2250" w:type="dxa"/>
          </w:tcPr>
          <w:p w14:paraId="0195CEEB" w14:textId="77777777" w:rsidR="001404ED" w:rsidRDefault="001404ED" w:rsidP="001404ED">
            <w:r>
              <w:t>tetrahedral</w:t>
            </w:r>
          </w:p>
        </w:tc>
        <w:tc>
          <w:tcPr>
            <w:tcW w:w="1350" w:type="dxa"/>
          </w:tcPr>
          <w:p w14:paraId="6B2FC74A" w14:textId="77777777" w:rsidR="001404ED" w:rsidRDefault="001404ED" w:rsidP="00B8140D">
            <w:pPr>
              <w:jc w:val="center"/>
            </w:pPr>
            <w:r>
              <w:t>109.5°</w:t>
            </w:r>
          </w:p>
        </w:tc>
      </w:tr>
      <w:tr w:rsidR="001404ED" w14:paraId="24F19328" w14:textId="77777777" w:rsidTr="00B8140D">
        <w:trPr>
          <w:jc w:val="center"/>
        </w:trPr>
        <w:tc>
          <w:tcPr>
            <w:tcW w:w="468" w:type="dxa"/>
          </w:tcPr>
          <w:p w14:paraId="6A41CA63" w14:textId="77777777" w:rsidR="001404ED" w:rsidRDefault="001404ED" w:rsidP="001404ED">
            <w:r>
              <w:t>5</w:t>
            </w:r>
          </w:p>
        </w:tc>
        <w:tc>
          <w:tcPr>
            <w:tcW w:w="2250" w:type="dxa"/>
          </w:tcPr>
          <w:p w14:paraId="78FE255B" w14:textId="77777777" w:rsidR="001404ED" w:rsidRDefault="001404ED" w:rsidP="001404ED">
            <w:r>
              <w:t>trigonal bipyramidal</w:t>
            </w:r>
          </w:p>
        </w:tc>
        <w:tc>
          <w:tcPr>
            <w:tcW w:w="1350" w:type="dxa"/>
          </w:tcPr>
          <w:p w14:paraId="48EC1BC1" w14:textId="77777777" w:rsidR="001404ED" w:rsidRDefault="001404ED" w:rsidP="00B8140D">
            <w:pPr>
              <w:jc w:val="center"/>
            </w:pPr>
            <w:r>
              <w:t>90° &amp; 120°</w:t>
            </w:r>
          </w:p>
        </w:tc>
      </w:tr>
      <w:tr w:rsidR="001404ED" w14:paraId="55E8E50B" w14:textId="77777777" w:rsidTr="00B8140D">
        <w:trPr>
          <w:jc w:val="center"/>
        </w:trPr>
        <w:tc>
          <w:tcPr>
            <w:tcW w:w="468" w:type="dxa"/>
          </w:tcPr>
          <w:p w14:paraId="62A7296A" w14:textId="77777777" w:rsidR="001404ED" w:rsidRDefault="001404ED" w:rsidP="001404ED">
            <w:r>
              <w:t>6</w:t>
            </w:r>
          </w:p>
        </w:tc>
        <w:tc>
          <w:tcPr>
            <w:tcW w:w="2250" w:type="dxa"/>
          </w:tcPr>
          <w:p w14:paraId="41ECB714" w14:textId="77777777" w:rsidR="001404ED" w:rsidRDefault="001404ED" w:rsidP="001404ED">
            <w:r>
              <w:t>octahedral</w:t>
            </w:r>
          </w:p>
        </w:tc>
        <w:tc>
          <w:tcPr>
            <w:tcW w:w="1350" w:type="dxa"/>
          </w:tcPr>
          <w:p w14:paraId="31383F80" w14:textId="77777777" w:rsidR="001404ED" w:rsidRDefault="001404ED" w:rsidP="00B8140D">
            <w:pPr>
              <w:jc w:val="center"/>
            </w:pPr>
            <w:r>
              <w:t>90°</w:t>
            </w:r>
          </w:p>
        </w:tc>
      </w:tr>
    </w:tbl>
    <w:p w14:paraId="62A7C524" w14:textId="77777777" w:rsidR="001404ED" w:rsidRDefault="001404ED" w:rsidP="001404ED">
      <w:pPr>
        <w:numPr>
          <w:ilvl w:val="0"/>
          <w:numId w:val="9"/>
        </w:numPr>
      </w:pPr>
      <w:r>
        <w:t>State the shape of a molecule (arrangement of the atoms).  [AKA “Molecular Geometry”]</w:t>
      </w:r>
    </w:p>
    <w:p w14:paraId="5942D05E" w14:textId="77777777" w:rsidR="001404ED" w:rsidRDefault="001404ED" w:rsidP="001404ED">
      <w:pPr>
        <w:numPr>
          <w:ilvl w:val="0"/>
          <w:numId w:val="9"/>
        </w:numPr>
      </w:pPr>
      <w:r>
        <w:t>State the type of orbital hybridization used with each steric number.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</w:tblGrid>
      <w:tr w:rsidR="00A45361" w14:paraId="2C13A598" w14:textId="77777777" w:rsidTr="00B8140D">
        <w:trPr>
          <w:jc w:val="center"/>
        </w:trPr>
        <w:tc>
          <w:tcPr>
            <w:tcW w:w="720" w:type="dxa"/>
          </w:tcPr>
          <w:p w14:paraId="73407B44" w14:textId="77777777" w:rsidR="00A45361" w:rsidRDefault="00A45361" w:rsidP="00B8140D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0BC5C6BC" w14:textId="77777777" w:rsidR="00A45361" w:rsidRDefault="00A45361" w:rsidP="00B8140D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3D65C47B" w14:textId="77777777" w:rsidR="00A45361" w:rsidRDefault="00A45361" w:rsidP="00B8140D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042F86A4" w14:textId="77777777" w:rsidR="00A45361" w:rsidRDefault="00A45361" w:rsidP="00B8140D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14:paraId="2E4D00E5" w14:textId="77777777" w:rsidR="00A45361" w:rsidRDefault="00A45361" w:rsidP="00B8140D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14:paraId="5B281753" w14:textId="77777777" w:rsidR="00A45361" w:rsidRDefault="00A45361" w:rsidP="00B8140D">
            <w:pPr>
              <w:jc w:val="center"/>
            </w:pPr>
            <w:r>
              <w:t>6</w:t>
            </w:r>
          </w:p>
        </w:tc>
      </w:tr>
      <w:tr w:rsidR="00A45361" w14:paraId="0CF47FB4" w14:textId="77777777" w:rsidTr="00B8140D">
        <w:trPr>
          <w:jc w:val="center"/>
        </w:trPr>
        <w:tc>
          <w:tcPr>
            <w:tcW w:w="720" w:type="dxa"/>
          </w:tcPr>
          <w:p w14:paraId="08C474EA" w14:textId="77777777" w:rsidR="00A45361" w:rsidRDefault="00A45361" w:rsidP="00B8140D">
            <w:pPr>
              <w:jc w:val="center"/>
            </w:pPr>
            <w:r>
              <w:t>s</w:t>
            </w:r>
          </w:p>
        </w:tc>
        <w:tc>
          <w:tcPr>
            <w:tcW w:w="720" w:type="dxa"/>
          </w:tcPr>
          <w:p w14:paraId="73C5ED6D" w14:textId="77777777" w:rsidR="00A45361" w:rsidRDefault="00A45361" w:rsidP="00B8140D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720" w:type="dxa"/>
          </w:tcPr>
          <w:p w14:paraId="0B326630" w14:textId="77777777" w:rsidR="00A45361" w:rsidRDefault="00A45361" w:rsidP="00B8140D">
            <w:pPr>
              <w:jc w:val="center"/>
            </w:pPr>
            <w:r>
              <w:t>sp</w:t>
            </w:r>
            <w:r w:rsidRPr="00B8140D">
              <w:rPr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2786EF05" w14:textId="77777777" w:rsidR="00A45361" w:rsidRDefault="00A45361" w:rsidP="00B8140D">
            <w:pPr>
              <w:jc w:val="center"/>
            </w:pPr>
            <w:r>
              <w:t>sp</w:t>
            </w:r>
            <w:r w:rsidRPr="00B8140D">
              <w:rPr>
                <w:vertAlign w:val="superscript"/>
              </w:rPr>
              <w:t>3</w:t>
            </w:r>
          </w:p>
        </w:tc>
        <w:tc>
          <w:tcPr>
            <w:tcW w:w="720" w:type="dxa"/>
          </w:tcPr>
          <w:p w14:paraId="7E8C5367" w14:textId="77777777" w:rsidR="00A45361" w:rsidRDefault="00A45361" w:rsidP="00B8140D">
            <w:pPr>
              <w:jc w:val="center"/>
            </w:pPr>
            <w:r>
              <w:t>sp</w:t>
            </w:r>
            <w:r w:rsidRPr="00B8140D">
              <w:rPr>
                <w:vertAlign w:val="superscript"/>
              </w:rPr>
              <w:t>3</w:t>
            </w:r>
            <w:r>
              <w:t>d</w:t>
            </w:r>
          </w:p>
        </w:tc>
        <w:tc>
          <w:tcPr>
            <w:tcW w:w="720" w:type="dxa"/>
          </w:tcPr>
          <w:p w14:paraId="68688649" w14:textId="77777777" w:rsidR="00A45361" w:rsidRDefault="00A45361" w:rsidP="00B8140D">
            <w:pPr>
              <w:jc w:val="center"/>
            </w:pPr>
            <w:r>
              <w:t>sp</w:t>
            </w:r>
            <w:r w:rsidRPr="00B8140D">
              <w:rPr>
                <w:vertAlign w:val="superscript"/>
              </w:rPr>
              <w:t>3</w:t>
            </w:r>
            <w:r>
              <w:t>d</w:t>
            </w:r>
            <w:r w:rsidRPr="00B8140D">
              <w:rPr>
                <w:vertAlign w:val="superscript"/>
              </w:rPr>
              <w:t>2</w:t>
            </w:r>
          </w:p>
        </w:tc>
      </w:tr>
    </w:tbl>
    <w:p w14:paraId="1AD3E66C" w14:textId="77777777" w:rsidR="00E73855" w:rsidRDefault="00E73855" w:rsidP="00E73855">
      <w:pPr>
        <w:numPr>
          <w:ilvl w:val="0"/>
          <w:numId w:val="11"/>
        </w:numPr>
      </w:pPr>
      <w:r>
        <w:t>Explain that non-hybridized orbitals remain as p-orbitals.  For example:</w:t>
      </w:r>
    </w:p>
    <w:p w14:paraId="4E3B8265" w14:textId="77777777" w:rsidR="00A45361" w:rsidRDefault="00E73855" w:rsidP="00E73855">
      <w:pPr>
        <w:ind w:left="360"/>
        <w:jc w:val="center"/>
      </w:pPr>
      <w:r w:rsidRPr="00E73855">
        <w:rPr>
          <w:b/>
        </w:rPr>
        <w:t>s + p</w:t>
      </w:r>
      <w:r>
        <w:t xml:space="preserve"> + </w:t>
      </w:r>
      <w:r w:rsidRPr="00E73855">
        <w:rPr>
          <w:i/>
        </w:rPr>
        <w:t>p</w:t>
      </w:r>
      <w:r>
        <w:t xml:space="preserve"> + </w:t>
      </w:r>
      <w:r w:rsidRPr="00E73855">
        <w:rPr>
          <w:i/>
        </w:rPr>
        <w:t>p</w:t>
      </w:r>
      <w:r>
        <w:t xml:space="preserve"> </w:t>
      </w:r>
      <w:r>
        <w:sym w:font="Symbol" w:char="F0AE"/>
      </w:r>
      <w:r>
        <w:t xml:space="preserve"> </w:t>
      </w:r>
      <w:proofErr w:type="spellStart"/>
      <w:r w:rsidRPr="00E73855">
        <w:rPr>
          <w:b/>
        </w:rPr>
        <w:t>sp</w:t>
      </w:r>
      <w:proofErr w:type="spellEnd"/>
      <w:r>
        <w:t xml:space="preserve"> + </w:t>
      </w:r>
      <w:proofErr w:type="spellStart"/>
      <w:r w:rsidRPr="00E73855">
        <w:rPr>
          <w:b/>
        </w:rPr>
        <w:t>sp</w:t>
      </w:r>
      <w:proofErr w:type="spellEnd"/>
      <w:r>
        <w:t xml:space="preserve"> + </w:t>
      </w:r>
      <w:r w:rsidRPr="00E73855">
        <w:rPr>
          <w:i/>
        </w:rPr>
        <w:t>p</w:t>
      </w:r>
      <w:r>
        <w:t xml:space="preserve"> + </w:t>
      </w:r>
      <w:r w:rsidRPr="00E73855">
        <w:rPr>
          <w:i/>
        </w:rPr>
        <w:t>p</w:t>
      </w:r>
    </w:p>
    <w:p w14:paraId="5C062944" w14:textId="77777777" w:rsidR="00E73855" w:rsidRDefault="00E73855" w:rsidP="00E73855">
      <w:pPr>
        <w:ind w:left="360"/>
        <w:jc w:val="center"/>
      </w:pPr>
      <w:r w:rsidRPr="00E73855">
        <w:rPr>
          <w:b/>
        </w:rPr>
        <w:t>s + p + p</w:t>
      </w:r>
      <w:r>
        <w:t xml:space="preserve"> + </w:t>
      </w:r>
      <w:r w:rsidRPr="00E73855">
        <w:rPr>
          <w:i/>
        </w:rPr>
        <w:t>p</w:t>
      </w:r>
      <w:r>
        <w:t xml:space="preserve"> </w:t>
      </w:r>
      <w:r>
        <w:sym w:font="Symbol" w:char="F0AE"/>
      </w:r>
      <w:r>
        <w:t xml:space="preserve"> </w:t>
      </w:r>
      <w:r w:rsidRPr="00E73855">
        <w:rPr>
          <w:b/>
        </w:rPr>
        <w:t>sp</w:t>
      </w:r>
      <w:r w:rsidRPr="00E73855">
        <w:rPr>
          <w:b/>
          <w:vertAlign w:val="superscript"/>
        </w:rPr>
        <w:t>2</w:t>
      </w:r>
      <w:r>
        <w:t xml:space="preserve"> + </w:t>
      </w:r>
      <w:r w:rsidRPr="00E73855">
        <w:rPr>
          <w:b/>
        </w:rPr>
        <w:t>sp</w:t>
      </w:r>
      <w:r w:rsidRPr="00E73855">
        <w:rPr>
          <w:b/>
          <w:vertAlign w:val="superscript"/>
        </w:rPr>
        <w:t>2</w:t>
      </w:r>
      <w:r>
        <w:t xml:space="preserve"> + </w:t>
      </w:r>
      <w:r w:rsidRPr="00E73855">
        <w:rPr>
          <w:b/>
        </w:rPr>
        <w:t>sp</w:t>
      </w:r>
      <w:r w:rsidRPr="00E73855">
        <w:rPr>
          <w:b/>
          <w:vertAlign w:val="superscript"/>
        </w:rPr>
        <w:t>2</w:t>
      </w:r>
      <w:r>
        <w:t xml:space="preserve"> + </w:t>
      </w:r>
      <w:r w:rsidRPr="00E73855">
        <w:rPr>
          <w:i/>
        </w:rPr>
        <w:t>p</w:t>
      </w:r>
    </w:p>
    <w:p w14:paraId="736A07F7" w14:textId="77777777" w:rsidR="00E73855" w:rsidRDefault="00E73855" w:rsidP="00E73855">
      <w:pPr>
        <w:ind w:left="360"/>
        <w:jc w:val="center"/>
      </w:pPr>
    </w:p>
    <w:p w14:paraId="45C08F02" w14:textId="77777777" w:rsidR="00CF6563" w:rsidRPr="00CF6563" w:rsidRDefault="00CF6563" w:rsidP="00A45361">
      <w:pPr>
        <w:rPr>
          <w:rFonts w:ascii="Arial Narrow" w:hAnsi="Arial Narrow"/>
          <w:b/>
          <w:u w:val="single"/>
        </w:rPr>
      </w:pPr>
      <w:r>
        <w:br w:type="column"/>
      </w:r>
      <w:r w:rsidRPr="00CF6563">
        <w:rPr>
          <w:rFonts w:ascii="Arial Narrow" w:hAnsi="Arial Narrow"/>
          <w:b/>
          <w:u w:val="single"/>
        </w:rPr>
        <w:t>Electronegativity</w:t>
      </w:r>
    </w:p>
    <w:p w14:paraId="073B185F" w14:textId="77777777" w:rsidR="00CF6563" w:rsidRDefault="00CF6563" w:rsidP="00CF6563">
      <w:pPr>
        <w:numPr>
          <w:ilvl w:val="0"/>
          <w:numId w:val="10"/>
        </w:numPr>
      </w:pPr>
      <w:r>
        <w:t>Use the difference in electronegativity values (</w:t>
      </w:r>
      <w:r>
        <w:sym w:font="Symbol" w:char="F044"/>
      </w:r>
      <w:r>
        <w:t>EN) of any two atoms to classify the bond.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890"/>
      </w:tblGrid>
      <w:tr w:rsidR="00CF6563" w14:paraId="500C0030" w14:textId="77777777" w:rsidTr="00B8140D">
        <w:trPr>
          <w:jc w:val="center"/>
        </w:trPr>
        <w:tc>
          <w:tcPr>
            <w:tcW w:w="2088" w:type="dxa"/>
          </w:tcPr>
          <w:p w14:paraId="0122A36C" w14:textId="77777777" w:rsidR="00CF6563" w:rsidRDefault="00CF6563" w:rsidP="00CF6563">
            <w:r>
              <w:t>ionic</w:t>
            </w:r>
          </w:p>
        </w:tc>
        <w:tc>
          <w:tcPr>
            <w:tcW w:w="1890" w:type="dxa"/>
          </w:tcPr>
          <w:p w14:paraId="28E40E79" w14:textId="77777777" w:rsidR="00CF6563" w:rsidRDefault="00CF6563" w:rsidP="00CF6563">
            <w:r w:rsidRPr="00B8140D">
              <w:sym w:font="Symbol" w:char="F044"/>
            </w:r>
            <w:r>
              <w:t>EN &gt; 1.7</w:t>
            </w:r>
          </w:p>
        </w:tc>
      </w:tr>
      <w:tr w:rsidR="00CF6563" w14:paraId="27A1433D" w14:textId="77777777" w:rsidTr="00B8140D">
        <w:trPr>
          <w:jc w:val="center"/>
        </w:trPr>
        <w:tc>
          <w:tcPr>
            <w:tcW w:w="2088" w:type="dxa"/>
          </w:tcPr>
          <w:p w14:paraId="77701AAC" w14:textId="77777777" w:rsidR="00CF6563" w:rsidRDefault="00CF6563" w:rsidP="00CF6563">
            <w:r>
              <w:t>polar covalent</w:t>
            </w:r>
          </w:p>
        </w:tc>
        <w:tc>
          <w:tcPr>
            <w:tcW w:w="1890" w:type="dxa"/>
          </w:tcPr>
          <w:p w14:paraId="22BC29EE" w14:textId="77777777" w:rsidR="00CF6563" w:rsidRDefault="00CF6563" w:rsidP="00CF6563">
            <w:r>
              <w:t xml:space="preserve">0.5 </w:t>
            </w:r>
            <w:r w:rsidRPr="00B8140D">
              <w:rPr>
                <w:u w:val="single"/>
              </w:rPr>
              <w:t>&lt;</w:t>
            </w:r>
            <w:r>
              <w:t xml:space="preserve"> </w:t>
            </w:r>
            <w:r w:rsidRPr="00B8140D">
              <w:sym w:font="Symbol" w:char="F044"/>
            </w:r>
            <w:r>
              <w:t xml:space="preserve">EN </w:t>
            </w:r>
            <w:r w:rsidRPr="00B8140D">
              <w:rPr>
                <w:u w:val="single"/>
              </w:rPr>
              <w:t>&lt;</w:t>
            </w:r>
            <w:r>
              <w:t xml:space="preserve"> 1.7</w:t>
            </w:r>
          </w:p>
        </w:tc>
      </w:tr>
      <w:tr w:rsidR="00CF6563" w14:paraId="11A04B2D" w14:textId="77777777" w:rsidTr="00B8140D">
        <w:trPr>
          <w:jc w:val="center"/>
        </w:trPr>
        <w:tc>
          <w:tcPr>
            <w:tcW w:w="2088" w:type="dxa"/>
          </w:tcPr>
          <w:p w14:paraId="709D4257" w14:textId="77777777" w:rsidR="00CF6563" w:rsidRDefault="00CF6563" w:rsidP="00CF6563">
            <w:r>
              <w:t>nonpolar covalent</w:t>
            </w:r>
          </w:p>
        </w:tc>
        <w:tc>
          <w:tcPr>
            <w:tcW w:w="1890" w:type="dxa"/>
          </w:tcPr>
          <w:p w14:paraId="5C06F2DF" w14:textId="77777777" w:rsidR="00CF6563" w:rsidRDefault="00CF6563" w:rsidP="00CF6563">
            <w:r w:rsidRPr="00B8140D">
              <w:sym w:font="Symbol" w:char="F044"/>
            </w:r>
            <w:r>
              <w:t>EN &lt; 0.5</w:t>
            </w:r>
          </w:p>
        </w:tc>
      </w:tr>
    </w:tbl>
    <w:p w14:paraId="4D70C1FB" w14:textId="77777777" w:rsidR="00CF6563" w:rsidRDefault="0037659D" w:rsidP="0037659D">
      <w:pPr>
        <w:numPr>
          <w:ilvl w:val="0"/>
          <w:numId w:val="10"/>
        </w:numPr>
      </w:pPr>
      <w:r>
        <w:t>State the positive and negative end of any polar bond.</w:t>
      </w:r>
    </w:p>
    <w:p w14:paraId="79CEA2B5" w14:textId="77777777" w:rsidR="0037659D" w:rsidRDefault="0037659D" w:rsidP="0037659D">
      <w:pPr>
        <w:numPr>
          <w:ilvl w:val="0"/>
          <w:numId w:val="10"/>
        </w:numPr>
      </w:pPr>
      <w:r>
        <w:t>Judge from the molecular shape whether the molecule is polar if the bonds are polar.</w:t>
      </w:r>
    </w:p>
    <w:p w14:paraId="0744E282" w14:textId="77777777" w:rsidR="00D11B1A" w:rsidRDefault="00D11B1A" w:rsidP="0037659D">
      <w:pPr>
        <w:numPr>
          <w:ilvl w:val="0"/>
          <w:numId w:val="10"/>
        </w:numPr>
      </w:pPr>
      <w:r>
        <w:t>State the electronegativity values for C, N, O, F, P, S, and Cl from their positions on the table.</w:t>
      </w:r>
    </w:p>
    <w:p w14:paraId="78B2464D" w14:textId="77777777" w:rsidR="00BB32BF" w:rsidRDefault="00BB32BF" w:rsidP="00BB32BF"/>
    <w:p w14:paraId="6A3FF733" w14:textId="77777777" w:rsidR="00FA5968" w:rsidRPr="00FA5968" w:rsidRDefault="00FA5968" w:rsidP="00BB32BF">
      <w:pPr>
        <w:rPr>
          <w:rFonts w:ascii="Arial Narrow" w:hAnsi="Arial Narrow"/>
          <w:b/>
          <w:u w:val="single"/>
        </w:rPr>
      </w:pPr>
      <w:r w:rsidRPr="00FA5968">
        <w:rPr>
          <w:rFonts w:ascii="Arial Narrow" w:hAnsi="Arial Narrow"/>
          <w:b/>
          <w:u w:val="single"/>
        </w:rPr>
        <w:t>Multiple Bonds, Bond Order, &amp; Resonance</w:t>
      </w:r>
    </w:p>
    <w:p w14:paraId="32FB49DA" w14:textId="77777777" w:rsidR="00FA5968" w:rsidRDefault="00FA5968" w:rsidP="00FA5968">
      <w:pPr>
        <w:numPr>
          <w:ilvl w:val="0"/>
          <w:numId w:val="12"/>
        </w:numPr>
      </w:pPr>
      <w:r>
        <w:t>Define bond order as the number of pairs of electrons holding two atoms together in a covalent bond.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992"/>
        <w:gridCol w:w="829"/>
        <w:gridCol w:w="938"/>
      </w:tblGrid>
      <w:tr w:rsidR="004022B6" w14:paraId="101D0257" w14:textId="77777777" w:rsidTr="00B8140D">
        <w:trPr>
          <w:jc w:val="center"/>
        </w:trPr>
        <w:tc>
          <w:tcPr>
            <w:tcW w:w="1360" w:type="dxa"/>
          </w:tcPr>
          <w:p w14:paraId="6D4D005E" w14:textId="77777777" w:rsidR="004022B6" w:rsidRPr="00B8140D" w:rsidRDefault="004022B6" w:rsidP="00B8140D">
            <w:pPr>
              <w:jc w:val="center"/>
              <w:rPr>
                <w:rFonts w:ascii="Arial Narrow" w:hAnsi="Arial Narrow"/>
              </w:rPr>
            </w:pPr>
            <w:r w:rsidRPr="00B8140D">
              <w:rPr>
                <w:rFonts w:ascii="Arial Narrow" w:hAnsi="Arial Narrow"/>
              </w:rPr>
              <w:t>single bond</w:t>
            </w:r>
          </w:p>
        </w:tc>
        <w:tc>
          <w:tcPr>
            <w:tcW w:w="992" w:type="dxa"/>
          </w:tcPr>
          <w:p w14:paraId="3E13FDA0" w14:textId="77777777" w:rsidR="004022B6" w:rsidRPr="00B8140D" w:rsidRDefault="004022B6" w:rsidP="00B8140D">
            <w:pPr>
              <w:jc w:val="center"/>
              <w:rPr>
                <w:rFonts w:ascii="Arial Narrow" w:hAnsi="Arial Narrow"/>
              </w:rPr>
            </w:pPr>
            <w:r w:rsidRPr="00B8140D">
              <w:rPr>
                <w:rFonts w:ascii="Arial Narrow" w:hAnsi="Arial Narrow"/>
              </w:rPr>
              <w:t>B.O. = 1</w:t>
            </w:r>
          </w:p>
        </w:tc>
        <w:tc>
          <w:tcPr>
            <w:tcW w:w="829" w:type="dxa"/>
          </w:tcPr>
          <w:p w14:paraId="1FF5B71F" w14:textId="77777777" w:rsidR="004022B6" w:rsidRPr="00B8140D" w:rsidRDefault="004022B6" w:rsidP="00B8140D">
            <w:pPr>
              <w:jc w:val="center"/>
              <w:rPr>
                <w:rFonts w:ascii="Arial Narrow" w:hAnsi="Arial Narrow"/>
              </w:rPr>
            </w:pPr>
            <w:r w:rsidRPr="00B8140D">
              <w:rPr>
                <w:rFonts w:ascii="Arial Narrow" w:hAnsi="Arial Narrow"/>
              </w:rPr>
              <w:t>longer</w:t>
            </w:r>
          </w:p>
        </w:tc>
        <w:tc>
          <w:tcPr>
            <w:tcW w:w="829" w:type="dxa"/>
          </w:tcPr>
          <w:p w14:paraId="307EEB7E" w14:textId="77777777" w:rsidR="004022B6" w:rsidRPr="00B8140D" w:rsidRDefault="004022B6" w:rsidP="00B8140D">
            <w:pPr>
              <w:jc w:val="center"/>
              <w:rPr>
                <w:rFonts w:ascii="Arial Narrow" w:hAnsi="Arial Narrow"/>
              </w:rPr>
            </w:pPr>
            <w:r w:rsidRPr="00B8140D">
              <w:rPr>
                <w:rFonts w:ascii="Arial Narrow" w:hAnsi="Arial Narrow"/>
              </w:rPr>
              <w:t>weaker</w:t>
            </w:r>
          </w:p>
        </w:tc>
      </w:tr>
      <w:tr w:rsidR="004022B6" w14:paraId="7A2236AA" w14:textId="77777777" w:rsidTr="00B8140D">
        <w:trPr>
          <w:jc w:val="center"/>
        </w:trPr>
        <w:tc>
          <w:tcPr>
            <w:tcW w:w="1360" w:type="dxa"/>
          </w:tcPr>
          <w:p w14:paraId="43EF749C" w14:textId="77777777" w:rsidR="004022B6" w:rsidRPr="00B8140D" w:rsidRDefault="004022B6" w:rsidP="00B8140D">
            <w:pPr>
              <w:jc w:val="center"/>
              <w:rPr>
                <w:rFonts w:ascii="Arial Narrow" w:hAnsi="Arial Narrow"/>
              </w:rPr>
            </w:pPr>
            <w:r w:rsidRPr="00B8140D">
              <w:rPr>
                <w:rFonts w:ascii="Arial Narrow" w:hAnsi="Arial Narrow"/>
              </w:rPr>
              <w:t>double bond</w:t>
            </w:r>
          </w:p>
        </w:tc>
        <w:tc>
          <w:tcPr>
            <w:tcW w:w="992" w:type="dxa"/>
          </w:tcPr>
          <w:p w14:paraId="54595691" w14:textId="77777777" w:rsidR="004022B6" w:rsidRPr="00B8140D" w:rsidRDefault="004022B6" w:rsidP="00B8140D">
            <w:pPr>
              <w:jc w:val="center"/>
              <w:rPr>
                <w:rFonts w:ascii="Arial Narrow" w:hAnsi="Arial Narrow"/>
              </w:rPr>
            </w:pPr>
            <w:r w:rsidRPr="00B8140D">
              <w:rPr>
                <w:rFonts w:ascii="Arial Narrow" w:hAnsi="Arial Narrow"/>
              </w:rPr>
              <w:t>B.O. = 2</w:t>
            </w:r>
          </w:p>
        </w:tc>
        <w:tc>
          <w:tcPr>
            <w:tcW w:w="829" w:type="dxa"/>
          </w:tcPr>
          <w:p w14:paraId="025AE6F9" w14:textId="77777777" w:rsidR="004022B6" w:rsidRPr="00B8140D" w:rsidRDefault="004022B6" w:rsidP="00B8140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9" w:type="dxa"/>
          </w:tcPr>
          <w:p w14:paraId="745BA051" w14:textId="77777777" w:rsidR="004022B6" w:rsidRPr="00B8140D" w:rsidRDefault="004022B6" w:rsidP="00B8140D">
            <w:pPr>
              <w:jc w:val="center"/>
              <w:rPr>
                <w:rFonts w:ascii="Arial Narrow" w:hAnsi="Arial Narrow"/>
              </w:rPr>
            </w:pPr>
          </w:p>
        </w:tc>
      </w:tr>
      <w:tr w:rsidR="004022B6" w14:paraId="00E10419" w14:textId="77777777" w:rsidTr="00B8140D">
        <w:trPr>
          <w:jc w:val="center"/>
        </w:trPr>
        <w:tc>
          <w:tcPr>
            <w:tcW w:w="1360" w:type="dxa"/>
          </w:tcPr>
          <w:p w14:paraId="0D98169D" w14:textId="77777777" w:rsidR="004022B6" w:rsidRPr="00B8140D" w:rsidRDefault="004022B6" w:rsidP="00B8140D">
            <w:pPr>
              <w:jc w:val="center"/>
              <w:rPr>
                <w:rFonts w:ascii="Arial Narrow" w:hAnsi="Arial Narrow"/>
              </w:rPr>
            </w:pPr>
            <w:r w:rsidRPr="00B8140D">
              <w:rPr>
                <w:rFonts w:ascii="Arial Narrow" w:hAnsi="Arial Narrow"/>
              </w:rPr>
              <w:t>triple bond</w:t>
            </w:r>
          </w:p>
        </w:tc>
        <w:tc>
          <w:tcPr>
            <w:tcW w:w="992" w:type="dxa"/>
          </w:tcPr>
          <w:p w14:paraId="1EA84C72" w14:textId="77777777" w:rsidR="004022B6" w:rsidRPr="00B8140D" w:rsidRDefault="004022B6" w:rsidP="00B8140D">
            <w:pPr>
              <w:jc w:val="center"/>
              <w:rPr>
                <w:rFonts w:ascii="Arial Narrow" w:hAnsi="Arial Narrow"/>
              </w:rPr>
            </w:pPr>
            <w:r w:rsidRPr="00B8140D">
              <w:rPr>
                <w:rFonts w:ascii="Arial Narrow" w:hAnsi="Arial Narrow"/>
              </w:rPr>
              <w:t>B.O. = 3</w:t>
            </w:r>
          </w:p>
        </w:tc>
        <w:tc>
          <w:tcPr>
            <w:tcW w:w="829" w:type="dxa"/>
          </w:tcPr>
          <w:p w14:paraId="398968DD" w14:textId="77777777" w:rsidR="004022B6" w:rsidRPr="00B8140D" w:rsidRDefault="004022B6" w:rsidP="00B8140D">
            <w:pPr>
              <w:jc w:val="center"/>
              <w:rPr>
                <w:rFonts w:ascii="Arial Narrow" w:hAnsi="Arial Narrow"/>
              </w:rPr>
            </w:pPr>
            <w:r w:rsidRPr="00B8140D">
              <w:rPr>
                <w:rFonts w:ascii="Arial Narrow" w:hAnsi="Arial Narrow"/>
              </w:rPr>
              <w:t>shorter</w:t>
            </w:r>
          </w:p>
        </w:tc>
        <w:tc>
          <w:tcPr>
            <w:tcW w:w="829" w:type="dxa"/>
          </w:tcPr>
          <w:p w14:paraId="6788A9A5" w14:textId="77777777" w:rsidR="004022B6" w:rsidRPr="00B8140D" w:rsidRDefault="004022B6" w:rsidP="00B8140D">
            <w:pPr>
              <w:jc w:val="center"/>
              <w:rPr>
                <w:rFonts w:ascii="Arial Narrow" w:hAnsi="Arial Narrow"/>
              </w:rPr>
            </w:pPr>
            <w:r w:rsidRPr="00B8140D">
              <w:rPr>
                <w:rFonts w:ascii="Arial Narrow" w:hAnsi="Arial Narrow"/>
              </w:rPr>
              <w:t>stronger</w:t>
            </w:r>
          </w:p>
        </w:tc>
      </w:tr>
    </w:tbl>
    <w:p w14:paraId="5366EECD" w14:textId="77777777" w:rsidR="00FA5968" w:rsidRDefault="00FD7FF8" w:rsidP="00FD7FF8">
      <w:pPr>
        <w:numPr>
          <w:ilvl w:val="0"/>
          <w:numId w:val="12"/>
        </w:numPr>
      </w:pPr>
      <w:r>
        <w:t>Describe a double bond as an atom using sp</w:t>
      </w:r>
      <w:r w:rsidRPr="00FD7FF8">
        <w:rPr>
          <w:vertAlign w:val="superscript"/>
        </w:rPr>
        <w:t>2</w:t>
      </w:r>
      <w:r>
        <w:t xml:space="preserve"> hybridization (SN=3) and utilizing the p-orbital to form a pi (</w:t>
      </w:r>
      <w:r w:rsidRPr="00FD7FF8">
        <w:rPr>
          <w:rFonts w:ascii="Symbol" w:hAnsi="Symbol"/>
        </w:rPr>
        <w:t></w:t>
      </w:r>
      <w:r>
        <w:t>) bond.  Example: ethane, C</w:t>
      </w:r>
      <w:r w:rsidRPr="00FD7FF8">
        <w:rPr>
          <w:vertAlign w:val="subscript"/>
        </w:rPr>
        <w:t>2</w:t>
      </w:r>
      <w:r>
        <w:t>H</w:t>
      </w:r>
      <w:r w:rsidRPr="00FD7FF8">
        <w:rPr>
          <w:vertAlign w:val="subscript"/>
        </w:rPr>
        <w:t>4</w:t>
      </w:r>
      <w: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38"/>
        <w:gridCol w:w="2430"/>
      </w:tblGrid>
      <w:tr w:rsidR="00FA5968" w14:paraId="03AEB6EA" w14:textId="77777777" w:rsidTr="00B8140D">
        <w:trPr>
          <w:jc w:val="center"/>
        </w:trPr>
        <w:tc>
          <w:tcPr>
            <w:tcW w:w="1638" w:type="dxa"/>
            <w:vAlign w:val="center"/>
          </w:tcPr>
          <w:p w14:paraId="2EE3FF66" w14:textId="77777777" w:rsidR="00FA5968" w:rsidRDefault="00CB4956" w:rsidP="00B814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0BA1D3" wp14:editId="634BD545">
                  <wp:extent cx="892175" cy="702310"/>
                  <wp:effectExtent l="0" t="0" r="0" b="0"/>
                  <wp:docPr id="5" name="Picture 5" descr="c2h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2h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vAlign w:val="center"/>
          </w:tcPr>
          <w:p w14:paraId="7BC9B196" w14:textId="77777777" w:rsidR="00FA5968" w:rsidRDefault="00CB4956" w:rsidP="00B814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41AC0E" wp14:editId="457275D2">
                  <wp:extent cx="1309370" cy="870585"/>
                  <wp:effectExtent l="0" t="0" r="508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ABE661" w14:textId="77777777" w:rsidR="002C7ECB" w:rsidRDefault="002C7ECB" w:rsidP="002C7ECB">
      <w:pPr>
        <w:numPr>
          <w:ilvl w:val="0"/>
          <w:numId w:val="12"/>
        </w:numPr>
      </w:pPr>
      <w:r>
        <w:t xml:space="preserve">Describe a triple bond as an atom using </w:t>
      </w:r>
      <w:proofErr w:type="spellStart"/>
      <w:r>
        <w:t>sp</w:t>
      </w:r>
      <w:proofErr w:type="spellEnd"/>
      <w:r>
        <w:t xml:space="preserve"> hybridization (SN=2) and utilizing the two </w:t>
      </w:r>
      <w:r>
        <w:br/>
        <w:t>p-orbitals to form two pi (</w:t>
      </w:r>
      <w:r w:rsidRPr="00FD7FF8">
        <w:rPr>
          <w:rFonts w:ascii="Symbol" w:hAnsi="Symbol"/>
        </w:rPr>
        <w:t></w:t>
      </w:r>
      <w:r>
        <w:t>) bonds.</w:t>
      </w:r>
    </w:p>
    <w:p w14:paraId="3DB1F9FF" w14:textId="77777777" w:rsidR="002C7ECB" w:rsidRDefault="002C7ECB" w:rsidP="002C7ECB">
      <w:pPr>
        <w:ind w:left="360"/>
      </w:pPr>
      <w:r>
        <w:t>Example: ethyne, C</w:t>
      </w:r>
      <w:r w:rsidRPr="00FD7FF8">
        <w:rPr>
          <w:vertAlign w:val="subscript"/>
        </w:rPr>
        <w:t>2</w:t>
      </w:r>
      <w:r>
        <w:t>H</w:t>
      </w:r>
      <w:r>
        <w:rPr>
          <w:vertAlign w:val="subscript"/>
        </w:rPr>
        <w:t>2</w:t>
      </w:r>
      <w: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98"/>
        <w:gridCol w:w="2430"/>
      </w:tblGrid>
      <w:tr w:rsidR="002C7ECB" w14:paraId="3AF3D91F" w14:textId="77777777" w:rsidTr="00B8140D">
        <w:trPr>
          <w:jc w:val="center"/>
        </w:trPr>
        <w:tc>
          <w:tcPr>
            <w:tcW w:w="1638" w:type="dxa"/>
            <w:vAlign w:val="center"/>
          </w:tcPr>
          <w:p w14:paraId="6FD06E8C" w14:textId="77777777" w:rsidR="002C7ECB" w:rsidRDefault="00CB4956" w:rsidP="00B814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1EBFF2" wp14:editId="5DB68BC4">
                  <wp:extent cx="1068070" cy="248920"/>
                  <wp:effectExtent l="0" t="0" r="0" b="0"/>
                  <wp:docPr id="7" name="Picture 7" descr="C2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2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vAlign w:val="center"/>
          </w:tcPr>
          <w:p w14:paraId="2A2DD291" w14:textId="77777777" w:rsidR="002C7ECB" w:rsidRDefault="00CB4956" w:rsidP="00B814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1CCAC6" wp14:editId="4E9BEF56">
                  <wp:extent cx="1170305" cy="819150"/>
                  <wp:effectExtent l="0" t="0" r="0" b="0"/>
                  <wp:docPr id="8" name="Picture 8" descr="image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DD48F0" w14:textId="77777777" w:rsidR="00665F36" w:rsidRDefault="0098246C" w:rsidP="00BB32BF">
      <w:pPr>
        <w:numPr>
          <w:ilvl w:val="0"/>
          <w:numId w:val="12"/>
        </w:numPr>
      </w:pPr>
      <w:r>
        <w:t xml:space="preserve">Explain that when resonance occurs, each atom involved </w:t>
      </w:r>
      <w:r w:rsidR="00D11B1A">
        <w:t>uses</w:t>
      </w:r>
      <w:r>
        <w:t xml:space="preserve"> sp</w:t>
      </w:r>
      <w:r w:rsidRPr="004022B6">
        <w:rPr>
          <w:vertAlign w:val="superscript"/>
        </w:rPr>
        <w:t>2</w:t>
      </w:r>
      <w:r w:rsidR="00D11B1A">
        <w:t xml:space="preserve"> hybrid orbitals and each</w:t>
      </w:r>
      <w:r>
        <w:t xml:space="preserve"> of the p-orbitals blend</w:t>
      </w:r>
      <w:r w:rsidR="00D11B1A">
        <w:t>s</w:t>
      </w:r>
      <w:r>
        <w:t xml:space="preserve"> into a pi bond.</w:t>
      </w:r>
    </w:p>
    <w:p w14:paraId="3F43EE63" w14:textId="77777777" w:rsidR="00BB32BF" w:rsidRDefault="00665F36" w:rsidP="00665F36">
      <w:pPr>
        <w:ind w:left="360"/>
      </w:pPr>
      <w:r>
        <w:t>Example:  the nitrate ion (</w:t>
      </w:r>
      <w:proofErr w:type="gramStart"/>
      <w:r>
        <w:t>[  ]</w:t>
      </w:r>
      <w:proofErr w:type="gramEnd"/>
      <w:r w:rsidRPr="00665F36">
        <w:rPr>
          <w:vertAlign w:val="superscript"/>
        </w:rPr>
        <w:t>-</w:t>
      </w:r>
      <w:r>
        <w:t xml:space="preserve"> left off for clarity)</w:t>
      </w:r>
    </w:p>
    <w:p w14:paraId="2C1D2595" w14:textId="77777777" w:rsidR="00B43A2A" w:rsidRDefault="00CB4956" w:rsidP="00665F36">
      <w:pPr>
        <w:jc w:val="center"/>
      </w:pPr>
      <w:r>
        <w:rPr>
          <w:noProof/>
        </w:rPr>
        <w:drawing>
          <wp:inline distT="0" distB="0" distL="0" distR="0" wp14:anchorId="4F39952D" wp14:editId="6F1CBE81">
            <wp:extent cx="2289810" cy="497205"/>
            <wp:effectExtent l="0" t="0" r="0" b="0"/>
            <wp:docPr id="9" name="Picture 9" descr="nit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itra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5"/>
        <w:gridCol w:w="3405"/>
      </w:tblGrid>
      <w:tr w:rsidR="00665F36" w14:paraId="3B394796" w14:textId="77777777" w:rsidTr="00B8140D">
        <w:tc>
          <w:tcPr>
            <w:tcW w:w="1638" w:type="dxa"/>
          </w:tcPr>
          <w:p w14:paraId="753781E5" w14:textId="77777777" w:rsidR="00665F36" w:rsidRDefault="00CB4956" w:rsidP="00B814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C54EED" wp14:editId="7871C1DF">
                  <wp:extent cx="877570" cy="709295"/>
                  <wp:effectExtent l="0" t="0" r="0" b="0"/>
                  <wp:docPr id="10" name="Picture 10" descr="pibo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bo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8" w:type="dxa"/>
          </w:tcPr>
          <w:p w14:paraId="6D7F13F1" w14:textId="77777777" w:rsidR="00D11B1A" w:rsidRDefault="00D11B1A" w:rsidP="00B8140D">
            <w:pPr>
              <w:jc w:val="center"/>
            </w:pPr>
            <w:r>
              <w:t>Notice that the bond order of the N-O bond is 1.33.</w:t>
            </w:r>
          </w:p>
          <w:p w14:paraId="3F2CF82A" w14:textId="77777777" w:rsidR="00665F36" w:rsidRDefault="00D11B1A" w:rsidP="00B8140D">
            <w:pPr>
              <w:jc w:val="center"/>
            </w:pPr>
            <w:r>
              <w:t>When two resonance structures are involved, the bond order is 1.5.</w:t>
            </w:r>
          </w:p>
        </w:tc>
      </w:tr>
    </w:tbl>
    <w:p w14:paraId="1F7C27A7" w14:textId="77777777" w:rsidR="00665F36" w:rsidRPr="00D11B1A" w:rsidRDefault="00665F36" w:rsidP="00D11B1A">
      <w:pPr>
        <w:rPr>
          <w:sz w:val="2"/>
        </w:rPr>
      </w:pPr>
    </w:p>
    <w:sectPr w:rsidR="00665F36" w:rsidRPr="00D11B1A" w:rsidSect="00BB32BF">
      <w:type w:val="continuous"/>
      <w:pgSz w:w="12240" w:h="15840"/>
      <w:pgMar w:top="720" w:right="720" w:bottom="864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164"/>
    <w:multiLevelType w:val="hybridMultilevel"/>
    <w:tmpl w:val="22D6EC7E"/>
    <w:lvl w:ilvl="0" w:tplc="CC485A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4B1C"/>
    <w:multiLevelType w:val="hybridMultilevel"/>
    <w:tmpl w:val="789EC910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8759C"/>
    <w:multiLevelType w:val="hybridMultilevel"/>
    <w:tmpl w:val="82DA6C44"/>
    <w:lvl w:ilvl="0" w:tplc="CC485A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A7CA7"/>
    <w:multiLevelType w:val="hybridMultilevel"/>
    <w:tmpl w:val="E34EE9F2"/>
    <w:lvl w:ilvl="0" w:tplc="CC485A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B569D"/>
    <w:multiLevelType w:val="hybridMultilevel"/>
    <w:tmpl w:val="E014E65A"/>
    <w:lvl w:ilvl="0" w:tplc="CC485A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353CFB"/>
    <w:multiLevelType w:val="hybridMultilevel"/>
    <w:tmpl w:val="62527A68"/>
    <w:lvl w:ilvl="0" w:tplc="CC485A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60B0B"/>
    <w:multiLevelType w:val="hybridMultilevel"/>
    <w:tmpl w:val="10CE363C"/>
    <w:lvl w:ilvl="0" w:tplc="CC485A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A6B4A"/>
    <w:multiLevelType w:val="hybridMultilevel"/>
    <w:tmpl w:val="854E82B8"/>
    <w:lvl w:ilvl="0" w:tplc="CC485A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B095D"/>
    <w:multiLevelType w:val="hybridMultilevel"/>
    <w:tmpl w:val="B3E4E15E"/>
    <w:lvl w:ilvl="0" w:tplc="CC485A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35B0F"/>
    <w:multiLevelType w:val="hybridMultilevel"/>
    <w:tmpl w:val="22EC359A"/>
    <w:lvl w:ilvl="0" w:tplc="CC485A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74B05"/>
    <w:multiLevelType w:val="hybridMultilevel"/>
    <w:tmpl w:val="86FE3394"/>
    <w:lvl w:ilvl="0" w:tplc="CC485A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D7559"/>
    <w:multiLevelType w:val="hybridMultilevel"/>
    <w:tmpl w:val="5F1C1C40"/>
    <w:lvl w:ilvl="0" w:tplc="CC485A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7D"/>
    <w:rsid w:val="00082621"/>
    <w:rsid w:val="0009678D"/>
    <w:rsid w:val="00131D75"/>
    <w:rsid w:val="001404ED"/>
    <w:rsid w:val="00205FEF"/>
    <w:rsid w:val="00226099"/>
    <w:rsid w:val="002C7ECB"/>
    <w:rsid w:val="0037659D"/>
    <w:rsid w:val="003A163D"/>
    <w:rsid w:val="004022B6"/>
    <w:rsid w:val="00416183"/>
    <w:rsid w:val="00422B80"/>
    <w:rsid w:val="004538D4"/>
    <w:rsid w:val="004C0A8C"/>
    <w:rsid w:val="00651B95"/>
    <w:rsid w:val="00665F36"/>
    <w:rsid w:val="006F4A6A"/>
    <w:rsid w:val="00723524"/>
    <w:rsid w:val="00724371"/>
    <w:rsid w:val="00754485"/>
    <w:rsid w:val="00860865"/>
    <w:rsid w:val="008969A8"/>
    <w:rsid w:val="0096141A"/>
    <w:rsid w:val="0098246C"/>
    <w:rsid w:val="00A019A4"/>
    <w:rsid w:val="00A2156B"/>
    <w:rsid w:val="00A31235"/>
    <w:rsid w:val="00A45361"/>
    <w:rsid w:val="00B43A2A"/>
    <w:rsid w:val="00B8140D"/>
    <w:rsid w:val="00BB32BF"/>
    <w:rsid w:val="00C709A5"/>
    <w:rsid w:val="00CB237D"/>
    <w:rsid w:val="00CB4956"/>
    <w:rsid w:val="00CE0D84"/>
    <w:rsid w:val="00CF6563"/>
    <w:rsid w:val="00D11B1A"/>
    <w:rsid w:val="00DC2CC7"/>
    <w:rsid w:val="00E57886"/>
    <w:rsid w:val="00E57EE0"/>
    <w:rsid w:val="00E73855"/>
    <w:rsid w:val="00ED53EB"/>
    <w:rsid w:val="00F34BD2"/>
    <w:rsid w:val="00FA5968"/>
    <w:rsid w:val="00FD7FF8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BF3F9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s">
    <w:name w:val="answers"/>
    <w:basedOn w:val="Normal"/>
    <w:rsid w:val="00723524"/>
    <w:pPr>
      <w:tabs>
        <w:tab w:val="left" w:pos="720"/>
        <w:tab w:val="left" w:pos="2520"/>
        <w:tab w:val="left" w:pos="2880"/>
      </w:tabs>
      <w:spacing w:line="360" w:lineRule="atLeast"/>
      <w:ind w:left="440" w:hanging="440"/>
    </w:pPr>
    <w:rPr>
      <w:szCs w:val="20"/>
    </w:rPr>
  </w:style>
  <w:style w:type="paragraph" w:customStyle="1" w:styleId="longanswers">
    <w:name w:val="long.answers"/>
    <w:basedOn w:val="answers"/>
    <w:rsid w:val="00723524"/>
    <w:pPr>
      <w:tabs>
        <w:tab w:val="clear" w:pos="720"/>
        <w:tab w:val="left" w:pos="450"/>
      </w:tabs>
      <w:ind w:left="720" w:hanging="720"/>
    </w:pPr>
  </w:style>
  <w:style w:type="paragraph" w:customStyle="1" w:styleId="wideanswers">
    <w:name w:val="wide.answers"/>
    <w:basedOn w:val="answers"/>
    <w:rsid w:val="00723524"/>
    <w:pPr>
      <w:tabs>
        <w:tab w:val="left" w:pos="1440"/>
        <w:tab w:val="left" w:pos="1800"/>
        <w:tab w:val="left" w:pos="3600"/>
        <w:tab w:val="left" w:pos="3960"/>
      </w:tabs>
    </w:pPr>
  </w:style>
  <w:style w:type="table" w:styleId="TableGrid">
    <w:name w:val="Table Grid"/>
    <w:basedOn w:val="TableNormal"/>
    <w:rsid w:val="0020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123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Paul C. Groves</dc:creator>
  <cp:lastModifiedBy>Microsoft Office User</cp:lastModifiedBy>
  <cp:revision>2</cp:revision>
  <cp:lastPrinted>2008-10-26T16:21:00Z</cp:lastPrinted>
  <dcterms:created xsi:type="dcterms:W3CDTF">2020-03-22T07:35:00Z</dcterms:created>
  <dcterms:modified xsi:type="dcterms:W3CDTF">2020-03-22T07:35:00Z</dcterms:modified>
</cp:coreProperties>
</file>