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E21D4" w14:textId="77777777" w:rsidR="00837223" w:rsidRPr="006B3A46" w:rsidRDefault="006B3A46" w:rsidP="006B3A46">
      <w:pPr>
        <w:jc w:val="center"/>
        <w:rPr>
          <w:rFonts w:ascii="Impact" w:hAnsi="Impact"/>
          <w:sz w:val="52"/>
          <w:u w:val="single"/>
        </w:rPr>
      </w:pPr>
      <w:r w:rsidRPr="006B3A46">
        <w:rPr>
          <w:rFonts w:ascii="Impact" w:hAnsi="Impact"/>
          <w:sz w:val="52"/>
          <w:u w:val="single"/>
        </w:rPr>
        <w:t>AP Chemistry – Thanksgiving Break Suggestions</w:t>
      </w:r>
    </w:p>
    <w:p w14:paraId="0B548F0C" w14:textId="3F5B084F" w:rsidR="006B3A46" w:rsidRPr="00FB79C8" w:rsidRDefault="00FB79C8" w:rsidP="007A0C51">
      <w:pPr>
        <w:pStyle w:val="ListParagraph"/>
        <w:numPr>
          <w:ilvl w:val="0"/>
          <w:numId w:val="1"/>
        </w:numPr>
        <w:spacing w:after="0" w:line="320" w:lineRule="exact"/>
        <w:rPr>
          <w:rFonts w:ascii="Arial" w:hAnsi="Arial" w:cs="Arial"/>
          <w:b/>
          <w:sz w:val="26"/>
          <w:szCs w:val="26"/>
        </w:rPr>
      </w:pPr>
      <w:r w:rsidRPr="00FB79C8">
        <w:rPr>
          <w:rFonts w:ascii="Arial" w:hAnsi="Arial" w:cs="Arial"/>
          <w:b/>
          <w:sz w:val="26"/>
          <w:szCs w:val="26"/>
        </w:rPr>
        <w:t xml:space="preserve">Study for </w:t>
      </w:r>
      <w:r w:rsidR="006B3A46" w:rsidRPr="00FB79C8">
        <w:rPr>
          <w:rFonts w:ascii="Arial" w:hAnsi="Arial" w:cs="Arial"/>
          <w:b/>
          <w:sz w:val="26"/>
          <w:szCs w:val="26"/>
        </w:rPr>
        <w:t>Equilibrium and Atomic Structure Test – Monday 11/</w:t>
      </w:r>
      <w:r w:rsidR="00E47766">
        <w:rPr>
          <w:rFonts w:ascii="Arial" w:hAnsi="Arial" w:cs="Arial"/>
          <w:b/>
          <w:sz w:val="26"/>
          <w:szCs w:val="26"/>
        </w:rPr>
        <w:t>______</w:t>
      </w:r>
    </w:p>
    <w:p w14:paraId="46006858" w14:textId="77777777" w:rsidR="006B3A46" w:rsidRPr="00FB79C8" w:rsidRDefault="006B3A46" w:rsidP="00FB79C8">
      <w:pPr>
        <w:pStyle w:val="ListParagraph"/>
        <w:numPr>
          <w:ilvl w:val="1"/>
          <w:numId w:val="1"/>
        </w:numPr>
        <w:spacing w:after="0" w:line="320" w:lineRule="exact"/>
        <w:rPr>
          <w:rFonts w:ascii="Arial" w:hAnsi="Arial" w:cs="Arial"/>
          <w:sz w:val="26"/>
          <w:szCs w:val="26"/>
        </w:rPr>
      </w:pPr>
      <w:r w:rsidRPr="00FB79C8">
        <w:rPr>
          <w:rFonts w:ascii="Arial" w:hAnsi="Arial" w:cs="Arial"/>
          <w:sz w:val="26"/>
          <w:szCs w:val="26"/>
        </w:rPr>
        <w:t xml:space="preserve">Review notes, re-watch YouTube lectures, try worksheet problems again, do some of the * optional worksheets, correct worksheets you haven’t corrected, review Thou Shalt Not Forgets and other papers in the Reference and Study sections of your binder, GoFormatives, AP Classroom problems, google old AP FRQs and try them and read the grading rubrics, etc etc etc. </w:t>
      </w:r>
    </w:p>
    <w:p w14:paraId="18AFDF86" w14:textId="77777777" w:rsidR="007A0C51" w:rsidRPr="00216587" w:rsidRDefault="007A0C51" w:rsidP="00216587">
      <w:pPr>
        <w:pStyle w:val="ListParagraph"/>
        <w:spacing w:after="0" w:line="240" w:lineRule="auto"/>
        <w:ind w:left="2160"/>
        <w:rPr>
          <w:rFonts w:ascii="Arial" w:hAnsi="Arial" w:cs="Arial"/>
          <w:sz w:val="16"/>
          <w:szCs w:val="26"/>
        </w:rPr>
      </w:pPr>
    </w:p>
    <w:p w14:paraId="2E1ECC35" w14:textId="77777777" w:rsidR="006B3A46" w:rsidRPr="00FB79C8" w:rsidRDefault="006B3A46" w:rsidP="007A0C51">
      <w:pPr>
        <w:pStyle w:val="ListParagraph"/>
        <w:numPr>
          <w:ilvl w:val="0"/>
          <w:numId w:val="1"/>
        </w:numPr>
        <w:spacing w:after="0" w:line="320" w:lineRule="exact"/>
        <w:rPr>
          <w:rFonts w:ascii="Arial" w:hAnsi="Arial" w:cs="Arial"/>
          <w:b/>
          <w:sz w:val="26"/>
          <w:szCs w:val="26"/>
        </w:rPr>
      </w:pPr>
      <w:r w:rsidRPr="00FB79C8">
        <w:rPr>
          <w:rFonts w:ascii="Arial" w:hAnsi="Arial" w:cs="Arial"/>
          <w:b/>
          <w:sz w:val="26"/>
          <w:szCs w:val="26"/>
        </w:rPr>
        <w:t>Get organized!</w:t>
      </w:r>
    </w:p>
    <w:p w14:paraId="6E8CCD64" w14:textId="77777777" w:rsidR="006B3A46" w:rsidRPr="00FB79C8" w:rsidRDefault="006B3A46" w:rsidP="007A0C51">
      <w:pPr>
        <w:pStyle w:val="ListParagraph"/>
        <w:numPr>
          <w:ilvl w:val="1"/>
          <w:numId w:val="1"/>
        </w:numPr>
        <w:spacing w:after="0" w:line="320" w:lineRule="exact"/>
        <w:rPr>
          <w:rFonts w:ascii="Arial" w:hAnsi="Arial" w:cs="Arial"/>
          <w:sz w:val="26"/>
          <w:szCs w:val="26"/>
        </w:rPr>
      </w:pPr>
      <w:r w:rsidRPr="00FB79C8">
        <w:rPr>
          <w:rFonts w:ascii="Arial" w:hAnsi="Arial" w:cs="Arial"/>
          <w:sz w:val="26"/>
          <w:szCs w:val="26"/>
        </w:rPr>
        <w:t>Composition book up to date</w:t>
      </w:r>
    </w:p>
    <w:p w14:paraId="2AB061C0" w14:textId="77777777" w:rsidR="006B3A46" w:rsidRPr="00FB79C8" w:rsidRDefault="006B3A46" w:rsidP="007A0C51">
      <w:pPr>
        <w:pStyle w:val="ListParagraph"/>
        <w:numPr>
          <w:ilvl w:val="2"/>
          <w:numId w:val="1"/>
        </w:numPr>
        <w:spacing w:after="0" w:line="320" w:lineRule="exact"/>
        <w:rPr>
          <w:rFonts w:ascii="Arial" w:hAnsi="Arial" w:cs="Arial"/>
          <w:sz w:val="26"/>
          <w:szCs w:val="26"/>
        </w:rPr>
      </w:pPr>
      <w:r w:rsidRPr="00FB79C8">
        <w:rPr>
          <w:rFonts w:ascii="Arial" w:hAnsi="Arial" w:cs="Arial"/>
          <w:sz w:val="26"/>
          <w:szCs w:val="26"/>
        </w:rPr>
        <w:t xml:space="preserve">Daily Practice Problems glued in, completed, corrected in green pen, homework listed on the glue in. </w:t>
      </w:r>
    </w:p>
    <w:p w14:paraId="4BA2D64B" w14:textId="77777777" w:rsidR="006B3A46" w:rsidRPr="00FB79C8" w:rsidRDefault="006B3A46" w:rsidP="007A0C51">
      <w:pPr>
        <w:pStyle w:val="ListParagraph"/>
        <w:numPr>
          <w:ilvl w:val="2"/>
          <w:numId w:val="1"/>
        </w:numPr>
        <w:spacing w:after="0" w:line="320" w:lineRule="exact"/>
        <w:rPr>
          <w:rFonts w:ascii="Arial" w:hAnsi="Arial" w:cs="Arial"/>
          <w:sz w:val="26"/>
          <w:szCs w:val="26"/>
        </w:rPr>
      </w:pPr>
      <w:r w:rsidRPr="00FB79C8">
        <w:rPr>
          <w:rFonts w:ascii="Arial" w:hAnsi="Arial" w:cs="Arial"/>
          <w:sz w:val="26"/>
          <w:szCs w:val="26"/>
        </w:rPr>
        <w:t xml:space="preserve">All notes taken, color annotations, KCQ boxes filled out. </w:t>
      </w:r>
    </w:p>
    <w:p w14:paraId="4103E964" w14:textId="77777777" w:rsidR="006B3A46" w:rsidRPr="00FB79C8" w:rsidRDefault="006B3A46" w:rsidP="007A0C51">
      <w:pPr>
        <w:pStyle w:val="ListParagraph"/>
        <w:numPr>
          <w:ilvl w:val="1"/>
          <w:numId w:val="1"/>
        </w:numPr>
        <w:spacing w:after="0" w:line="320" w:lineRule="exact"/>
        <w:rPr>
          <w:rFonts w:ascii="Arial" w:hAnsi="Arial" w:cs="Arial"/>
          <w:sz w:val="26"/>
          <w:szCs w:val="26"/>
        </w:rPr>
      </w:pPr>
      <w:r w:rsidRPr="00FB79C8">
        <w:rPr>
          <w:rFonts w:ascii="Arial" w:hAnsi="Arial" w:cs="Arial"/>
          <w:sz w:val="26"/>
          <w:szCs w:val="26"/>
        </w:rPr>
        <w:t>3-ring binder organized</w:t>
      </w:r>
    </w:p>
    <w:p w14:paraId="4E1D7B9E" w14:textId="77777777" w:rsidR="006B3A46" w:rsidRPr="00FB79C8" w:rsidRDefault="006B3A46" w:rsidP="007A0C51">
      <w:pPr>
        <w:pStyle w:val="ListParagraph"/>
        <w:numPr>
          <w:ilvl w:val="2"/>
          <w:numId w:val="1"/>
        </w:numPr>
        <w:spacing w:after="0" w:line="320" w:lineRule="exact"/>
        <w:rPr>
          <w:rFonts w:ascii="Arial" w:hAnsi="Arial" w:cs="Arial"/>
          <w:sz w:val="26"/>
          <w:szCs w:val="26"/>
        </w:rPr>
      </w:pPr>
      <w:r w:rsidRPr="00FB79C8">
        <w:rPr>
          <w:rFonts w:ascii="Arial" w:hAnsi="Arial" w:cs="Arial"/>
          <w:sz w:val="26"/>
          <w:szCs w:val="26"/>
        </w:rPr>
        <w:t xml:space="preserve">Everything where it belongs, no junk or papers from other classes. </w:t>
      </w:r>
    </w:p>
    <w:p w14:paraId="5C1C3184" w14:textId="77777777" w:rsidR="006B3A46" w:rsidRPr="00FB79C8" w:rsidRDefault="006B3A46" w:rsidP="007A0C51">
      <w:pPr>
        <w:pStyle w:val="ListParagraph"/>
        <w:numPr>
          <w:ilvl w:val="1"/>
          <w:numId w:val="1"/>
        </w:numPr>
        <w:spacing w:after="0" w:line="320" w:lineRule="exact"/>
        <w:rPr>
          <w:rFonts w:ascii="Arial" w:hAnsi="Arial" w:cs="Arial"/>
          <w:sz w:val="26"/>
          <w:szCs w:val="26"/>
        </w:rPr>
      </w:pPr>
      <w:r w:rsidRPr="00FB79C8">
        <w:rPr>
          <w:rFonts w:ascii="Arial" w:hAnsi="Arial" w:cs="Arial"/>
          <w:sz w:val="26"/>
          <w:szCs w:val="26"/>
        </w:rPr>
        <w:t>Use the class website to help you!</w:t>
      </w:r>
    </w:p>
    <w:p w14:paraId="40A47BFB" w14:textId="77777777" w:rsidR="007A0C51" w:rsidRPr="00216587" w:rsidRDefault="007A0C51" w:rsidP="00216587">
      <w:pPr>
        <w:pStyle w:val="ListParagraph"/>
        <w:spacing w:after="0" w:line="240" w:lineRule="auto"/>
        <w:ind w:left="1440"/>
        <w:rPr>
          <w:rFonts w:ascii="Arial" w:hAnsi="Arial" w:cs="Arial"/>
          <w:sz w:val="16"/>
          <w:szCs w:val="26"/>
        </w:rPr>
      </w:pPr>
    </w:p>
    <w:p w14:paraId="01351CA9" w14:textId="77777777" w:rsidR="006B3A46" w:rsidRPr="00FB79C8" w:rsidRDefault="006B3A46" w:rsidP="007A0C51">
      <w:pPr>
        <w:pStyle w:val="ListParagraph"/>
        <w:numPr>
          <w:ilvl w:val="0"/>
          <w:numId w:val="1"/>
        </w:numPr>
        <w:spacing w:after="0" w:line="320" w:lineRule="exact"/>
        <w:rPr>
          <w:rFonts w:ascii="Arial" w:hAnsi="Arial" w:cs="Arial"/>
          <w:b/>
          <w:sz w:val="26"/>
          <w:szCs w:val="26"/>
        </w:rPr>
      </w:pPr>
      <w:r w:rsidRPr="00FB79C8">
        <w:rPr>
          <w:rFonts w:ascii="Arial" w:hAnsi="Arial" w:cs="Arial"/>
          <w:b/>
          <w:sz w:val="26"/>
          <w:szCs w:val="26"/>
        </w:rPr>
        <w:t>Prepare for the new chapter – Bonding</w:t>
      </w:r>
    </w:p>
    <w:p w14:paraId="6D993604" w14:textId="77777777" w:rsidR="006B3A46" w:rsidRPr="00FB79C8" w:rsidRDefault="006B3A46" w:rsidP="007A0C51">
      <w:pPr>
        <w:pStyle w:val="ListParagraph"/>
        <w:numPr>
          <w:ilvl w:val="1"/>
          <w:numId w:val="1"/>
        </w:numPr>
        <w:spacing w:after="0" w:line="320" w:lineRule="exact"/>
        <w:rPr>
          <w:rFonts w:ascii="Arial" w:hAnsi="Arial" w:cs="Arial"/>
          <w:sz w:val="26"/>
          <w:szCs w:val="26"/>
        </w:rPr>
      </w:pPr>
      <w:r w:rsidRPr="00FB79C8">
        <w:rPr>
          <w:rFonts w:ascii="Arial" w:hAnsi="Arial" w:cs="Arial"/>
          <w:sz w:val="26"/>
          <w:szCs w:val="26"/>
        </w:rPr>
        <w:t>Review Honors Chem Bonding lessons</w:t>
      </w:r>
    </w:p>
    <w:p w14:paraId="29BA2141" w14:textId="77777777" w:rsidR="007A0C51" w:rsidRPr="00FB79C8" w:rsidRDefault="007A0C51" w:rsidP="007A0C51">
      <w:pPr>
        <w:pStyle w:val="ListParagraph"/>
        <w:numPr>
          <w:ilvl w:val="1"/>
          <w:numId w:val="1"/>
        </w:numPr>
        <w:spacing w:after="0" w:line="320" w:lineRule="exact"/>
        <w:rPr>
          <w:rFonts w:ascii="Arial" w:hAnsi="Arial" w:cs="Arial"/>
          <w:sz w:val="26"/>
          <w:szCs w:val="26"/>
        </w:rPr>
      </w:pPr>
      <w:r w:rsidRPr="00FB79C8">
        <w:rPr>
          <w:rFonts w:ascii="Arial" w:hAnsi="Arial" w:cs="Arial"/>
          <w:sz w:val="26"/>
          <w:szCs w:val="26"/>
        </w:rPr>
        <w:t>Most people probably need to review how to draw Lewis Structures...</w:t>
      </w:r>
      <w:r w:rsidRPr="00FB79C8">
        <w:rPr>
          <w:rFonts w:ascii="Arial" w:hAnsi="Arial" w:cs="Arial"/>
          <w:sz w:val="26"/>
          <w:szCs w:val="26"/>
        </w:rPr>
        <w:br/>
        <w:t>you can NOT just randomly put dots all over! PLEASE review the systematic way that I teach how to do Lewis Structures. Don’t lose points in AP Chem because you don’t remember something from Honors Chem!</w:t>
      </w:r>
    </w:p>
    <w:p w14:paraId="649A8BE9" w14:textId="77777777" w:rsidR="007A0C51" w:rsidRPr="00216587" w:rsidRDefault="007A0C51" w:rsidP="007A0C51">
      <w:pPr>
        <w:pStyle w:val="ListParagraph"/>
        <w:spacing w:after="0" w:line="240" w:lineRule="auto"/>
        <w:ind w:left="1440"/>
        <w:rPr>
          <w:rFonts w:ascii="Arial" w:hAnsi="Arial" w:cs="Arial"/>
          <w:sz w:val="16"/>
        </w:rPr>
      </w:pPr>
    </w:p>
    <w:tbl>
      <w:tblPr>
        <w:tblStyle w:val="TableGrid"/>
        <w:tblW w:w="9504" w:type="dxa"/>
        <w:tblInd w:w="1327" w:type="dxa"/>
        <w:tblLook w:val="04A0" w:firstRow="1" w:lastRow="0" w:firstColumn="1" w:lastColumn="0" w:noHBand="0" w:noVBand="1"/>
      </w:tblPr>
      <w:tblGrid>
        <w:gridCol w:w="4752"/>
        <w:gridCol w:w="4752"/>
      </w:tblGrid>
      <w:tr w:rsidR="006B3A46" w14:paraId="76F6A7B6" w14:textId="77777777" w:rsidTr="00216587">
        <w:trPr>
          <w:trHeight w:val="720"/>
        </w:trPr>
        <w:tc>
          <w:tcPr>
            <w:tcW w:w="4752" w:type="dxa"/>
          </w:tcPr>
          <w:p w14:paraId="17F6468F" w14:textId="77777777" w:rsidR="006B3A46" w:rsidRPr="00FB79C8" w:rsidRDefault="007A0C51" w:rsidP="006B3A46">
            <w:pPr>
              <w:rPr>
                <w:rFonts w:ascii="Arial" w:hAnsi="Arial" w:cs="Arial"/>
                <w:b/>
                <w:szCs w:val="24"/>
              </w:rPr>
            </w:pPr>
            <w:r w:rsidRPr="00FB79C8">
              <w:rPr>
                <w:rFonts w:ascii="Arial" w:hAnsi="Arial" w:cs="Arial"/>
                <w:b/>
                <w:noProof/>
                <w:szCs w:val="24"/>
              </w:rPr>
              <w:drawing>
                <wp:anchor distT="0" distB="0" distL="114300" distR="114300" simplePos="0" relativeHeight="251658240" behindDoc="0" locked="0" layoutInCell="1" allowOverlap="1" wp14:anchorId="148ACB3E" wp14:editId="2BA3D846">
                  <wp:simplePos x="0" y="0"/>
                  <wp:positionH relativeFrom="column">
                    <wp:posOffset>2255520</wp:posOffset>
                  </wp:positionH>
                  <wp:positionV relativeFrom="paragraph">
                    <wp:posOffset>125730</wp:posOffset>
                  </wp:positionV>
                  <wp:extent cx="548640" cy="548640"/>
                  <wp:effectExtent l="0" t="0" r="3810" b="3810"/>
                  <wp:wrapNone/>
                  <wp:docPr id="1" name="Picture 1" descr="\\dvhs-fs\DH-Teacher\sfarmer\Downloads\qr-code (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hs-fs\DH-Teacher\sfarmer\Downloads\qr-code (5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sidR="006B3A46" w:rsidRPr="00FB79C8">
              <w:rPr>
                <w:rFonts w:ascii="Arial" w:hAnsi="Arial" w:cs="Arial"/>
                <w:b/>
                <w:szCs w:val="24"/>
              </w:rPr>
              <w:t>N16 - “Quick Guide” to Bonding</w:t>
            </w:r>
            <w:r w:rsidRPr="00FB79C8">
              <w:rPr>
                <w:rFonts w:ascii="Arial" w:hAnsi="Arial" w:cs="Arial"/>
                <w:b/>
                <w:szCs w:val="24"/>
              </w:rPr>
              <w:br/>
            </w:r>
            <w:r w:rsidR="006B3A46" w:rsidRPr="00FB79C8">
              <w:rPr>
                <w:rFonts w:ascii="Arial" w:hAnsi="Arial" w:cs="Arial"/>
                <w:b/>
                <w:szCs w:val="24"/>
              </w:rPr>
              <w:t>and Naming</w:t>
            </w:r>
          </w:p>
          <w:p w14:paraId="5DFD986A" w14:textId="77777777" w:rsidR="007A0C51" w:rsidRPr="00216587" w:rsidRDefault="007A0C51" w:rsidP="006B3A46">
            <w:pPr>
              <w:rPr>
                <w:rFonts w:ascii="Arial" w:hAnsi="Arial" w:cs="Arial"/>
                <w:b/>
                <w:sz w:val="16"/>
                <w:szCs w:val="24"/>
              </w:rPr>
            </w:pPr>
          </w:p>
          <w:p w14:paraId="64CD0AC0" w14:textId="77777777" w:rsidR="007A0C51" w:rsidRPr="00FB79C8" w:rsidRDefault="00000000" w:rsidP="006B3A46">
            <w:pPr>
              <w:rPr>
                <w:rFonts w:ascii="Arial" w:hAnsi="Arial" w:cs="Arial"/>
                <w:b/>
                <w:szCs w:val="24"/>
              </w:rPr>
            </w:pPr>
            <w:hyperlink r:id="rId8" w:history="1">
              <w:r w:rsidR="007A0C51" w:rsidRPr="00FB79C8">
                <w:rPr>
                  <w:rStyle w:val="Hyperlink"/>
                  <w:rFonts w:ascii="Arial" w:hAnsi="Arial" w:cs="Arial"/>
                  <w:b/>
                  <w:szCs w:val="24"/>
                </w:rPr>
                <w:t>https://youtu.be/ktPW9-jld0s</w:t>
              </w:r>
            </w:hyperlink>
            <w:r w:rsidR="007A0C51" w:rsidRPr="00FB79C8">
              <w:rPr>
                <w:rFonts w:ascii="Arial" w:hAnsi="Arial" w:cs="Arial"/>
                <w:b/>
                <w:szCs w:val="24"/>
              </w:rPr>
              <w:t xml:space="preserve"> </w:t>
            </w:r>
          </w:p>
          <w:p w14:paraId="29224556" w14:textId="77777777" w:rsidR="007A0C51" w:rsidRPr="00216587" w:rsidRDefault="007A0C51" w:rsidP="006B3A46">
            <w:pPr>
              <w:rPr>
                <w:rFonts w:ascii="Arial" w:hAnsi="Arial" w:cs="Arial"/>
                <w:b/>
                <w:sz w:val="16"/>
                <w:szCs w:val="24"/>
              </w:rPr>
            </w:pPr>
          </w:p>
        </w:tc>
        <w:tc>
          <w:tcPr>
            <w:tcW w:w="4752" w:type="dxa"/>
          </w:tcPr>
          <w:p w14:paraId="22CAC910" w14:textId="77777777" w:rsidR="006B3A46" w:rsidRPr="00FB79C8" w:rsidRDefault="007A0C51" w:rsidP="006B3A46">
            <w:pPr>
              <w:rPr>
                <w:rFonts w:ascii="Arial" w:hAnsi="Arial" w:cs="Arial"/>
                <w:b/>
                <w:szCs w:val="24"/>
              </w:rPr>
            </w:pPr>
            <w:r w:rsidRPr="00FB79C8">
              <w:rPr>
                <w:rFonts w:ascii="Arial" w:hAnsi="Arial" w:cs="Arial"/>
                <w:b/>
                <w:noProof/>
                <w:szCs w:val="24"/>
              </w:rPr>
              <w:drawing>
                <wp:anchor distT="0" distB="0" distL="114300" distR="114300" simplePos="0" relativeHeight="251659264" behindDoc="0" locked="0" layoutInCell="1" allowOverlap="1" wp14:anchorId="47ACCB99" wp14:editId="4B0B8213">
                  <wp:simplePos x="0" y="0"/>
                  <wp:positionH relativeFrom="column">
                    <wp:posOffset>2257425</wp:posOffset>
                  </wp:positionH>
                  <wp:positionV relativeFrom="paragraph">
                    <wp:posOffset>125730</wp:posOffset>
                  </wp:positionV>
                  <wp:extent cx="548640" cy="548640"/>
                  <wp:effectExtent l="0" t="0" r="3810" b="3810"/>
                  <wp:wrapNone/>
                  <wp:docPr id="2" name="Picture 2" descr="\\dvhs-fs\DH-Teacher\sfarmer\Downloads\qr-code (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qr-code (5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sidR="006B3A46" w:rsidRPr="00FB79C8">
              <w:rPr>
                <w:rFonts w:ascii="Arial" w:hAnsi="Arial" w:cs="Arial"/>
                <w:b/>
                <w:szCs w:val="24"/>
              </w:rPr>
              <w:t>N17 – Writing Neutral Formulas</w:t>
            </w:r>
          </w:p>
          <w:p w14:paraId="589035F7" w14:textId="77777777" w:rsidR="007A0C51" w:rsidRPr="00216587" w:rsidRDefault="007A0C51" w:rsidP="006B3A46">
            <w:pPr>
              <w:rPr>
                <w:rFonts w:ascii="Arial" w:hAnsi="Arial" w:cs="Arial"/>
                <w:b/>
                <w:sz w:val="16"/>
                <w:szCs w:val="24"/>
              </w:rPr>
            </w:pPr>
          </w:p>
          <w:p w14:paraId="2F7325B0" w14:textId="77777777" w:rsidR="004332DE" w:rsidRPr="00216587" w:rsidRDefault="004332DE" w:rsidP="006B3A46">
            <w:pPr>
              <w:rPr>
                <w:rFonts w:ascii="Arial" w:hAnsi="Arial" w:cs="Arial"/>
                <w:b/>
                <w:sz w:val="20"/>
                <w:szCs w:val="24"/>
              </w:rPr>
            </w:pPr>
          </w:p>
          <w:p w14:paraId="6F79AC6C" w14:textId="77777777" w:rsidR="007A0C51" w:rsidRPr="00FB79C8" w:rsidRDefault="00000000" w:rsidP="006B3A46">
            <w:pPr>
              <w:rPr>
                <w:rFonts w:ascii="Arial" w:hAnsi="Arial" w:cs="Arial"/>
                <w:b/>
                <w:szCs w:val="24"/>
              </w:rPr>
            </w:pPr>
            <w:hyperlink r:id="rId10" w:history="1">
              <w:r w:rsidR="007A0C51" w:rsidRPr="00FB79C8">
                <w:rPr>
                  <w:rStyle w:val="Hyperlink"/>
                  <w:rFonts w:ascii="Arial" w:hAnsi="Arial" w:cs="Arial"/>
                  <w:b/>
                  <w:szCs w:val="24"/>
                </w:rPr>
                <w:t>https://youtu.be/SqXspzKwIaE</w:t>
              </w:r>
            </w:hyperlink>
            <w:r w:rsidR="004332DE" w:rsidRPr="00FB79C8">
              <w:rPr>
                <w:rFonts w:ascii="Arial" w:hAnsi="Arial" w:cs="Arial"/>
                <w:b/>
                <w:szCs w:val="24"/>
              </w:rPr>
              <w:t xml:space="preserve"> </w:t>
            </w:r>
          </w:p>
          <w:p w14:paraId="29D8A31F" w14:textId="77777777" w:rsidR="006B3A46" w:rsidRPr="00216587" w:rsidRDefault="006B3A46" w:rsidP="006B3A46">
            <w:pPr>
              <w:rPr>
                <w:rFonts w:ascii="Arial" w:hAnsi="Arial" w:cs="Arial"/>
                <w:b/>
                <w:sz w:val="16"/>
                <w:szCs w:val="24"/>
              </w:rPr>
            </w:pPr>
          </w:p>
        </w:tc>
      </w:tr>
      <w:tr w:rsidR="006B3A46" w14:paraId="216560D8" w14:textId="77777777" w:rsidTr="00216587">
        <w:trPr>
          <w:trHeight w:val="720"/>
        </w:trPr>
        <w:tc>
          <w:tcPr>
            <w:tcW w:w="4752" w:type="dxa"/>
          </w:tcPr>
          <w:p w14:paraId="6F8CEDF2" w14:textId="77777777" w:rsidR="006B3A46" w:rsidRPr="00FB79C8" w:rsidRDefault="004332DE" w:rsidP="006B3A46">
            <w:pPr>
              <w:rPr>
                <w:rFonts w:ascii="Arial" w:hAnsi="Arial" w:cs="Arial"/>
                <w:b/>
                <w:szCs w:val="24"/>
              </w:rPr>
            </w:pPr>
            <w:r w:rsidRPr="00FB79C8">
              <w:rPr>
                <w:rFonts w:ascii="Arial" w:hAnsi="Arial" w:cs="Arial"/>
                <w:b/>
                <w:noProof/>
                <w:szCs w:val="24"/>
              </w:rPr>
              <w:drawing>
                <wp:anchor distT="0" distB="0" distL="114300" distR="114300" simplePos="0" relativeHeight="251660288" behindDoc="0" locked="0" layoutInCell="1" allowOverlap="1" wp14:anchorId="1389F669" wp14:editId="2EBED603">
                  <wp:simplePos x="0" y="0"/>
                  <wp:positionH relativeFrom="column">
                    <wp:posOffset>2255520</wp:posOffset>
                  </wp:positionH>
                  <wp:positionV relativeFrom="paragraph">
                    <wp:posOffset>128905</wp:posOffset>
                  </wp:positionV>
                  <wp:extent cx="548640" cy="548640"/>
                  <wp:effectExtent l="0" t="0" r="3810" b="3810"/>
                  <wp:wrapNone/>
                  <wp:docPr id="3" name="Picture 3" descr="\\dvhs-fs\DH-Teacher\sfarmer\Downloads\qr-code (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hs-fs\DH-Teacher\sfarmer\Downloads\qr-code (5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sidR="006B3A46" w:rsidRPr="00FB79C8">
              <w:rPr>
                <w:rFonts w:ascii="Arial" w:hAnsi="Arial" w:cs="Arial"/>
                <w:b/>
                <w:szCs w:val="24"/>
              </w:rPr>
              <w:t>N18a – Intro to Lewis Structures</w:t>
            </w:r>
          </w:p>
          <w:p w14:paraId="0C914E6F" w14:textId="77777777" w:rsidR="007A0C51" w:rsidRPr="00216587" w:rsidRDefault="007A0C51" w:rsidP="006B3A46">
            <w:pPr>
              <w:rPr>
                <w:rFonts w:ascii="Arial" w:hAnsi="Arial" w:cs="Arial"/>
                <w:b/>
                <w:sz w:val="20"/>
                <w:szCs w:val="24"/>
              </w:rPr>
            </w:pPr>
          </w:p>
          <w:p w14:paraId="3D7AB2FE" w14:textId="77777777" w:rsidR="004332DE" w:rsidRPr="00216587" w:rsidRDefault="004332DE" w:rsidP="006B3A46">
            <w:pPr>
              <w:rPr>
                <w:rFonts w:ascii="Arial" w:hAnsi="Arial" w:cs="Arial"/>
                <w:b/>
                <w:sz w:val="16"/>
                <w:szCs w:val="24"/>
              </w:rPr>
            </w:pPr>
          </w:p>
          <w:p w14:paraId="27319CBB" w14:textId="77777777" w:rsidR="007A0C51" w:rsidRPr="00FB79C8" w:rsidRDefault="00000000" w:rsidP="006B3A46">
            <w:pPr>
              <w:rPr>
                <w:rFonts w:ascii="Arial" w:hAnsi="Arial" w:cs="Arial"/>
                <w:b/>
                <w:szCs w:val="24"/>
              </w:rPr>
            </w:pPr>
            <w:hyperlink r:id="rId12" w:history="1">
              <w:r w:rsidR="007A0C51" w:rsidRPr="00FB79C8">
                <w:rPr>
                  <w:rStyle w:val="Hyperlink"/>
                  <w:rFonts w:ascii="Arial" w:hAnsi="Arial" w:cs="Arial"/>
                  <w:b/>
                  <w:szCs w:val="24"/>
                </w:rPr>
                <w:t>https://youtu.be/on_-k2-jvns</w:t>
              </w:r>
            </w:hyperlink>
          </w:p>
          <w:p w14:paraId="35567F56" w14:textId="77777777" w:rsidR="006B3A46" w:rsidRPr="00216587" w:rsidRDefault="006B3A46" w:rsidP="006B3A46">
            <w:pPr>
              <w:rPr>
                <w:rFonts w:ascii="Arial" w:hAnsi="Arial" w:cs="Arial"/>
                <w:b/>
                <w:sz w:val="16"/>
                <w:szCs w:val="24"/>
              </w:rPr>
            </w:pPr>
          </w:p>
        </w:tc>
        <w:tc>
          <w:tcPr>
            <w:tcW w:w="4752" w:type="dxa"/>
          </w:tcPr>
          <w:p w14:paraId="525FD212" w14:textId="77777777" w:rsidR="006B3A46" w:rsidRPr="00FB79C8" w:rsidRDefault="004332DE" w:rsidP="006B3A46">
            <w:pPr>
              <w:rPr>
                <w:rFonts w:ascii="Arial" w:hAnsi="Arial" w:cs="Arial"/>
                <w:b/>
                <w:szCs w:val="24"/>
              </w:rPr>
            </w:pPr>
            <w:r w:rsidRPr="00FB79C8">
              <w:rPr>
                <w:rFonts w:ascii="Arial" w:hAnsi="Arial" w:cs="Arial"/>
                <w:b/>
                <w:noProof/>
                <w:szCs w:val="24"/>
              </w:rPr>
              <w:drawing>
                <wp:anchor distT="0" distB="0" distL="114300" distR="114300" simplePos="0" relativeHeight="251661312" behindDoc="0" locked="0" layoutInCell="1" allowOverlap="1" wp14:anchorId="6A250FF2" wp14:editId="2AE1B578">
                  <wp:simplePos x="0" y="0"/>
                  <wp:positionH relativeFrom="column">
                    <wp:posOffset>2254885</wp:posOffset>
                  </wp:positionH>
                  <wp:positionV relativeFrom="paragraph">
                    <wp:posOffset>127000</wp:posOffset>
                  </wp:positionV>
                  <wp:extent cx="548640" cy="548640"/>
                  <wp:effectExtent l="0" t="0" r="3810" b="3810"/>
                  <wp:wrapNone/>
                  <wp:docPr id="4" name="Picture 4" descr="\\dvhs-fs\DH-Teacher\sfarmer\Downloads\qr-code (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hs-fs\DH-Teacher\sfarmer\Downloads\qr-code (5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B3A46" w:rsidRPr="00FB79C8">
              <w:rPr>
                <w:rFonts w:ascii="Arial" w:hAnsi="Arial" w:cs="Arial"/>
                <w:b/>
                <w:szCs w:val="24"/>
              </w:rPr>
              <w:t xml:space="preserve">N18b – Lewis Structures </w:t>
            </w:r>
            <w:r w:rsidRPr="00FB79C8">
              <w:rPr>
                <w:rFonts w:ascii="Arial" w:hAnsi="Arial" w:cs="Arial"/>
                <w:b/>
                <w:szCs w:val="24"/>
              </w:rPr>
              <w:br/>
            </w:r>
            <w:r w:rsidR="006B3A46" w:rsidRPr="00FB79C8">
              <w:rPr>
                <w:rFonts w:ascii="Arial" w:hAnsi="Arial" w:cs="Arial"/>
                <w:b/>
                <w:szCs w:val="24"/>
              </w:rPr>
              <w:t>of Single Bonds</w:t>
            </w:r>
          </w:p>
          <w:p w14:paraId="410ACF7C" w14:textId="77777777" w:rsidR="007A0C51" w:rsidRPr="00216587" w:rsidRDefault="007A0C51" w:rsidP="006B3A46">
            <w:pPr>
              <w:rPr>
                <w:rFonts w:ascii="Arial" w:hAnsi="Arial" w:cs="Arial"/>
                <w:b/>
                <w:sz w:val="16"/>
                <w:szCs w:val="24"/>
              </w:rPr>
            </w:pPr>
          </w:p>
          <w:p w14:paraId="56C6A4CF" w14:textId="77777777" w:rsidR="004332DE" w:rsidRPr="00FB79C8" w:rsidRDefault="00000000" w:rsidP="006B3A46">
            <w:pPr>
              <w:rPr>
                <w:rFonts w:ascii="Arial" w:hAnsi="Arial" w:cs="Arial"/>
                <w:b/>
                <w:szCs w:val="24"/>
              </w:rPr>
            </w:pPr>
            <w:hyperlink r:id="rId14" w:history="1">
              <w:r w:rsidR="007A0C51" w:rsidRPr="00FB79C8">
                <w:rPr>
                  <w:rStyle w:val="Hyperlink"/>
                  <w:rFonts w:ascii="Arial" w:hAnsi="Arial" w:cs="Arial"/>
                  <w:b/>
                  <w:szCs w:val="24"/>
                </w:rPr>
                <w:t>https://youtu.be/HeX66BXt2-w</w:t>
              </w:r>
            </w:hyperlink>
            <w:r w:rsidR="007A0C51" w:rsidRPr="00FB79C8">
              <w:rPr>
                <w:rFonts w:ascii="Arial" w:hAnsi="Arial" w:cs="Arial"/>
                <w:b/>
                <w:szCs w:val="24"/>
              </w:rPr>
              <w:t xml:space="preserve"> </w:t>
            </w:r>
          </w:p>
          <w:p w14:paraId="1DAD6E18" w14:textId="77777777" w:rsidR="006B3A46" w:rsidRPr="00216587" w:rsidRDefault="006B3A46" w:rsidP="006B3A46">
            <w:pPr>
              <w:rPr>
                <w:rFonts w:ascii="Arial" w:hAnsi="Arial" w:cs="Arial"/>
                <w:b/>
                <w:sz w:val="16"/>
                <w:szCs w:val="24"/>
              </w:rPr>
            </w:pPr>
          </w:p>
        </w:tc>
      </w:tr>
      <w:tr w:rsidR="006B3A46" w14:paraId="5B5A4576" w14:textId="77777777" w:rsidTr="00216587">
        <w:trPr>
          <w:trHeight w:val="720"/>
        </w:trPr>
        <w:tc>
          <w:tcPr>
            <w:tcW w:w="4752" w:type="dxa"/>
          </w:tcPr>
          <w:p w14:paraId="4940F4F1" w14:textId="77777777" w:rsidR="006B3A46" w:rsidRPr="00FB79C8" w:rsidRDefault="00116B5E" w:rsidP="006B3A46">
            <w:pPr>
              <w:rPr>
                <w:rFonts w:ascii="Arial" w:hAnsi="Arial" w:cs="Arial"/>
                <w:b/>
                <w:szCs w:val="24"/>
              </w:rPr>
            </w:pPr>
            <w:r w:rsidRPr="00FB79C8">
              <w:rPr>
                <w:rFonts w:ascii="Arial" w:hAnsi="Arial" w:cs="Arial"/>
                <w:b/>
                <w:noProof/>
                <w:szCs w:val="24"/>
              </w:rPr>
              <w:drawing>
                <wp:anchor distT="0" distB="0" distL="114300" distR="114300" simplePos="0" relativeHeight="251662336" behindDoc="0" locked="0" layoutInCell="1" allowOverlap="1" wp14:anchorId="2FFB8E6B" wp14:editId="60935FD5">
                  <wp:simplePos x="0" y="0"/>
                  <wp:positionH relativeFrom="column">
                    <wp:posOffset>2255520</wp:posOffset>
                  </wp:positionH>
                  <wp:positionV relativeFrom="paragraph">
                    <wp:posOffset>126365</wp:posOffset>
                  </wp:positionV>
                  <wp:extent cx="548640" cy="548640"/>
                  <wp:effectExtent l="0" t="0" r="3810" b="3810"/>
                  <wp:wrapNone/>
                  <wp:docPr id="5" name="Picture 5" descr="\\dvhs-fs\DH-Teacher\sfarmer\Downloads\qr-code (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hs-fs\DH-Teacher\sfarmer\Downloads\qr-code (59).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B3A46" w:rsidRPr="00FB79C8">
              <w:rPr>
                <w:rFonts w:ascii="Arial" w:hAnsi="Arial" w:cs="Arial"/>
                <w:b/>
                <w:szCs w:val="24"/>
              </w:rPr>
              <w:t xml:space="preserve">N18c – Lewis Structures </w:t>
            </w:r>
            <w:r w:rsidRPr="00FB79C8">
              <w:rPr>
                <w:rFonts w:ascii="Arial" w:hAnsi="Arial" w:cs="Arial"/>
                <w:b/>
                <w:szCs w:val="24"/>
              </w:rPr>
              <w:br/>
            </w:r>
            <w:r w:rsidR="006B3A46" w:rsidRPr="00FB79C8">
              <w:rPr>
                <w:rFonts w:ascii="Arial" w:hAnsi="Arial" w:cs="Arial"/>
                <w:b/>
                <w:szCs w:val="24"/>
              </w:rPr>
              <w:t>of Double Bonds</w:t>
            </w:r>
          </w:p>
          <w:p w14:paraId="5C019D69" w14:textId="77777777" w:rsidR="007A0C51" w:rsidRPr="00216587" w:rsidRDefault="007A0C51" w:rsidP="006B3A46">
            <w:pPr>
              <w:rPr>
                <w:rFonts w:ascii="Arial" w:hAnsi="Arial" w:cs="Arial"/>
                <w:b/>
                <w:sz w:val="16"/>
                <w:szCs w:val="24"/>
              </w:rPr>
            </w:pPr>
          </w:p>
          <w:p w14:paraId="4500B982" w14:textId="77777777" w:rsidR="007A0C51" w:rsidRPr="00FB79C8" w:rsidRDefault="00000000" w:rsidP="006B3A46">
            <w:pPr>
              <w:rPr>
                <w:rFonts w:ascii="Arial" w:hAnsi="Arial" w:cs="Arial"/>
                <w:b/>
                <w:szCs w:val="24"/>
              </w:rPr>
            </w:pPr>
            <w:hyperlink r:id="rId16" w:history="1">
              <w:r w:rsidR="007A0C51" w:rsidRPr="00FB79C8">
                <w:rPr>
                  <w:rStyle w:val="Hyperlink"/>
                  <w:rFonts w:ascii="Arial" w:hAnsi="Arial" w:cs="Arial"/>
                  <w:b/>
                  <w:szCs w:val="24"/>
                </w:rPr>
                <w:t>https://youtu.be/KBP_sUPYK3E</w:t>
              </w:r>
            </w:hyperlink>
            <w:r w:rsidR="007A0C51" w:rsidRPr="00FB79C8">
              <w:rPr>
                <w:rFonts w:ascii="Arial" w:hAnsi="Arial" w:cs="Arial"/>
                <w:b/>
                <w:szCs w:val="24"/>
              </w:rPr>
              <w:t xml:space="preserve"> </w:t>
            </w:r>
          </w:p>
          <w:p w14:paraId="47D98D70" w14:textId="77777777" w:rsidR="006B3A46" w:rsidRPr="00216587" w:rsidRDefault="006B3A46" w:rsidP="006B3A46">
            <w:pPr>
              <w:rPr>
                <w:rFonts w:ascii="Arial" w:hAnsi="Arial" w:cs="Arial"/>
                <w:b/>
                <w:sz w:val="16"/>
                <w:szCs w:val="24"/>
              </w:rPr>
            </w:pPr>
          </w:p>
        </w:tc>
        <w:tc>
          <w:tcPr>
            <w:tcW w:w="4752" w:type="dxa"/>
          </w:tcPr>
          <w:p w14:paraId="0013DA08" w14:textId="77777777" w:rsidR="006B3A46" w:rsidRPr="00FB79C8" w:rsidRDefault="00FB79C8" w:rsidP="006B3A46">
            <w:pPr>
              <w:rPr>
                <w:rFonts w:ascii="Arial" w:hAnsi="Arial" w:cs="Arial"/>
                <w:b/>
                <w:szCs w:val="24"/>
              </w:rPr>
            </w:pPr>
            <w:r w:rsidRPr="00FB79C8">
              <w:rPr>
                <w:rFonts w:ascii="Arial" w:hAnsi="Arial" w:cs="Arial"/>
                <w:b/>
                <w:noProof/>
                <w:szCs w:val="24"/>
              </w:rPr>
              <w:drawing>
                <wp:anchor distT="0" distB="0" distL="114300" distR="114300" simplePos="0" relativeHeight="251663360" behindDoc="0" locked="0" layoutInCell="1" allowOverlap="1" wp14:anchorId="10D05ABA" wp14:editId="24355E13">
                  <wp:simplePos x="0" y="0"/>
                  <wp:positionH relativeFrom="column">
                    <wp:posOffset>2257425</wp:posOffset>
                  </wp:positionH>
                  <wp:positionV relativeFrom="paragraph">
                    <wp:posOffset>122555</wp:posOffset>
                  </wp:positionV>
                  <wp:extent cx="548640" cy="548640"/>
                  <wp:effectExtent l="0" t="0" r="3810" b="3810"/>
                  <wp:wrapNone/>
                  <wp:docPr id="6" name="Picture 6" descr="\\dvhs-fs\DH-Teacher\sfarmer\Downloads\qr-code (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vhs-fs\DH-Teacher\sfarmer\Downloads\qr-code (6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B3A46" w:rsidRPr="00FB79C8">
              <w:rPr>
                <w:rFonts w:ascii="Arial" w:hAnsi="Arial" w:cs="Arial"/>
                <w:b/>
                <w:szCs w:val="24"/>
              </w:rPr>
              <w:t>N19 – VSEPR</w:t>
            </w:r>
          </w:p>
          <w:p w14:paraId="14A01E4E" w14:textId="77777777" w:rsidR="00FB79C8" w:rsidRPr="00216587" w:rsidRDefault="00FB79C8" w:rsidP="006B3A46">
            <w:pPr>
              <w:rPr>
                <w:rFonts w:ascii="Arial" w:hAnsi="Arial" w:cs="Arial"/>
                <w:b/>
                <w:sz w:val="16"/>
                <w:szCs w:val="24"/>
              </w:rPr>
            </w:pPr>
          </w:p>
          <w:p w14:paraId="5DB74F0E" w14:textId="77777777" w:rsidR="00FB79C8" w:rsidRPr="00FB79C8" w:rsidRDefault="00FB79C8" w:rsidP="006B3A46">
            <w:pPr>
              <w:rPr>
                <w:rFonts w:ascii="Arial" w:hAnsi="Arial" w:cs="Arial"/>
                <w:b/>
                <w:szCs w:val="24"/>
              </w:rPr>
            </w:pPr>
          </w:p>
          <w:p w14:paraId="5C60C6D6" w14:textId="77777777" w:rsidR="00FB79C8" w:rsidRPr="00FB79C8" w:rsidRDefault="00000000" w:rsidP="006B3A46">
            <w:pPr>
              <w:rPr>
                <w:rFonts w:ascii="Arial" w:hAnsi="Arial" w:cs="Arial"/>
                <w:b/>
                <w:szCs w:val="24"/>
              </w:rPr>
            </w:pPr>
            <w:hyperlink r:id="rId18" w:history="1">
              <w:r w:rsidR="00FB79C8" w:rsidRPr="00FB79C8">
                <w:rPr>
                  <w:rStyle w:val="Hyperlink"/>
                  <w:rFonts w:ascii="Arial" w:hAnsi="Arial" w:cs="Arial"/>
                  <w:b/>
                  <w:szCs w:val="24"/>
                </w:rPr>
                <w:t>https://youtu.be/zvTSm6kT7C0</w:t>
              </w:r>
            </w:hyperlink>
            <w:r w:rsidR="00FB79C8" w:rsidRPr="00FB79C8">
              <w:rPr>
                <w:rFonts w:ascii="Arial" w:hAnsi="Arial" w:cs="Arial"/>
                <w:b/>
                <w:szCs w:val="24"/>
              </w:rPr>
              <w:t xml:space="preserve"> </w:t>
            </w:r>
          </w:p>
          <w:p w14:paraId="07B8E5F3" w14:textId="77777777" w:rsidR="006B3A46" w:rsidRPr="00216587" w:rsidRDefault="006B3A46" w:rsidP="006B3A46">
            <w:pPr>
              <w:rPr>
                <w:rFonts w:ascii="Arial" w:hAnsi="Arial" w:cs="Arial"/>
                <w:b/>
                <w:sz w:val="16"/>
                <w:szCs w:val="24"/>
              </w:rPr>
            </w:pPr>
          </w:p>
        </w:tc>
      </w:tr>
      <w:tr w:rsidR="006B3A46" w14:paraId="6F5414FA" w14:textId="77777777" w:rsidTr="00216587">
        <w:trPr>
          <w:trHeight w:val="720"/>
        </w:trPr>
        <w:tc>
          <w:tcPr>
            <w:tcW w:w="4752" w:type="dxa"/>
          </w:tcPr>
          <w:p w14:paraId="3127A3D3" w14:textId="77777777" w:rsidR="006B3A46" w:rsidRDefault="00FB79C8" w:rsidP="006B3A46">
            <w:pPr>
              <w:rPr>
                <w:rFonts w:ascii="Arial" w:hAnsi="Arial" w:cs="Arial"/>
                <w:b/>
                <w:szCs w:val="24"/>
              </w:rPr>
            </w:pPr>
            <w:r w:rsidRPr="00FB79C8">
              <w:rPr>
                <w:rFonts w:ascii="Arial" w:hAnsi="Arial" w:cs="Arial"/>
                <w:b/>
                <w:noProof/>
                <w:szCs w:val="24"/>
              </w:rPr>
              <w:drawing>
                <wp:anchor distT="0" distB="0" distL="114300" distR="114300" simplePos="0" relativeHeight="251665408" behindDoc="0" locked="0" layoutInCell="1" allowOverlap="1" wp14:anchorId="2E66C3D6" wp14:editId="3773C6C7">
                  <wp:simplePos x="0" y="0"/>
                  <wp:positionH relativeFrom="column">
                    <wp:posOffset>2257425</wp:posOffset>
                  </wp:positionH>
                  <wp:positionV relativeFrom="paragraph">
                    <wp:posOffset>136525</wp:posOffset>
                  </wp:positionV>
                  <wp:extent cx="548640" cy="548640"/>
                  <wp:effectExtent l="0" t="0" r="3810" b="3810"/>
                  <wp:wrapNone/>
                  <wp:docPr id="9" name="Picture 9" descr="\\dvhs-fs\DH-Teacher\sfarmer\Downloads\qr-code (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vhs-fs\DH-Teacher\sfarmer\Downloads\qr-code (6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sidR="006B3A46" w:rsidRPr="00FB79C8">
              <w:rPr>
                <w:rFonts w:ascii="Arial" w:hAnsi="Arial" w:cs="Arial"/>
                <w:b/>
                <w:szCs w:val="24"/>
              </w:rPr>
              <w:t>N20 – Polarity</w:t>
            </w:r>
          </w:p>
          <w:p w14:paraId="58C494F7" w14:textId="77777777" w:rsidR="00FB79C8" w:rsidRDefault="00FB79C8" w:rsidP="006B3A46">
            <w:pPr>
              <w:rPr>
                <w:rFonts w:ascii="Arial" w:hAnsi="Arial" w:cs="Arial"/>
                <w:b/>
                <w:szCs w:val="24"/>
              </w:rPr>
            </w:pPr>
          </w:p>
          <w:p w14:paraId="0893B43B" w14:textId="77777777" w:rsidR="00FB79C8" w:rsidRPr="00216587" w:rsidRDefault="00FB79C8" w:rsidP="006B3A46">
            <w:pPr>
              <w:rPr>
                <w:rFonts w:ascii="Arial" w:hAnsi="Arial" w:cs="Arial"/>
                <w:b/>
                <w:sz w:val="16"/>
                <w:szCs w:val="24"/>
              </w:rPr>
            </w:pPr>
          </w:p>
          <w:p w14:paraId="2575EF83" w14:textId="77777777" w:rsidR="00FB79C8" w:rsidRDefault="00000000" w:rsidP="006B3A46">
            <w:pPr>
              <w:rPr>
                <w:rFonts w:ascii="Arial" w:hAnsi="Arial" w:cs="Arial"/>
                <w:b/>
                <w:szCs w:val="24"/>
              </w:rPr>
            </w:pPr>
            <w:hyperlink r:id="rId20" w:history="1">
              <w:r w:rsidR="00FB79C8" w:rsidRPr="00F3449A">
                <w:rPr>
                  <w:rStyle w:val="Hyperlink"/>
                  <w:rFonts w:ascii="Arial" w:hAnsi="Arial" w:cs="Arial"/>
                  <w:b/>
                  <w:szCs w:val="24"/>
                </w:rPr>
                <w:t>https://youtu.be/8yHUe42Y0Mw</w:t>
              </w:r>
            </w:hyperlink>
          </w:p>
          <w:p w14:paraId="38723148" w14:textId="77777777" w:rsidR="00FB79C8" w:rsidRPr="00216587" w:rsidRDefault="00FB79C8" w:rsidP="006B3A46">
            <w:pPr>
              <w:rPr>
                <w:rFonts w:ascii="Arial" w:hAnsi="Arial" w:cs="Arial"/>
                <w:b/>
                <w:sz w:val="16"/>
                <w:szCs w:val="24"/>
              </w:rPr>
            </w:pPr>
          </w:p>
        </w:tc>
        <w:tc>
          <w:tcPr>
            <w:tcW w:w="4752" w:type="dxa"/>
          </w:tcPr>
          <w:p w14:paraId="0FD975F2" w14:textId="77777777" w:rsidR="006B3A46" w:rsidRDefault="00FB79C8" w:rsidP="006B3A46">
            <w:pPr>
              <w:rPr>
                <w:rFonts w:ascii="Arial" w:hAnsi="Arial" w:cs="Arial"/>
                <w:b/>
                <w:szCs w:val="24"/>
              </w:rPr>
            </w:pPr>
            <w:r w:rsidRPr="00FB79C8">
              <w:rPr>
                <w:rFonts w:ascii="Arial" w:hAnsi="Arial" w:cs="Arial"/>
                <w:b/>
                <w:noProof/>
                <w:szCs w:val="24"/>
              </w:rPr>
              <w:drawing>
                <wp:anchor distT="0" distB="0" distL="114300" distR="114300" simplePos="0" relativeHeight="251664384" behindDoc="0" locked="0" layoutInCell="1" allowOverlap="1" wp14:anchorId="6F9D988E" wp14:editId="0BF27EBE">
                  <wp:simplePos x="0" y="0"/>
                  <wp:positionH relativeFrom="column">
                    <wp:posOffset>2259330</wp:posOffset>
                  </wp:positionH>
                  <wp:positionV relativeFrom="paragraph">
                    <wp:posOffset>136525</wp:posOffset>
                  </wp:positionV>
                  <wp:extent cx="548640" cy="548640"/>
                  <wp:effectExtent l="0" t="0" r="3810" b="3810"/>
                  <wp:wrapNone/>
                  <wp:docPr id="8" name="Picture 8" descr="\\dvhs-fs\DH-Teacher\sfarmer\Downloads\qr-code (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vhs-fs\DH-Teacher\sfarmer\Downloads\qr-code (6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Pr>
                <w:rFonts w:ascii="Arial" w:hAnsi="Arial" w:cs="Arial"/>
                <w:b/>
                <w:szCs w:val="24"/>
              </w:rPr>
              <w:t xml:space="preserve">Memorize </w:t>
            </w:r>
            <w:r w:rsidR="006B3A46" w:rsidRPr="00FB79C8">
              <w:rPr>
                <w:rFonts w:ascii="Arial" w:hAnsi="Arial" w:cs="Arial"/>
                <w:b/>
                <w:szCs w:val="24"/>
              </w:rPr>
              <w:t>VSEPR Chart</w:t>
            </w:r>
          </w:p>
          <w:p w14:paraId="248E6FC6" w14:textId="77777777" w:rsidR="00FB79C8" w:rsidRPr="00216587" w:rsidRDefault="00FB79C8" w:rsidP="006B3A46">
            <w:pPr>
              <w:rPr>
                <w:rFonts w:ascii="Arial" w:hAnsi="Arial" w:cs="Arial"/>
                <w:b/>
                <w:sz w:val="16"/>
                <w:szCs w:val="24"/>
              </w:rPr>
            </w:pPr>
          </w:p>
          <w:p w14:paraId="0762D4E0" w14:textId="77777777" w:rsidR="00FB79C8" w:rsidRPr="00216587" w:rsidRDefault="00FB79C8" w:rsidP="006B3A46">
            <w:pPr>
              <w:rPr>
                <w:rFonts w:ascii="Arial" w:hAnsi="Arial" w:cs="Arial"/>
                <w:b/>
                <w:sz w:val="20"/>
                <w:szCs w:val="24"/>
              </w:rPr>
            </w:pPr>
          </w:p>
          <w:p w14:paraId="758D55F6" w14:textId="77777777" w:rsidR="00FB79C8" w:rsidRDefault="00000000" w:rsidP="006B3A46">
            <w:pPr>
              <w:rPr>
                <w:rFonts w:ascii="Arial" w:hAnsi="Arial" w:cs="Arial"/>
                <w:b/>
                <w:szCs w:val="24"/>
              </w:rPr>
            </w:pPr>
            <w:hyperlink r:id="rId22" w:history="1">
              <w:r w:rsidR="00FB79C8" w:rsidRPr="00F3449A">
                <w:rPr>
                  <w:rStyle w:val="Hyperlink"/>
                  <w:rFonts w:ascii="Arial" w:hAnsi="Arial" w:cs="Arial"/>
                  <w:b/>
                  <w:szCs w:val="24"/>
                </w:rPr>
                <w:t>https://tinyurl.com/yxmp92hv</w:t>
              </w:r>
            </w:hyperlink>
            <w:r w:rsidR="00FB79C8">
              <w:rPr>
                <w:rFonts w:ascii="Arial" w:hAnsi="Arial" w:cs="Arial"/>
                <w:b/>
                <w:szCs w:val="24"/>
              </w:rPr>
              <w:t xml:space="preserve"> </w:t>
            </w:r>
          </w:p>
          <w:p w14:paraId="4A27AE3C" w14:textId="77777777" w:rsidR="007A0C51" w:rsidRPr="00216587" w:rsidRDefault="007A0C51" w:rsidP="006B3A46">
            <w:pPr>
              <w:rPr>
                <w:rFonts w:ascii="Arial" w:hAnsi="Arial" w:cs="Arial"/>
                <w:b/>
                <w:sz w:val="18"/>
                <w:szCs w:val="24"/>
              </w:rPr>
            </w:pPr>
          </w:p>
        </w:tc>
      </w:tr>
    </w:tbl>
    <w:p w14:paraId="07B5AB37" w14:textId="77777777" w:rsidR="00216587" w:rsidRPr="00216587" w:rsidRDefault="00216587" w:rsidP="00216587">
      <w:pPr>
        <w:pStyle w:val="ListParagraph"/>
        <w:spacing w:after="0" w:line="240" w:lineRule="auto"/>
        <w:rPr>
          <w:rFonts w:ascii="Arial" w:hAnsi="Arial" w:cs="Arial"/>
          <w:b/>
          <w:sz w:val="16"/>
          <w:szCs w:val="26"/>
        </w:rPr>
      </w:pPr>
    </w:p>
    <w:p w14:paraId="5F762223" w14:textId="77777777" w:rsidR="00216587" w:rsidRDefault="00216587" w:rsidP="00216587">
      <w:pPr>
        <w:pStyle w:val="ListParagraph"/>
        <w:numPr>
          <w:ilvl w:val="0"/>
          <w:numId w:val="1"/>
        </w:numPr>
        <w:spacing w:after="0" w:line="320" w:lineRule="exact"/>
        <w:rPr>
          <w:rFonts w:ascii="Arial" w:hAnsi="Arial" w:cs="Arial"/>
          <w:b/>
          <w:sz w:val="26"/>
          <w:szCs w:val="26"/>
        </w:rPr>
      </w:pPr>
      <w:r>
        <w:rPr>
          <w:rFonts w:ascii="Arial" w:hAnsi="Arial" w:cs="Arial"/>
          <w:b/>
          <w:sz w:val="26"/>
          <w:szCs w:val="26"/>
        </w:rPr>
        <w:t>Set yourself up for success!</w:t>
      </w:r>
    </w:p>
    <w:p w14:paraId="52088BA7" w14:textId="77777777" w:rsidR="00216587" w:rsidRPr="00216587" w:rsidRDefault="00216587" w:rsidP="00216587">
      <w:pPr>
        <w:pStyle w:val="ListParagraph"/>
        <w:numPr>
          <w:ilvl w:val="1"/>
          <w:numId w:val="1"/>
        </w:numPr>
        <w:spacing w:after="0" w:line="320" w:lineRule="exact"/>
        <w:rPr>
          <w:rFonts w:ascii="Arial" w:hAnsi="Arial" w:cs="Arial"/>
          <w:b/>
          <w:sz w:val="26"/>
          <w:szCs w:val="26"/>
        </w:rPr>
      </w:pPr>
      <w:r>
        <w:rPr>
          <w:rFonts w:ascii="Arial" w:hAnsi="Arial" w:cs="Arial"/>
          <w:sz w:val="26"/>
          <w:szCs w:val="26"/>
        </w:rPr>
        <w:t>You know what work you have been doing or not doing this semester...</w:t>
      </w:r>
      <w:r>
        <w:rPr>
          <w:rFonts w:ascii="Arial" w:hAnsi="Arial" w:cs="Arial"/>
          <w:sz w:val="26"/>
          <w:szCs w:val="26"/>
        </w:rPr>
        <w:br/>
        <w:t xml:space="preserve">do what you need to in order to come back from vacation on a strong foot! </w:t>
      </w:r>
    </w:p>
    <w:p w14:paraId="2CE277EF" w14:textId="77777777" w:rsidR="00216587" w:rsidRPr="00216587" w:rsidRDefault="00216587" w:rsidP="00216587">
      <w:pPr>
        <w:pStyle w:val="ListParagraph"/>
        <w:numPr>
          <w:ilvl w:val="1"/>
          <w:numId w:val="1"/>
        </w:numPr>
        <w:spacing w:after="0" w:line="320" w:lineRule="exact"/>
        <w:rPr>
          <w:rFonts w:ascii="Arial" w:hAnsi="Arial" w:cs="Arial"/>
          <w:b/>
          <w:sz w:val="26"/>
          <w:szCs w:val="26"/>
        </w:rPr>
      </w:pPr>
      <w:r>
        <w:rPr>
          <w:rFonts w:ascii="Arial" w:hAnsi="Arial" w:cs="Arial"/>
          <w:sz w:val="26"/>
          <w:szCs w:val="26"/>
        </w:rPr>
        <w:t xml:space="preserve">This class is hard work, but you can do it. Remember – </w:t>
      </w:r>
    </w:p>
    <w:p w14:paraId="071FE5BE" w14:textId="77777777" w:rsidR="00216587" w:rsidRPr="00216587" w:rsidRDefault="00216587" w:rsidP="00216587">
      <w:pPr>
        <w:pStyle w:val="ListParagraph"/>
        <w:spacing w:after="0" w:line="320" w:lineRule="exact"/>
        <w:ind w:left="1440"/>
        <w:rPr>
          <w:rFonts w:ascii="Arial" w:hAnsi="Arial" w:cs="Arial"/>
          <w:b/>
          <w:sz w:val="26"/>
          <w:szCs w:val="26"/>
        </w:rPr>
      </w:pPr>
    </w:p>
    <w:p w14:paraId="6DBD5C4C" w14:textId="77777777" w:rsidR="006B3A46" w:rsidRPr="00216587" w:rsidRDefault="00216587" w:rsidP="00216587">
      <w:pPr>
        <w:pStyle w:val="ListParagraph"/>
        <w:spacing w:after="0" w:line="400" w:lineRule="exact"/>
        <w:ind w:left="1440"/>
        <w:jc w:val="center"/>
        <w:rPr>
          <w:rFonts w:ascii="Impact" w:hAnsi="Impact" w:cs="Arial"/>
          <w:b/>
          <w:sz w:val="26"/>
          <w:szCs w:val="26"/>
        </w:rPr>
      </w:pPr>
      <w:r w:rsidRPr="00216587">
        <w:rPr>
          <w:rFonts w:ascii="Impact" w:hAnsi="Impact" w:cs="Arial"/>
          <w:sz w:val="36"/>
          <w:szCs w:val="26"/>
        </w:rPr>
        <w:t xml:space="preserve">“Perseverance is the hard work you do after you are tired </w:t>
      </w:r>
      <w:r w:rsidRPr="00216587">
        <w:rPr>
          <w:rFonts w:ascii="Impact" w:hAnsi="Impact" w:cs="Arial"/>
          <w:sz w:val="36"/>
          <w:szCs w:val="26"/>
        </w:rPr>
        <w:br/>
        <w:t xml:space="preserve">     of doing the hard work you already did.” </w:t>
      </w:r>
      <w:r w:rsidRPr="00216587">
        <w:rPr>
          <w:rFonts w:ascii="Arial" w:hAnsi="Arial" w:cs="Arial"/>
          <w:i/>
          <w:sz w:val="16"/>
          <w:szCs w:val="26"/>
        </w:rPr>
        <w:t>– Newt Gingrich</w:t>
      </w:r>
    </w:p>
    <w:sectPr w:rsidR="006B3A46" w:rsidRPr="00216587" w:rsidSect="00216587">
      <w:pgSz w:w="12240" w:h="15840"/>
      <w:pgMar w:top="432" w:right="720" w:bottom="432"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3F3A1" w14:textId="77777777" w:rsidR="002A1723" w:rsidRDefault="002A1723" w:rsidP="00216587">
      <w:pPr>
        <w:spacing w:after="0" w:line="240" w:lineRule="auto"/>
      </w:pPr>
      <w:r>
        <w:separator/>
      </w:r>
    </w:p>
  </w:endnote>
  <w:endnote w:type="continuationSeparator" w:id="0">
    <w:p w14:paraId="1FFF9211" w14:textId="77777777" w:rsidR="002A1723" w:rsidRDefault="002A1723" w:rsidP="00216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D2DD" w14:textId="77777777" w:rsidR="002A1723" w:rsidRDefault="002A1723" w:rsidP="00216587">
      <w:pPr>
        <w:spacing w:after="0" w:line="240" w:lineRule="auto"/>
      </w:pPr>
      <w:r>
        <w:separator/>
      </w:r>
    </w:p>
  </w:footnote>
  <w:footnote w:type="continuationSeparator" w:id="0">
    <w:p w14:paraId="67D1648B" w14:textId="77777777" w:rsidR="002A1723" w:rsidRDefault="002A1723" w:rsidP="00216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D50DB"/>
    <w:multiLevelType w:val="hybridMultilevel"/>
    <w:tmpl w:val="18A6EB4E"/>
    <w:lvl w:ilvl="0" w:tplc="D3281C50">
      <w:start w:val="1"/>
      <w:numFmt w:val="bullet"/>
      <w:lvlText w:val=""/>
      <w:lvlJc w:val="left"/>
      <w:pPr>
        <w:ind w:left="720" w:hanging="360"/>
      </w:pPr>
      <w:rPr>
        <w:rFonts w:ascii="Symbol" w:hAnsi="Symbol" w:hint="default"/>
        <w:sz w:val="32"/>
        <w:szCs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72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A46"/>
    <w:rsid w:val="00116B5E"/>
    <w:rsid w:val="00216587"/>
    <w:rsid w:val="002A1723"/>
    <w:rsid w:val="002D2C02"/>
    <w:rsid w:val="0040635B"/>
    <w:rsid w:val="004332DE"/>
    <w:rsid w:val="005A7C5E"/>
    <w:rsid w:val="00650AD1"/>
    <w:rsid w:val="006B3A46"/>
    <w:rsid w:val="007A0C51"/>
    <w:rsid w:val="00C53445"/>
    <w:rsid w:val="00E47766"/>
    <w:rsid w:val="00FB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6945"/>
  <w15:chartTrackingRefBased/>
  <w15:docId w15:val="{051C6F89-F704-4C2D-A452-E6BFA840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A46"/>
    <w:pPr>
      <w:ind w:left="720"/>
      <w:contextualSpacing/>
    </w:pPr>
  </w:style>
  <w:style w:type="table" w:styleId="TableGrid">
    <w:name w:val="Table Grid"/>
    <w:basedOn w:val="TableNormal"/>
    <w:uiPriority w:val="39"/>
    <w:rsid w:val="006B3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0C51"/>
    <w:rPr>
      <w:color w:val="0563C1" w:themeColor="hyperlink"/>
      <w:u w:val="single"/>
    </w:rPr>
  </w:style>
  <w:style w:type="paragraph" w:styleId="Header">
    <w:name w:val="header"/>
    <w:basedOn w:val="Normal"/>
    <w:link w:val="HeaderChar"/>
    <w:uiPriority w:val="99"/>
    <w:unhideWhenUsed/>
    <w:rsid w:val="00216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587"/>
  </w:style>
  <w:style w:type="paragraph" w:styleId="Footer">
    <w:name w:val="footer"/>
    <w:basedOn w:val="Normal"/>
    <w:link w:val="FooterChar"/>
    <w:uiPriority w:val="99"/>
    <w:unhideWhenUsed/>
    <w:rsid w:val="00216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587"/>
  </w:style>
  <w:style w:type="paragraph" w:styleId="BalloonText">
    <w:name w:val="Balloon Text"/>
    <w:basedOn w:val="Normal"/>
    <w:link w:val="BalloonTextChar"/>
    <w:uiPriority w:val="99"/>
    <w:semiHidden/>
    <w:unhideWhenUsed/>
    <w:rsid w:val="00216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tPW9-jld0s" TargetMode="External"/><Relationship Id="rId13" Type="http://schemas.openxmlformats.org/officeDocument/2006/relationships/image" Target="media/image4.png"/><Relationship Id="rId18" Type="http://schemas.openxmlformats.org/officeDocument/2006/relationships/hyperlink" Target="https://youtu.be/zvTSm6kT7C0"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s://youtu.be/on_-k2-jvns"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youtu.be/KBP_sUPYK3E" TargetMode="External"/><Relationship Id="rId20" Type="http://schemas.openxmlformats.org/officeDocument/2006/relationships/hyperlink" Target="https://youtu.be/8yHUe42Y0M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youtu.be/SqXspzKwIaE"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youtu.be/HeX66BXt2-w" TargetMode="External"/><Relationship Id="rId22" Type="http://schemas.openxmlformats.org/officeDocument/2006/relationships/hyperlink" Target="https://tinyurl.com/yxmp92h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2021-11-16T18:05:00Z</cp:lastPrinted>
  <dcterms:created xsi:type="dcterms:W3CDTF">2021-11-16T16:57:00Z</dcterms:created>
  <dcterms:modified xsi:type="dcterms:W3CDTF">2022-10-05T21:05:00Z</dcterms:modified>
</cp:coreProperties>
</file>