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4605" w14:textId="77777777" w:rsidR="00910BDD" w:rsidRPr="0012474E" w:rsidRDefault="00714363" w:rsidP="00714363">
      <w:pPr>
        <w:pStyle w:val="NoSpacing"/>
        <w:rPr>
          <w:b/>
        </w:rPr>
      </w:pPr>
      <w:r w:rsidRPr="0012474E">
        <w:rPr>
          <w:b/>
        </w:rPr>
        <w:t>Dougherty Valley HS AP Chemistry</w:t>
      </w:r>
    </w:p>
    <w:p w14:paraId="3AD807A8" w14:textId="77777777" w:rsidR="00714363" w:rsidRPr="0012474E" w:rsidRDefault="00714363" w:rsidP="00714363">
      <w:pPr>
        <w:pStyle w:val="NoSpacing"/>
        <w:rPr>
          <w:b/>
        </w:rPr>
      </w:pPr>
      <w:r w:rsidRPr="0012474E">
        <w:rPr>
          <w:b/>
        </w:rPr>
        <w:t>Final Exam Study Guide</w:t>
      </w:r>
    </w:p>
    <w:p w14:paraId="0CAA89B5" w14:textId="77777777" w:rsidR="00714363" w:rsidRDefault="00714363" w:rsidP="00714363">
      <w:pPr>
        <w:pStyle w:val="NoSpacing"/>
      </w:pPr>
    </w:p>
    <w:p w14:paraId="057197C9" w14:textId="23113D3A" w:rsidR="00714363" w:rsidRDefault="00714363" w:rsidP="00714363">
      <w:pPr>
        <w:pStyle w:val="NoSpacing"/>
      </w:pPr>
      <w:r>
        <w:t>Note: Final exam will be approx. 80 questions. You will get use a calculator, non-graphing</w:t>
      </w:r>
      <w:r w:rsidR="004773F7">
        <w:t>, you will get a periodic table</w:t>
      </w:r>
      <w:r>
        <w:t>. The list provided here is a complete list.</w:t>
      </w:r>
      <w:r w:rsidR="00697109">
        <w:t xml:space="preserve"> “</w:t>
      </w:r>
      <w:r w:rsidR="00697109">
        <w:t>_____</w:t>
      </w:r>
      <w:r w:rsidR="00697109">
        <w:t xml:space="preserve">” = ranking (1-5, 1= we learned </w:t>
      </w:r>
      <w:proofErr w:type="gramStart"/>
      <w:r w:rsidR="00697109">
        <w:t>this?,</w:t>
      </w:r>
      <w:proofErr w:type="gramEnd"/>
      <w:r w:rsidR="00697109">
        <w:t xml:space="preserve"> 5 = I can teach it!)</w:t>
      </w:r>
    </w:p>
    <w:p w14:paraId="71D8A1E1" w14:textId="77777777" w:rsidR="00714363" w:rsidRDefault="00714363" w:rsidP="00714363">
      <w:pPr>
        <w:pStyle w:val="NoSpacing"/>
        <w:pBdr>
          <w:bottom w:val="single" w:sz="4" w:space="1" w:color="auto"/>
        </w:pBdr>
      </w:pPr>
    </w:p>
    <w:p w14:paraId="1EC726DB" w14:textId="0D02B0FE" w:rsidR="00714363" w:rsidRDefault="00B7720C" w:rsidP="00714363">
      <w:pPr>
        <w:pStyle w:val="NoSpacing"/>
      </w:pPr>
      <w:bookmarkStart w:id="0" w:name="_GoBack"/>
      <w:r w:rsidRPr="00B7720C">
        <w:rPr>
          <w:b/>
        </w:rPr>
        <w:t>Directions</w:t>
      </w:r>
      <w:bookmarkEnd w:id="0"/>
      <w:r>
        <w:t>: First rank each major topic 1-5 according to above, then rank each topic within major topic according to above.  Focus your studying on the 1’s, 2’s, and 3’s…don’t worry about the 4’s and 5’s. The point is to review, study, fix or repair your thought process on topic. You know your 4’s and 5’s, you don’t study them, you review them. You also get a 4”x6” notecard, handwritten only, name, period must be on it in LOWER RIGHT CORNER</w:t>
      </w:r>
    </w:p>
    <w:p w14:paraId="29D5E018" w14:textId="77777777" w:rsidR="00B7720C" w:rsidRDefault="00B7720C" w:rsidP="00714363">
      <w:pPr>
        <w:pStyle w:val="NoSpacing"/>
      </w:pPr>
    </w:p>
    <w:p w14:paraId="743320C0" w14:textId="77777777" w:rsidR="00FF049F" w:rsidRDefault="00FF049F" w:rsidP="00714363">
      <w:pPr>
        <w:pStyle w:val="NoSpacing"/>
        <w:sectPr w:rsidR="00FF049F" w:rsidSect="00714363">
          <w:pgSz w:w="12240" w:h="15840"/>
          <w:pgMar w:top="720" w:right="720" w:bottom="720" w:left="720" w:header="720" w:footer="720" w:gutter="0"/>
          <w:cols w:space="720"/>
          <w:docGrid w:linePitch="360"/>
        </w:sectPr>
      </w:pPr>
    </w:p>
    <w:p w14:paraId="592A6B9C" w14:textId="66A52D85" w:rsidR="00714363" w:rsidRDefault="00714363" w:rsidP="00714363">
      <w:pPr>
        <w:pStyle w:val="NoSpacing"/>
      </w:pPr>
      <w:r w:rsidRPr="000C3DAB">
        <w:rPr>
          <w:b/>
        </w:rPr>
        <w:lastRenderedPageBreak/>
        <w:t>Thermochemistry</w:t>
      </w:r>
      <w:r w:rsidR="00697109">
        <w:t xml:space="preserve"> _____</w:t>
      </w:r>
    </w:p>
    <w:p w14:paraId="4B6F2786" w14:textId="1FF85A9B" w:rsidR="00714363" w:rsidRDefault="00697109" w:rsidP="00714363">
      <w:pPr>
        <w:pStyle w:val="NoSpacing"/>
        <w:numPr>
          <w:ilvl w:val="0"/>
          <w:numId w:val="1"/>
        </w:numPr>
      </w:pPr>
      <w:r>
        <w:t>_____</w:t>
      </w:r>
      <w:r>
        <w:t xml:space="preserve"> </w:t>
      </w:r>
      <w:proofErr w:type="spellStart"/>
      <w:r w:rsidR="00714363">
        <w:t>mC</w:t>
      </w:r>
      <w:proofErr w:type="spellEnd"/>
      <w:r w:rsidR="00714363">
        <w:sym w:font="Symbol" w:char="F044"/>
      </w:r>
      <w:r w:rsidR="00714363">
        <w:t>T</w:t>
      </w:r>
    </w:p>
    <w:p w14:paraId="024C1015" w14:textId="7CA60134" w:rsidR="00714363" w:rsidRDefault="00697109" w:rsidP="00714363">
      <w:pPr>
        <w:pStyle w:val="NoSpacing"/>
        <w:numPr>
          <w:ilvl w:val="0"/>
          <w:numId w:val="1"/>
        </w:numPr>
      </w:pPr>
      <w:r>
        <w:t xml:space="preserve">_____ </w:t>
      </w:r>
      <w:r w:rsidR="00714363">
        <w:t xml:space="preserve">Enthalpy (Heat of formation, of reaction, combustion, </w:t>
      </w:r>
      <w:proofErr w:type="spellStart"/>
      <w:r w:rsidR="00714363">
        <w:t>etc</w:t>
      </w:r>
      <w:proofErr w:type="spellEnd"/>
      <w:r w:rsidR="00714363">
        <w:t>…)</w:t>
      </w:r>
    </w:p>
    <w:p w14:paraId="3B11A549" w14:textId="078912E4" w:rsidR="00714363" w:rsidRDefault="00697109" w:rsidP="00714363">
      <w:pPr>
        <w:pStyle w:val="NoSpacing"/>
        <w:numPr>
          <w:ilvl w:val="0"/>
          <w:numId w:val="1"/>
        </w:numPr>
      </w:pPr>
      <w:r>
        <w:t xml:space="preserve">_____ </w:t>
      </w:r>
      <w:r w:rsidR="00714363">
        <w:t>Hess’s Law</w:t>
      </w:r>
    </w:p>
    <w:p w14:paraId="2EFEA914" w14:textId="30A676FE" w:rsidR="00714363" w:rsidRDefault="00697109" w:rsidP="00714363">
      <w:pPr>
        <w:pStyle w:val="NoSpacing"/>
        <w:numPr>
          <w:ilvl w:val="0"/>
          <w:numId w:val="1"/>
        </w:numPr>
      </w:pPr>
      <w:r>
        <w:t xml:space="preserve">_____ </w:t>
      </w:r>
      <w:r w:rsidR="00714363">
        <w:t>Heating curve</w:t>
      </w:r>
    </w:p>
    <w:p w14:paraId="7AA940A6" w14:textId="7D2FB0A8" w:rsidR="00714363" w:rsidRDefault="00697109" w:rsidP="00714363">
      <w:pPr>
        <w:pStyle w:val="NoSpacing"/>
        <w:numPr>
          <w:ilvl w:val="0"/>
          <w:numId w:val="1"/>
        </w:numPr>
      </w:pPr>
      <w:r>
        <w:t xml:space="preserve">_____ </w:t>
      </w:r>
      <w:r w:rsidR="00714363">
        <w:t>State Functions</w:t>
      </w:r>
    </w:p>
    <w:p w14:paraId="4A221F15" w14:textId="29991AB0" w:rsidR="00714363" w:rsidRDefault="00697109" w:rsidP="00714363">
      <w:pPr>
        <w:pStyle w:val="NoSpacing"/>
        <w:numPr>
          <w:ilvl w:val="0"/>
          <w:numId w:val="1"/>
        </w:numPr>
      </w:pPr>
      <w:r>
        <w:t xml:space="preserve">_____ </w:t>
      </w:r>
      <w:r w:rsidR="00714363">
        <w:t xml:space="preserve">Endo vs. </w:t>
      </w:r>
      <w:proofErr w:type="spellStart"/>
      <w:r w:rsidR="00714363">
        <w:t>Exo</w:t>
      </w:r>
      <w:proofErr w:type="spellEnd"/>
      <w:r w:rsidR="00714363">
        <w:t xml:space="preserve"> - thermic</w:t>
      </w:r>
    </w:p>
    <w:p w14:paraId="1A0F4F5C" w14:textId="77777777" w:rsidR="00714363" w:rsidRDefault="00714363" w:rsidP="00714363">
      <w:pPr>
        <w:pStyle w:val="NoSpacing"/>
      </w:pPr>
    </w:p>
    <w:p w14:paraId="58643105" w14:textId="1F86C627" w:rsidR="00714363" w:rsidRDefault="00714363" w:rsidP="00714363">
      <w:pPr>
        <w:pStyle w:val="NoSpacing"/>
      </w:pPr>
      <w:r w:rsidRPr="000C3DAB">
        <w:rPr>
          <w:b/>
        </w:rPr>
        <w:t>Thermodynamics</w:t>
      </w:r>
      <w:r w:rsidR="00697109">
        <w:t xml:space="preserve"> </w:t>
      </w:r>
      <w:r w:rsidR="00697109">
        <w:t>_____</w:t>
      </w:r>
    </w:p>
    <w:p w14:paraId="16B97A4A" w14:textId="135860C3" w:rsidR="00714363" w:rsidRDefault="00697109" w:rsidP="00714363">
      <w:pPr>
        <w:pStyle w:val="NoSpacing"/>
        <w:numPr>
          <w:ilvl w:val="0"/>
          <w:numId w:val="1"/>
        </w:numPr>
      </w:pPr>
      <w:r>
        <w:t xml:space="preserve">_____ </w:t>
      </w:r>
      <w:r w:rsidR="00714363">
        <w:t>Enthalpy</w:t>
      </w:r>
    </w:p>
    <w:p w14:paraId="64952AD1" w14:textId="4084E019" w:rsidR="00714363" w:rsidRDefault="00697109" w:rsidP="00714363">
      <w:pPr>
        <w:pStyle w:val="NoSpacing"/>
        <w:numPr>
          <w:ilvl w:val="0"/>
          <w:numId w:val="1"/>
        </w:numPr>
      </w:pPr>
      <w:r>
        <w:t xml:space="preserve">_____ </w:t>
      </w:r>
      <w:r w:rsidR="00714363">
        <w:t>Entropy (system: micro states)</w:t>
      </w:r>
    </w:p>
    <w:p w14:paraId="49988E22" w14:textId="4495EEF5" w:rsidR="00714363" w:rsidRDefault="00697109" w:rsidP="00714363">
      <w:pPr>
        <w:pStyle w:val="NoSpacing"/>
        <w:numPr>
          <w:ilvl w:val="0"/>
          <w:numId w:val="1"/>
        </w:numPr>
      </w:pPr>
      <w:r>
        <w:t xml:space="preserve">_____ </w:t>
      </w:r>
      <w:r w:rsidR="00714363">
        <w:t>Gibbs Free Energy (Gibbs-</w:t>
      </w:r>
      <w:proofErr w:type="spellStart"/>
      <w:r w:rsidR="00714363">
        <w:t>Helmholz</w:t>
      </w:r>
      <w:proofErr w:type="spellEnd"/>
      <w:r w:rsidR="00714363">
        <w:t>, relation to K)</w:t>
      </w:r>
    </w:p>
    <w:p w14:paraId="7C919201" w14:textId="46FCF89B" w:rsidR="00714363" w:rsidRDefault="00697109" w:rsidP="00714363">
      <w:pPr>
        <w:pStyle w:val="NoSpacing"/>
        <w:numPr>
          <w:ilvl w:val="0"/>
          <w:numId w:val="1"/>
        </w:numPr>
      </w:pPr>
      <w:r>
        <w:t xml:space="preserve">_____ </w:t>
      </w:r>
      <w:r w:rsidR="00714363">
        <w:t>State Functions</w:t>
      </w:r>
    </w:p>
    <w:p w14:paraId="779B2087" w14:textId="77777777" w:rsidR="00714363" w:rsidRDefault="00714363" w:rsidP="00714363">
      <w:pPr>
        <w:pStyle w:val="NoSpacing"/>
      </w:pPr>
    </w:p>
    <w:p w14:paraId="71B3E1D0" w14:textId="77777777" w:rsidR="00697109" w:rsidRDefault="00697109" w:rsidP="00714363">
      <w:pPr>
        <w:pStyle w:val="NoSpacing"/>
      </w:pPr>
    </w:p>
    <w:p w14:paraId="1CEAD0CA" w14:textId="77777777" w:rsidR="00697109" w:rsidRDefault="00697109" w:rsidP="00714363">
      <w:pPr>
        <w:pStyle w:val="NoSpacing"/>
      </w:pPr>
    </w:p>
    <w:p w14:paraId="7758A255" w14:textId="77777777" w:rsidR="00697109" w:rsidRDefault="00697109" w:rsidP="00714363">
      <w:pPr>
        <w:pStyle w:val="NoSpacing"/>
      </w:pPr>
    </w:p>
    <w:p w14:paraId="1E5885A0" w14:textId="77777777" w:rsidR="00697109" w:rsidRDefault="00697109" w:rsidP="00714363">
      <w:pPr>
        <w:pStyle w:val="NoSpacing"/>
      </w:pPr>
    </w:p>
    <w:p w14:paraId="450B1095" w14:textId="77777777" w:rsidR="00697109" w:rsidRDefault="00697109" w:rsidP="00714363">
      <w:pPr>
        <w:pStyle w:val="NoSpacing"/>
      </w:pPr>
    </w:p>
    <w:p w14:paraId="153BD81A" w14:textId="2F8B9DB2" w:rsidR="00714363" w:rsidRDefault="00714363" w:rsidP="00714363">
      <w:pPr>
        <w:pStyle w:val="NoSpacing"/>
      </w:pPr>
      <w:r w:rsidRPr="000C3DAB">
        <w:rPr>
          <w:b/>
        </w:rPr>
        <w:t>Kinetics</w:t>
      </w:r>
      <w:r w:rsidR="00697109">
        <w:t xml:space="preserve"> </w:t>
      </w:r>
      <w:r w:rsidR="00697109">
        <w:t>_____</w:t>
      </w:r>
    </w:p>
    <w:p w14:paraId="33DE1711" w14:textId="71DA36B6" w:rsidR="00714363" w:rsidRDefault="00697109" w:rsidP="00714363">
      <w:pPr>
        <w:pStyle w:val="NoSpacing"/>
        <w:numPr>
          <w:ilvl w:val="0"/>
          <w:numId w:val="1"/>
        </w:numPr>
      </w:pPr>
      <w:r>
        <w:t xml:space="preserve">_____ </w:t>
      </w:r>
      <w:r w:rsidR="00714363">
        <w:t>Rate Laws (differential, Integrated from a graph)</w:t>
      </w:r>
    </w:p>
    <w:p w14:paraId="6A27B4CD" w14:textId="5B71CD3E" w:rsidR="00714363" w:rsidRDefault="00697109" w:rsidP="00714363">
      <w:pPr>
        <w:pStyle w:val="NoSpacing"/>
        <w:numPr>
          <w:ilvl w:val="0"/>
          <w:numId w:val="1"/>
        </w:numPr>
      </w:pPr>
      <w:r>
        <w:t xml:space="preserve">_____ </w:t>
      </w:r>
      <w:r w:rsidR="00714363">
        <w:t>Method of initial rates</w:t>
      </w:r>
    </w:p>
    <w:p w14:paraId="104FFD35" w14:textId="37DB975E" w:rsidR="00714363" w:rsidRDefault="00697109" w:rsidP="00714363">
      <w:pPr>
        <w:pStyle w:val="NoSpacing"/>
        <w:numPr>
          <w:ilvl w:val="0"/>
          <w:numId w:val="1"/>
        </w:numPr>
      </w:pPr>
      <w:r>
        <w:t xml:space="preserve">_____ </w:t>
      </w:r>
      <w:r w:rsidR="00714363">
        <w:t>Rate constants units</w:t>
      </w:r>
    </w:p>
    <w:p w14:paraId="67B1A0D6" w14:textId="7E4AD4CD" w:rsidR="00714363" w:rsidRDefault="00697109" w:rsidP="00714363">
      <w:pPr>
        <w:pStyle w:val="NoSpacing"/>
        <w:numPr>
          <w:ilvl w:val="0"/>
          <w:numId w:val="1"/>
        </w:numPr>
      </w:pPr>
      <w:r>
        <w:t xml:space="preserve">_____ </w:t>
      </w:r>
      <w:r w:rsidR="00714363">
        <w:t>Relationship of k to K</w:t>
      </w:r>
    </w:p>
    <w:p w14:paraId="24740FA1" w14:textId="17D2ACA5" w:rsidR="00714363" w:rsidRDefault="00697109" w:rsidP="00714363">
      <w:pPr>
        <w:pStyle w:val="NoSpacing"/>
        <w:numPr>
          <w:ilvl w:val="0"/>
          <w:numId w:val="1"/>
        </w:numPr>
      </w:pPr>
      <w:r>
        <w:t xml:space="preserve">_____ </w:t>
      </w:r>
      <w:r w:rsidR="00714363">
        <w:t>Reaction Mechanisms (slow, fast steps, intermediates, catalysts)</w:t>
      </w:r>
    </w:p>
    <w:p w14:paraId="13885DD2" w14:textId="0835E646" w:rsidR="00714363" w:rsidRDefault="00697109" w:rsidP="00714363">
      <w:pPr>
        <w:pStyle w:val="NoSpacing"/>
        <w:numPr>
          <w:ilvl w:val="0"/>
          <w:numId w:val="1"/>
        </w:numPr>
      </w:pPr>
      <w:r>
        <w:t xml:space="preserve">_____ </w:t>
      </w:r>
      <w:r w:rsidR="00714363">
        <w:t>Pseudo- 1</w:t>
      </w:r>
      <w:r w:rsidR="00714363" w:rsidRPr="00714363">
        <w:rPr>
          <w:vertAlign w:val="superscript"/>
        </w:rPr>
        <w:t>st</w:t>
      </w:r>
      <w:r w:rsidR="00714363">
        <w:t>, 2</w:t>
      </w:r>
      <w:r w:rsidR="00714363" w:rsidRPr="00714363">
        <w:rPr>
          <w:vertAlign w:val="superscript"/>
        </w:rPr>
        <w:t>nd</w:t>
      </w:r>
      <w:r w:rsidR="00714363">
        <w:t xml:space="preserve"> - order</w:t>
      </w:r>
    </w:p>
    <w:p w14:paraId="7183FBF5" w14:textId="77777777" w:rsidR="00714363" w:rsidRDefault="00714363" w:rsidP="00714363">
      <w:pPr>
        <w:pStyle w:val="NoSpacing"/>
      </w:pPr>
    </w:p>
    <w:p w14:paraId="3B4CC38F" w14:textId="77777777" w:rsidR="00B7720C" w:rsidRDefault="00B7720C" w:rsidP="00714363">
      <w:pPr>
        <w:pStyle w:val="NoSpacing"/>
      </w:pPr>
    </w:p>
    <w:p w14:paraId="755134AB" w14:textId="77777777" w:rsidR="00697109" w:rsidRDefault="00697109" w:rsidP="00714363">
      <w:pPr>
        <w:pStyle w:val="NoSpacing"/>
      </w:pPr>
    </w:p>
    <w:p w14:paraId="475E7B8F" w14:textId="77777777" w:rsidR="00697109" w:rsidRDefault="00697109" w:rsidP="00714363">
      <w:pPr>
        <w:pStyle w:val="NoSpacing"/>
      </w:pPr>
    </w:p>
    <w:p w14:paraId="0EB6E51C" w14:textId="77777777" w:rsidR="00697109" w:rsidRDefault="00697109" w:rsidP="00714363">
      <w:pPr>
        <w:pStyle w:val="NoSpacing"/>
      </w:pPr>
    </w:p>
    <w:p w14:paraId="19801394" w14:textId="77777777" w:rsidR="00697109" w:rsidRDefault="00697109" w:rsidP="00714363">
      <w:pPr>
        <w:pStyle w:val="NoSpacing"/>
      </w:pPr>
    </w:p>
    <w:p w14:paraId="617BD547" w14:textId="77777777" w:rsidR="00697109" w:rsidRDefault="00697109" w:rsidP="00714363">
      <w:pPr>
        <w:pStyle w:val="NoSpacing"/>
      </w:pPr>
    </w:p>
    <w:p w14:paraId="6F65C875" w14:textId="60D01A91" w:rsidR="00714363" w:rsidRDefault="00714363" w:rsidP="00714363">
      <w:pPr>
        <w:pStyle w:val="NoSpacing"/>
      </w:pPr>
      <w:r w:rsidRPr="000C3DAB">
        <w:rPr>
          <w:b/>
        </w:rPr>
        <w:lastRenderedPageBreak/>
        <w:t>Equilibrium</w:t>
      </w:r>
      <w:r w:rsidR="00697109">
        <w:t xml:space="preserve"> </w:t>
      </w:r>
      <w:r w:rsidR="00697109">
        <w:t>_____</w:t>
      </w:r>
    </w:p>
    <w:p w14:paraId="2EC8246B" w14:textId="16CFC4FA" w:rsidR="00714363" w:rsidRDefault="00697109" w:rsidP="00714363">
      <w:pPr>
        <w:pStyle w:val="NoSpacing"/>
        <w:numPr>
          <w:ilvl w:val="0"/>
          <w:numId w:val="1"/>
        </w:numPr>
      </w:pPr>
      <w:r>
        <w:t xml:space="preserve">_____ </w:t>
      </w:r>
      <w:r w:rsidR="00714363">
        <w:t>Meaning of constant value on extent of reaction</w:t>
      </w:r>
    </w:p>
    <w:p w14:paraId="4F29F6B6" w14:textId="3BC4717A" w:rsidR="00714363" w:rsidRDefault="00697109" w:rsidP="00714363">
      <w:pPr>
        <w:pStyle w:val="NoSpacing"/>
        <w:numPr>
          <w:ilvl w:val="0"/>
          <w:numId w:val="1"/>
        </w:numPr>
      </w:pPr>
      <w:r>
        <w:t xml:space="preserve">_____ </w:t>
      </w:r>
      <w:r w:rsidR="00714363">
        <w:t>ICE tables</w:t>
      </w:r>
    </w:p>
    <w:p w14:paraId="17EA75CB" w14:textId="7A423A2C" w:rsidR="00714363" w:rsidRDefault="00697109" w:rsidP="00714363">
      <w:pPr>
        <w:pStyle w:val="NoSpacing"/>
        <w:numPr>
          <w:ilvl w:val="0"/>
          <w:numId w:val="1"/>
        </w:numPr>
      </w:pPr>
      <w:r>
        <w:t xml:space="preserve">_____ </w:t>
      </w:r>
      <w:r w:rsidR="00714363">
        <w:t xml:space="preserve">Le </w:t>
      </w:r>
      <w:proofErr w:type="spellStart"/>
      <w:r w:rsidR="00714363">
        <w:t>Chat</w:t>
      </w:r>
      <w:r w:rsidR="00714363">
        <w:rPr>
          <w:rFonts w:ascii="Cambria" w:hAnsi="Cambria"/>
        </w:rPr>
        <w:t>è</w:t>
      </w:r>
      <w:r w:rsidR="00714363">
        <w:t>lier’s</w:t>
      </w:r>
      <w:proofErr w:type="spellEnd"/>
      <w:r w:rsidR="00714363">
        <w:t xml:space="preserve"> Principle</w:t>
      </w:r>
    </w:p>
    <w:p w14:paraId="18B59FC6" w14:textId="77777777" w:rsidR="00714363" w:rsidRDefault="00714363" w:rsidP="00714363">
      <w:pPr>
        <w:pStyle w:val="NoSpacing"/>
      </w:pPr>
    </w:p>
    <w:p w14:paraId="67669EC7" w14:textId="77777777" w:rsidR="00697109" w:rsidRDefault="00697109" w:rsidP="00714363">
      <w:pPr>
        <w:pStyle w:val="NoSpacing"/>
      </w:pPr>
    </w:p>
    <w:p w14:paraId="2F66FF89" w14:textId="77777777" w:rsidR="00697109" w:rsidRDefault="00697109" w:rsidP="00714363">
      <w:pPr>
        <w:pStyle w:val="NoSpacing"/>
      </w:pPr>
    </w:p>
    <w:p w14:paraId="0AF72323" w14:textId="77777777" w:rsidR="00B7720C" w:rsidRDefault="00B7720C" w:rsidP="00714363">
      <w:pPr>
        <w:pStyle w:val="NoSpacing"/>
        <w:rPr>
          <w:b/>
        </w:rPr>
      </w:pPr>
    </w:p>
    <w:p w14:paraId="0ABF3D29" w14:textId="1668742F" w:rsidR="00714363" w:rsidRDefault="00714363" w:rsidP="00714363">
      <w:pPr>
        <w:pStyle w:val="NoSpacing"/>
      </w:pPr>
      <w:r w:rsidRPr="000C3DAB">
        <w:rPr>
          <w:b/>
        </w:rPr>
        <w:t>Atomic Structure</w:t>
      </w:r>
      <w:r w:rsidR="00697109">
        <w:t xml:space="preserve"> </w:t>
      </w:r>
      <w:r w:rsidR="00697109">
        <w:t>_____</w:t>
      </w:r>
    </w:p>
    <w:p w14:paraId="18A1ECA9" w14:textId="59BE968E" w:rsidR="00FF049F" w:rsidRDefault="00697109" w:rsidP="002B14F6">
      <w:pPr>
        <w:pStyle w:val="NoSpacing"/>
        <w:numPr>
          <w:ilvl w:val="0"/>
          <w:numId w:val="1"/>
        </w:numPr>
      </w:pPr>
      <w:r>
        <w:t xml:space="preserve">_____ </w:t>
      </w:r>
      <w:r w:rsidR="002B14F6">
        <w:t>Trends (atomic radius, ionic radius, IE, electronegativity</w:t>
      </w:r>
      <w:r w:rsidR="00FF049F">
        <w:t>, affinity</w:t>
      </w:r>
      <w:r w:rsidR="002B14F6">
        <w:t xml:space="preserve">) </w:t>
      </w:r>
    </w:p>
    <w:p w14:paraId="6599F348" w14:textId="7FA2A710" w:rsidR="00714363" w:rsidRDefault="00697109" w:rsidP="002B14F6">
      <w:pPr>
        <w:pStyle w:val="NoSpacing"/>
        <w:numPr>
          <w:ilvl w:val="0"/>
          <w:numId w:val="1"/>
        </w:numPr>
      </w:pPr>
      <w:r>
        <w:t xml:space="preserve">_____ </w:t>
      </w:r>
      <w:r w:rsidR="002B14F6">
        <w:t>“Size of radius vs strength of nucleus</w:t>
      </w:r>
      <w:r w:rsidR="00C47F53">
        <w:t>”</w:t>
      </w:r>
    </w:p>
    <w:p w14:paraId="5E17037F" w14:textId="1DF01D15" w:rsidR="002B14F6" w:rsidRDefault="00697109" w:rsidP="002B14F6">
      <w:pPr>
        <w:pStyle w:val="NoSpacing"/>
        <w:numPr>
          <w:ilvl w:val="0"/>
          <w:numId w:val="1"/>
        </w:numPr>
      </w:pPr>
      <w:r>
        <w:t xml:space="preserve">_____ </w:t>
      </w:r>
      <w:proofErr w:type="spellStart"/>
      <w:r w:rsidR="002B14F6">
        <w:t>Z</w:t>
      </w:r>
      <w:r w:rsidR="002B14F6" w:rsidRPr="002B14F6">
        <w:rPr>
          <w:vertAlign w:val="subscript"/>
        </w:rPr>
        <w:t>eff</w:t>
      </w:r>
      <w:proofErr w:type="spellEnd"/>
    </w:p>
    <w:p w14:paraId="33EE0005" w14:textId="1F98634E" w:rsidR="002B14F6" w:rsidRDefault="00697109" w:rsidP="002B14F6">
      <w:pPr>
        <w:pStyle w:val="NoSpacing"/>
        <w:numPr>
          <w:ilvl w:val="0"/>
          <w:numId w:val="1"/>
        </w:numPr>
      </w:pPr>
      <w:r>
        <w:t xml:space="preserve">_____ </w:t>
      </w:r>
      <w:r w:rsidR="002B14F6">
        <w:t>Orbitals</w:t>
      </w:r>
    </w:p>
    <w:p w14:paraId="4C839456" w14:textId="3426756A" w:rsidR="002B14F6" w:rsidRDefault="00697109" w:rsidP="002B14F6">
      <w:pPr>
        <w:pStyle w:val="NoSpacing"/>
        <w:numPr>
          <w:ilvl w:val="0"/>
          <w:numId w:val="1"/>
        </w:numPr>
      </w:pPr>
      <w:r>
        <w:t xml:space="preserve">_____ </w:t>
      </w:r>
      <w:r w:rsidR="002B14F6">
        <w:t>Electrons rules (</w:t>
      </w:r>
      <w:proofErr w:type="spellStart"/>
      <w:r w:rsidR="002B14F6">
        <w:t>aufbau</w:t>
      </w:r>
      <w:proofErr w:type="spellEnd"/>
      <w:r w:rsidR="002B14F6">
        <w:t xml:space="preserve">, </w:t>
      </w:r>
      <w:proofErr w:type="spellStart"/>
      <w:r w:rsidR="002B14F6">
        <w:t>pauli</w:t>
      </w:r>
      <w:proofErr w:type="spellEnd"/>
      <w:r w:rsidR="002B14F6">
        <w:t xml:space="preserve">, </w:t>
      </w:r>
      <w:proofErr w:type="spellStart"/>
      <w:r w:rsidR="002B14F6">
        <w:t>hunds</w:t>
      </w:r>
      <w:proofErr w:type="spellEnd"/>
      <w:r w:rsidR="002B14F6">
        <w:t>)</w:t>
      </w:r>
    </w:p>
    <w:p w14:paraId="6EDE7CE2" w14:textId="42732153" w:rsidR="002B14F6" w:rsidRDefault="00697109" w:rsidP="002B14F6">
      <w:pPr>
        <w:pStyle w:val="NoSpacing"/>
        <w:numPr>
          <w:ilvl w:val="0"/>
          <w:numId w:val="1"/>
        </w:numPr>
      </w:pPr>
      <w:r>
        <w:t xml:space="preserve">_____ </w:t>
      </w:r>
      <w:r w:rsidR="002B14F6">
        <w:t>PES</w:t>
      </w:r>
    </w:p>
    <w:p w14:paraId="6869DB8A" w14:textId="77777777" w:rsidR="002B14F6" w:rsidRDefault="002B14F6" w:rsidP="002B14F6">
      <w:pPr>
        <w:pStyle w:val="NoSpacing"/>
      </w:pPr>
    </w:p>
    <w:p w14:paraId="1140366C" w14:textId="77777777" w:rsidR="0012474E" w:rsidRDefault="0012474E" w:rsidP="002B14F6">
      <w:pPr>
        <w:pStyle w:val="NoSpacing"/>
      </w:pPr>
    </w:p>
    <w:p w14:paraId="40183DA3" w14:textId="2A1E4F80" w:rsidR="002B14F6" w:rsidRDefault="002B14F6" w:rsidP="002B14F6">
      <w:pPr>
        <w:pStyle w:val="NoSpacing"/>
      </w:pPr>
      <w:r w:rsidRPr="000C3DAB">
        <w:rPr>
          <w:b/>
        </w:rPr>
        <w:t>Bonding</w:t>
      </w:r>
      <w:r w:rsidR="00697109">
        <w:t xml:space="preserve"> </w:t>
      </w:r>
      <w:r w:rsidR="00697109">
        <w:t>_____</w:t>
      </w:r>
    </w:p>
    <w:p w14:paraId="7D015D65" w14:textId="71A19CF0" w:rsidR="002B14F6" w:rsidRDefault="00697109" w:rsidP="00305690">
      <w:pPr>
        <w:pStyle w:val="NoSpacing"/>
        <w:numPr>
          <w:ilvl w:val="0"/>
          <w:numId w:val="1"/>
        </w:numPr>
      </w:pPr>
      <w:r>
        <w:t xml:space="preserve">_____ </w:t>
      </w:r>
      <w:r w:rsidR="00305690">
        <w:t>Covalent, Ionic, Metallic – properties, structure</w:t>
      </w:r>
    </w:p>
    <w:p w14:paraId="3868DAF6" w14:textId="600E9C92" w:rsidR="00305690" w:rsidRDefault="00697109" w:rsidP="00305690">
      <w:pPr>
        <w:pStyle w:val="NoSpacing"/>
        <w:numPr>
          <w:ilvl w:val="0"/>
          <w:numId w:val="1"/>
        </w:numPr>
      </w:pPr>
      <w:r>
        <w:t xml:space="preserve">_____ </w:t>
      </w:r>
      <w:r w:rsidR="00305690">
        <w:t>VSEPR (shapes, angles, AXE)</w:t>
      </w:r>
    </w:p>
    <w:p w14:paraId="35123942" w14:textId="2B9970C5" w:rsidR="00305690" w:rsidRDefault="00697109" w:rsidP="00305690">
      <w:pPr>
        <w:pStyle w:val="NoSpacing"/>
        <w:numPr>
          <w:ilvl w:val="0"/>
          <w:numId w:val="1"/>
        </w:numPr>
      </w:pPr>
      <w:r>
        <w:t xml:space="preserve">_____ </w:t>
      </w:r>
      <w:r w:rsidR="00305690">
        <w:t>Hybridization (</w:t>
      </w:r>
      <w:proofErr w:type="spellStart"/>
      <w:r w:rsidR="00305690">
        <w:t>sp</w:t>
      </w:r>
      <w:proofErr w:type="spellEnd"/>
      <w:r w:rsidR="00305690">
        <w:t xml:space="preserve"> – sp</w:t>
      </w:r>
      <w:r w:rsidR="00E3498B">
        <w:rPr>
          <w:vertAlign w:val="superscript"/>
        </w:rPr>
        <w:t>3</w:t>
      </w:r>
      <w:r w:rsidR="00305690">
        <w:t>)</w:t>
      </w:r>
    </w:p>
    <w:p w14:paraId="172B5B24" w14:textId="38880657" w:rsidR="00305690" w:rsidRDefault="00697109" w:rsidP="00305690">
      <w:pPr>
        <w:pStyle w:val="NoSpacing"/>
        <w:numPr>
          <w:ilvl w:val="0"/>
          <w:numId w:val="1"/>
        </w:numPr>
      </w:pPr>
      <w:r>
        <w:t xml:space="preserve">_____ </w:t>
      </w:r>
      <w:r w:rsidR="00305690">
        <w:t>Sigma and pi bonds</w:t>
      </w:r>
    </w:p>
    <w:p w14:paraId="1637948B" w14:textId="55680A1A" w:rsidR="00FF049F" w:rsidRDefault="00697109" w:rsidP="00305690">
      <w:pPr>
        <w:pStyle w:val="NoSpacing"/>
        <w:numPr>
          <w:ilvl w:val="0"/>
          <w:numId w:val="1"/>
        </w:numPr>
      </w:pPr>
      <w:r>
        <w:t xml:space="preserve">_____ </w:t>
      </w:r>
      <w:r w:rsidR="00FF049F">
        <w:t>Coulombs Law</w:t>
      </w:r>
    </w:p>
    <w:p w14:paraId="6D4A6419" w14:textId="77777777" w:rsidR="00FF049F" w:rsidRDefault="00FF049F" w:rsidP="00A27FAA">
      <w:pPr>
        <w:pStyle w:val="NoSpacing"/>
        <w:ind w:left="720"/>
      </w:pPr>
    </w:p>
    <w:sectPr w:rsidR="00FF049F" w:rsidSect="00FF049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0DF9"/>
    <w:multiLevelType w:val="hybridMultilevel"/>
    <w:tmpl w:val="0E624404"/>
    <w:lvl w:ilvl="0" w:tplc="B374FC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63"/>
    <w:rsid w:val="000C3DAB"/>
    <w:rsid w:val="0012474E"/>
    <w:rsid w:val="002B14F6"/>
    <w:rsid w:val="00305690"/>
    <w:rsid w:val="0032730A"/>
    <w:rsid w:val="004773F7"/>
    <w:rsid w:val="00697109"/>
    <w:rsid w:val="00714363"/>
    <w:rsid w:val="00910BDD"/>
    <w:rsid w:val="00A27FAA"/>
    <w:rsid w:val="00B7720C"/>
    <w:rsid w:val="00C47F53"/>
    <w:rsid w:val="00E3498B"/>
    <w:rsid w:val="00FF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BA4A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280</Words>
  <Characters>1601</Characters>
  <Application>Microsoft Macintosh Word</Application>
  <DocSecurity>0</DocSecurity>
  <Lines>13</Lines>
  <Paragraphs>3</Paragraphs>
  <ScaleCrop>false</ScaleCrop>
  <Company>DVHS-SRVUSD</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Schnell</dc:creator>
  <cp:keywords/>
  <dc:description/>
  <cp:lastModifiedBy>Microsoft Office User</cp:lastModifiedBy>
  <cp:revision>11</cp:revision>
  <cp:lastPrinted>2016-01-13T23:29:00Z</cp:lastPrinted>
  <dcterms:created xsi:type="dcterms:W3CDTF">2016-01-13T07:43:00Z</dcterms:created>
  <dcterms:modified xsi:type="dcterms:W3CDTF">2016-12-09T15:18:00Z</dcterms:modified>
</cp:coreProperties>
</file>