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449F" w14:textId="40B5AD9F" w:rsidR="009F1353" w:rsidRDefault="004B48B9" w:rsidP="009F1353">
      <w:pPr>
        <w:spacing w:after="0" w:line="240" w:lineRule="auto"/>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14D29298" wp14:editId="6BD6DEFF">
                <wp:simplePos x="0" y="0"/>
                <wp:positionH relativeFrom="column">
                  <wp:posOffset>5848350</wp:posOffset>
                </wp:positionH>
                <wp:positionV relativeFrom="paragraph">
                  <wp:posOffset>-558800</wp:posOffset>
                </wp:positionV>
                <wp:extent cx="1012190"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21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CB683D7" w14:textId="3A1B2FB2" w:rsidR="004B48B9" w:rsidRPr="007D1F5E" w:rsidRDefault="004B48B9" w:rsidP="004B48B9">
                            <w:pPr>
                              <w:jc w:val="center"/>
                              <w:rPr>
                                <w:rFonts w:ascii="Arial" w:hAnsi="Arial" w:cs="Arial"/>
                                <w:b/>
                                <w:color w:val="000000" w:themeColor="text1"/>
                                <w:sz w:val="56"/>
                              </w:rPr>
                            </w:pPr>
                            <w:r w:rsidRPr="007D1F5E">
                              <w:rPr>
                                <w:rFonts w:ascii="Arial" w:hAnsi="Arial" w:cs="Arial"/>
                                <w:b/>
                                <w:color w:val="000000" w:themeColor="text1"/>
                                <w:sz w:val="56"/>
                              </w:rPr>
                              <w:t>S-6</w:t>
                            </w:r>
                            <w:r w:rsidR="002F0E2D">
                              <w:rPr>
                                <w:rFonts w:ascii="Arial" w:hAnsi="Arial" w:cs="Arial"/>
                                <w:b/>
                                <w:color w:val="000000" w:themeColor="text1"/>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29298" id="Rectangle 1" o:spid="_x0000_s1026" style="position:absolute;left:0;text-align:left;margin-left:460.5pt;margin-top:-44pt;width:79.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" fillcolor="white [3212]" strokecolor="black [3213]" strokeweight="4.5pt">
                <v:stroke dashstyle="1 1"/>
                <v:path arrowok="t"/>
                <v:textbox>
                  <w:txbxContent>
                    <w:p w14:paraId="2CB683D7" w14:textId="3A1B2FB2" w:rsidR="004B48B9" w:rsidRPr="007D1F5E" w:rsidRDefault="004B48B9" w:rsidP="004B48B9">
                      <w:pPr>
                        <w:jc w:val="center"/>
                        <w:rPr>
                          <w:rFonts w:ascii="Arial" w:hAnsi="Arial" w:cs="Arial"/>
                          <w:b/>
                          <w:color w:val="000000" w:themeColor="text1"/>
                          <w:sz w:val="56"/>
                        </w:rPr>
                      </w:pPr>
                      <w:r w:rsidRPr="007D1F5E">
                        <w:rPr>
                          <w:rFonts w:ascii="Arial" w:hAnsi="Arial" w:cs="Arial"/>
                          <w:b/>
                          <w:color w:val="000000" w:themeColor="text1"/>
                          <w:sz w:val="56"/>
                        </w:rPr>
                        <w:t>S-6</w:t>
                      </w:r>
                      <w:r w:rsidR="002F0E2D">
                        <w:rPr>
                          <w:rFonts w:ascii="Arial" w:hAnsi="Arial" w:cs="Arial"/>
                          <w:b/>
                          <w:color w:val="000000" w:themeColor="text1"/>
                          <w:sz w:val="56"/>
                        </w:rPr>
                        <w:t>6</w:t>
                      </w:r>
                    </w:p>
                  </w:txbxContent>
                </v:textbox>
              </v:rect>
            </w:pict>
          </mc:Fallback>
        </mc:AlternateContent>
      </w:r>
    </w:p>
    <w:p w14:paraId="4B8F4CD8" w14:textId="77777777" w:rsidR="009F1353" w:rsidRDefault="009F1353" w:rsidP="009F1353">
      <w:pPr>
        <w:spacing w:after="0" w:line="240" w:lineRule="auto"/>
        <w:rPr>
          <w:rFonts w:ascii="Arial" w:hAnsi="Arial" w:cs="Arial"/>
          <w:b/>
          <w:u w:val="single"/>
        </w:rPr>
      </w:pPr>
      <w:r>
        <w:rPr>
          <w:rFonts w:ascii="Arial" w:hAnsi="Arial" w:cs="Arial"/>
          <w:b/>
          <w:u w:val="single"/>
        </w:rPr>
        <w:t xml:space="preserve">Unit </w:t>
      </w:r>
      <w:r w:rsidR="00E02EE4">
        <w:rPr>
          <w:rFonts w:ascii="Arial" w:hAnsi="Arial" w:cs="Arial"/>
          <w:b/>
          <w:u w:val="single"/>
        </w:rPr>
        <w:t>9</w:t>
      </w:r>
      <w:r>
        <w:rPr>
          <w:rFonts w:ascii="Arial" w:hAnsi="Arial" w:cs="Arial"/>
          <w:b/>
          <w:u w:val="single"/>
        </w:rPr>
        <w:t xml:space="preserve"> – </w:t>
      </w:r>
      <w:r w:rsidR="00E02EE4">
        <w:rPr>
          <w:rFonts w:ascii="Arial" w:hAnsi="Arial" w:cs="Arial"/>
          <w:b/>
          <w:u w:val="single"/>
        </w:rPr>
        <w:t>Solutions</w:t>
      </w:r>
    </w:p>
    <w:p w14:paraId="5383E671" w14:textId="77777777" w:rsidR="00E02EE4" w:rsidRPr="00E02EE4" w:rsidRDefault="00E02EE4"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solution is a homogeneous mixture.</w:t>
      </w:r>
    </w:p>
    <w:p w14:paraId="062C4D14" w14:textId="77777777" w:rsidR="000B6E5E" w:rsidRPr="00E02EE4" w:rsidRDefault="00E02EE4" w:rsidP="000B6E5E">
      <w:pPr>
        <w:numPr>
          <w:ilvl w:val="0"/>
          <w:numId w:val="24"/>
        </w:numPr>
        <w:spacing w:line="240" w:lineRule="auto"/>
        <w:rPr>
          <w:rFonts w:ascii="Times New Roman" w:eastAsia="Times New Roman" w:hAnsi="Times New Roman" w:cs="Times New Roman"/>
          <w:sz w:val="24"/>
          <w:szCs w:val="24"/>
        </w:rPr>
      </w:pPr>
      <w:r>
        <w:rPr>
          <w:rFonts w:ascii="Times New Roman" w:eastAsia="Gungsuh" w:hAnsi="Times New Roman" w:cs="Times New Roman"/>
          <w:sz w:val="24"/>
          <w:szCs w:val="24"/>
        </w:rPr>
        <w:t xml:space="preserve">Solute is the dissolved substance in a solution. Solvent is the dissolving medium in a solution. </w:t>
      </w:r>
    </w:p>
    <w:p w14:paraId="6C95AB70" w14:textId="77777777" w:rsidR="00E02EE4" w:rsidRPr="00E02EE4" w:rsidRDefault="00E02EE4" w:rsidP="000B6E5E">
      <w:pPr>
        <w:numPr>
          <w:ilvl w:val="0"/>
          <w:numId w:val="24"/>
        </w:numPr>
        <w:spacing w:line="240" w:lineRule="auto"/>
        <w:rPr>
          <w:rFonts w:ascii="Times New Roman" w:eastAsia="Times New Roman" w:hAnsi="Times New Roman" w:cs="Times New Roman"/>
          <w:sz w:val="24"/>
          <w:szCs w:val="24"/>
        </w:rPr>
      </w:pPr>
      <w:r>
        <w:rPr>
          <w:rFonts w:ascii="Times New Roman" w:eastAsia="Gungsuh" w:hAnsi="Times New Roman" w:cs="Times New Roman"/>
          <w:sz w:val="24"/>
          <w:szCs w:val="24"/>
        </w:rPr>
        <w:t>Molarity = (moles of solute)/(L of solution)</w:t>
      </w:r>
    </w:p>
    <w:p w14:paraId="44DEEA36" w14:textId="344F48D2" w:rsidR="00E02EE4" w:rsidRPr="00D9672D" w:rsidRDefault="00E02EE4" w:rsidP="000B6E5E">
      <w:pPr>
        <w:numPr>
          <w:ilvl w:val="0"/>
          <w:numId w:val="24"/>
        </w:numPr>
        <w:spacing w:line="240" w:lineRule="auto"/>
        <w:rPr>
          <w:rFonts w:ascii="Times New Roman" w:eastAsia="Times New Roman" w:hAnsi="Times New Roman" w:cs="Times New Roman"/>
          <w:sz w:val="24"/>
          <w:szCs w:val="24"/>
        </w:rPr>
      </w:pPr>
      <w:r>
        <w:rPr>
          <w:rFonts w:ascii="Times New Roman" w:eastAsia="Gungsuh" w:hAnsi="Times New Roman" w:cs="Times New Roman"/>
          <w:sz w:val="24"/>
          <w:szCs w:val="24"/>
        </w:rPr>
        <w:t>Mole fraction = X</w:t>
      </w:r>
      <w:r w:rsidRPr="00EA17F9">
        <w:rPr>
          <w:rFonts w:ascii="Times New Roman" w:eastAsia="Gungsuh" w:hAnsi="Times New Roman" w:cs="Times New Roman"/>
          <w:sz w:val="24"/>
          <w:szCs w:val="24"/>
          <w:vertAlign w:val="subscript"/>
        </w:rPr>
        <w:t>solute</w:t>
      </w:r>
      <w:r>
        <w:rPr>
          <w:rFonts w:ascii="Times New Roman" w:eastAsia="Gungsuh" w:hAnsi="Times New Roman" w:cs="Times New Roman"/>
          <w:sz w:val="24"/>
          <w:szCs w:val="24"/>
        </w:rPr>
        <w:t xml:space="preserve"> = (moles solute)/(moles of solute + moles solvent)</w:t>
      </w:r>
    </w:p>
    <w:p w14:paraId="60A9801F" w14:textId="1E4F204B" w:rsidR="00D9672D" w:rsidRPr="00E02EE4" w:rsidRDefault="00D9672D" w:rsidP="000B6E5E">
      <w:pPr>
        <w:numPr>
          <w:ilvl w:val="0"/>
          <w:numId w:val="24"/>
        </w:numPr>
        <w:spacing w:line="240" w:lineRule="auto"/>
        <w:rPr>
          <w:rFonts w:ascii="Times New Roman" w:eastAsia="Times New Roman" w:hAnsi="Times New Roman" w:cs="Times New Roman"/>
          <w:sz w:val="24"/>
          <w:szCs w:val="24"/>
        </w:rPr>
      </w:pPr>
      <w:r>
        <w:rPr>
          <w:rFonts w:ascii="Times New Roman" w:eastAsia="Gungsuh" w:hAnsi="Times New Roman" w:cs="Times New Roman"/>
          <w:sz w:val="24"/>
          <w:szCs w:val="24"/>
        </w:rPr>
        <w:t>Dilution Equation  M</w:t>
      </w:r>
      <w:r w:rsidRPr="00D9672D">
        <w:rPr>
          <w:rFonts w:ascii="Times New Roman" w:eastAsia="Gungsuh" w:hAnsi="Times New Roman" w:cs="Times New Roman"/>
          <w:sz w:val="24"/>
          <w:szCs w:val="24"/>
          <w:vertAlign w:val="subscript"/>
        </w:rPr>
        <w:t>1</w:t>
      </w:r>
      <w:r>
        <w:rPr>
          <w:rFonts w:ascii="Times New Roman" w:eastAsia="Gungsuh" w:hAnsi="Times New Roman" w:cs="Times New Roman"/>
          <w:sz w:val="24"/>
          <w:szCs w:val="24"/>
        </w:rPr>
        <w:t>V</w:t>
      </w:r>
      <w:r w:rsidRPr="00D9672D">
        <w:rPr>
          <w:rFonts w:ascii="Times New Roman" w:eastAsia="Gungsuh" w:hAnsi="Times New Roman" w:cs="Times New Roman"/>
          <w:sz w:val="24"/>
          <w:szCs w:val="24"/>
          <w:vertAlign w:val="subscript"/>
        </w:rPr>
        <w:t>1</w:t>
      </w:r>
      <w:r>
        <w:rPr>
          <w:rFonts w:ascii="Times New Roman" w:eastAsia="Gungsuh" w:hAnsi="Times New Roman" w:cs="Times New Roman"/>
          <w:sz w:val="24"/>
          <w:szCs w:val="24"/>
        </w:rPr>
        <w:t xml:space="preserve"> = M</w:t>
      </w:r>
      <w:r w:rsidRPr="00D9672D">
        <w:rPr>
          <w:rFonts w:ascii="Times New Roman" w:eastAsia="Gungsuh" w:hAnsi="Times New Roman" w:cs="Times New Roman"/>
          <w:sz w:val="24"/>
          <w:szCs w:val="24"/>
          <w:vertAlign w:val="subscript"/>
        </w:rPr>
        <w:t>2</w:t>
      </w:r>
      <w:r>
        <w:rPr>
          <w:rFonts w:ascii="Times New Roman" w:eastAsia="Gungsuh" w:hAnsi="Times New Roman" w:cs="Times New Roman"/>
          <w:sz w:val="24"/>
          <w:szCs w:val="24"/>
        </w:rPr>
        <w:t>V</w:t>
      </w:r>
      <w:r w:rsidRPr="00D9672D">
        <w:rPr>
          <w:rFonts w:ascii="Times New Roman" w:eastAsia="Gungsuh" w:hAnsi="Times New Roman" w:cs="Times New Roman"/>
          <w:sz w:val="24"/>
          <w:szCs w:val="24"/>
          <w:vertAlign w:val="subscript"/>
        </w:rPr>
        <w:t>2</w:t>
      </w:r>
    </w:p>
    <w:p w14:paraId="36CC03A4" w14:textId="77777777" w:rsidR="00E02EE4" w:rsidRDefault="00EA17F9"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Heat of solution is the amount of heat energy absorbed (endothermic) or released (exothermic) when a specific amount of solute dissolves in a solvent. </w:t>
      </w:r>
    </w:p>
    <w:p w14:paraId="4BB4853E" w14:textId="77777777" w:rsidR="00EA17F9" w:rsidRDefault="00EA17F9"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make a solution it must go through the following steps:</w:t>
      </w:r>
      <w:r>
        <w:rPr>
          <w:rFonts w:ascii="Times New Roman" w:eastAsia="Times New Roman" w:hAnsi="Times New Roman" w:cs="Times New Roman"/>
          <w:sz w:val="24"/>
          <w:szCs w:val="24"/>
        </w:rPr>
        <w:br/>
        <w:t xml:space="preserve">     1) overcome attractions btwn solute particles (spread solute apart) = endothermic ∆H</w:t>
      </w:r>
      <w:r w:rsidRPr="00EA17F9">
        <w:rPr>
          <w:rFonts w:ascii="Times New Roman" w:eastAsia="Times New Roman" w:hAnsi="Times New Roman" w:cs="Times New Roman"/>
          <w:sz w:val="24"/>
          <w:szCs w:val="24"/>
          <w:vertAlign w:val="subscript"/>
        </w:rPr>
        <w:t>solute</w:t>
      </w:r>
      <w:r>
        <w:rPr>
          <w:rFonts w:ascii="Times New Roman" w:eastAsia="Times New Roman" w:hAnsi="Times New Roman" w:cs="Times New Roman"/>
          <w:sz w:val="24"/>
          <w:szCs w:val="24"/>
          <w:vertAlign w:val="subscript"/>
        </w:rPr>
        <w:br/>
      </w:r>
      <w:r>
        <w:rPr>
          <w:rFonts w:ascii="Times New Roman" w:eastAsia="Times New Roman" w:hAnsi="Times New Roman" w:cs="Times New Roman"/>
          <w:sz w:val="24"/>
          <w:szCs w:val="24"/>
        </w:rPr>
        <w:t xml:space="preserve">     2) overcome attractions btwn solvent molecules (spread solvent apart) = endothermic ∆H</w:t>
      </w:r>
      <w:r w:rsidRPr="00EA17F9">
        <w:rPr>
          <w:rFonts w:ascii="Times New Roman" w:eastAsia="Times New Roman" w:hAnsi="Times New Roman" w:cs="Times New Roman"/>
          <w:sz w:val="24"/>
          <w:szCs w:val="24"/>
          <w:vertAlign w:val="subscript"/>
        </w:rPr>
        <w:t>sol</w:t>
      </w:r>
      <w:r>
        <w:rPr>
          <w:rFonts w:ascii="Times New Roman" w:eastAsia="Times New Roman" w:hAnsi="Times New Roman" w:cs="Times New Roman"/>
          <w:sz w:val="24"/>
          <w:szCs w:val="24"/>
          <w:vertAlign w:val="subscript"/>
        </w:rPr>
        <w:t>vent</w:t>
      </w:r>
      <w:r>
        <w:rPr>
          <w:rFonts w:ascii="Times New Roman" w:eastAsia="Times New Roman" w:hAnsi="Times New Roman" w:cs="Times New Roman"/>
          <w:sz w:val="24"/>
          <w:szCs w:val="24"/>
        </w:rPr>
        <w:br/>
        <w:t xml:space="preserve">     3) form new attractions btwn solute particles and solvent molecules (combine) = exothermic ∆H</w:t>
      </w:r>
      <w:r>
        <w:rPr>
          <w:rFonts w:ascii="Times New Roman" w:eastAsia="Times New Roman" w:hAnsi="Times New Roman" w:cs="Times New Roman"/>
          <w:sz w:val="24"/>
          <w:szCs w:val="24"/>
          <w:vertAlign w:val="subscript"/>
        </w:rPr>
        <w:t>mix</w:t>
      </w:r>
      <w:r>
        <w:rPr>
          <w:rFonts w:ascii="Times New Roman" w:eastAsia="Times New Roman" w:hAnsi="Times New Roman" w:cs="Times New Roman"/>
          <w:sz w:val="24"/>
          <w:szCs w:val="24"/>
        </w:rPr>
        <w:br/>
      </w:r>
      <w:r w:rsidR="003A6435">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xml:space="preserve"> the overall ∆H</w:t>
      </w:r>
      <w:r>
        <w:rPr>
          <w:rFonts w:ascii="Times New Roman" w:eastAsia="Times New Roman" w:hAnsi="Times New Roman" w:cs="Times New Roman"/>
          <w:sz w:val="24"/>
          <w:szCs w:val="24"/>
          <w:vertAlign w:val="subscript"/>
        </w:rPr>
        <w:t>solution</w:t>
      </w:r>
      <w:r>
        <w:rPr>
          <w:rFonts w:ascii="Times New Roman" w:eastAsia="Times New Roman" w:hAnsi="Times New Roman" w:cs="Times New Roman"/>
          <w:sz w:val="24"/>
          <w:szCs w:val="24"/>
        </w:rPr>
        <w:t xml:space="preserve"> = ∆H</w:t>
      </w:r>
      <w:r w:rsidRPr="00EA17F9">
        <w:rPr>
          <w:rFonts w:ascii="Times New Roman" w:eastAsia="Times New Roman" w:hAnsi="Times New Roman" w:cs="Times New Roman"/>
          <w:sz w:val="24"/>
          <w:szCs w:val="24"/>
          <w:vertAlign w:val="subscript"/>
        </w:rPr>
        <w:t>solute</w:t>
      </w:r>
      <w:r>
        <w:rPr>
          <w:rFonts w:ascii="Times New Roman" w:eastAsia="Times New Roman" w:hAnsi="Times New Roman" w:cs="Times New Roman"/>
          <w:sz w:val="24"/>
          <w:szCs w:val="24"/>
          <w:vertAlign w:val="subscript"/>
        </w:rPr>
        <w:t xml:space="preserve"> </w:t>
      </w:r>
      <w:r w:rsidRPr="00EA17F9">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solvent</w:t>
      </w:r>
      <w:r>
        <w:rPr>
          <w:rFonts w:ascii="Times New Roman" w:eastAsia="Times New Roman" w:hAnsi="Times New Roman" w:cs="Times New Roman"/>
          <w:sz w:val="24"/>
          <w:szCs w:val="24"/>
        </w:rPr>
        <w:t xml:space="preserve"> + ∆H</w:t>
      </w:r>
      <w:r w:rsidR="00FE6782">
        <w:rPr>
          <w:rFonts w:ascii="Times New Roman" w:eastAsia="Times New Roman" w:hAnsi="Times New Roman" w:cs="Times New Roman"/>
          <w:sz w:val="24"/>
          <w:szCs w:val="24"/>
          <w:vertAlign w:val="subscript"/>
        </w:rPr>
        <w:t>mix</w:t>
      </w:r>
    </w:p>
    <w:p w14:paraId="67686D1E" w14:textId="77777777" w:rsidR="00EA17F9" w:rsidRDefault="00EA17F9"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(solute-solvent attractions) &lt; (solute-solute + solvent-solvent) then solution will only form if the energy difference is small enough to be overcome by increase in entropy. </w:t>
      </w:r>
    </w:p>
    <w:p w14:paraId="2C2F10AF" w14:textId="77777777" w:rsidR="00EA17F9" w:rsidRDefault="00EA17F9"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dissolves like” – polar dissolves best with polar, nonpolar with nonpolar. </w:t>
      </w:r>
    </w:p>
    <w:p w14:paraId="249FDBEC" w14:textId="77777777" w:rsidR="00EA17F9" w:rsidRPr="00177F69" w:rsidRDefault="00EA17F9" w:rsidP="000B6E5E">
      <w:pPr>
        <w:numPr>
          <w:ilvl w:val="0"/>
          <w:numId w:val="24"/>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Raoult’s Law: P</w:t>
      </w:r>
      <w:r w:rsidRPr="00177F69">
        <w:rPr>
          <w:rFonts w:ascii="Times New Roman" w:eastAsia="Times New Roman" w:hAnsi="Times New Roman" w:cs="Times New Roman"/>
          <w:strike/>
          <w:sz w:val="24"/>
          <w:szCs w:val="24"/>
          <w:vertAlign w:val="subscript"/>
        </w:rPr>
        <w:t>solution</w:t>
      </w:r>
      <w:r w:rsidRPr="00177F69">
        <w:rPr>
          <w:rFonts w:ascii="Times New Roman" w:eastAsia="Times New Roman" w:hAnsi="Times New Roman" w:cs="Times New Roman"/>
          <w:strike/>
          <w:sz w:val="24"/>
          <w:szCs w:val="24"/>
        </w:rPr>
        <w:t xml:space="preserve"> = X</w:t>
      </w:r>
      <w:r w:rsidRPr="00177F69">
        <w:rPr>
          <w:rFonts w:ascii="Times New Roman" w:eastAsia="Times New Roman" w:hAnsi="Times New Roman" w:cs="Times New Roman"/>
          <w:strike/>
          <w:sz w:val="24"/>
          <w:szCs w:val="24"/>
          <w:vertAlign w:val="subscript"/>
        </w:rPr>
        <w:t xml:space="preserve">solvent </w:t>
      </w:r>
      <w:r w:rsidRPr="00177F69">
        <w:rPr>
          <w:rFonts w:ascii="Times New Roman" w:eastAsia="Times New Roman" w:hAnsi="Times New Roman" w:cs="Times New Roman"/>
          <w:strike/>
          <w:sz w:val="24"/>
          <w:szCs w:val="24"/>
        </w:rPr>
        <w:t>P</w:t>
      </w:r>
      <w:r w:rsidRPr="00177F69">
        <w:rPr>
          <w:rFonts w:ascii="Times New Roman" w:eastAsia="Times New Roman" w:hAnsi="Times New Roman" w:cs="Times New Roman"/>
          <w:strike/>
          <w:sz w:val="24"/>
          <w:szCs w:val="24"/>
          <w:vertAlign w:val="superscript"/>
        </w:rPr>
        <w:t>0</w:t>
      </w:r>
      <w:r w:rsidRPr="00177F69">
        <w:rPr>
          <w:rFonts w:ascii="Times New Roman" w:eastAsia="Times New Roman" w:hAnsi="Times New Roman" w:cs="Times New Roman"/>
          <w:strike/>
          <w:sz w:val="24"/>
          <w:szCs w:val="24"/>
          <w:vertAlign w:val="subscript"/>
        </w:rPr>
        <w:t>solvent</w:t>
      </w:r>
      <w:r w:rsidR="006A28A8" w:rsidRPr="00177F69">
        <w:rPr>
          <w:rFonts w:ascii="Times New Roman" w:eastAsia="Times New Roman" w:hAnsi="Times New Roman" w:cs="Times New Roman"/>
          <w:strike/>
          <w:sz w:val="24"/>
          <w:szCs w:val="24"/>
        </w:rPr>
        <w:t xml:space="preserve">    </w:t>
      </w:r>
    </w:p>
    <w:p w14:paraId="23C4B81D" w14:textId="77777777" w:rsidR="00EA17F9" w:rsidRPr="00177F69" w:rsidRDefault="000B02C1" w:rsidP="000B6E5E">
      <w:pPr>
        <w:numPr>
          <w:ilvl w:val="0"/>
          <w:numId w:val="24"/>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 xml:space="preserve">VP </w:t>
      </w:r>
      <w:r w:rsidR="00EA17F9" w:rsidRPr="00177F69">
        <w:rPr>
          <w:rFonts w:ascii="Times New Roman" w:eastAsia="Times New Roman" w:hAnsi="Times New Roman" w:cs="Times New Roman"/>
          <w:strike/>
          <w:sz w:val="24"/>
          <w:szCs w:val="24"/>
        </w:rPr>
        <w:t xml:space="preserve">of a solvent in a solution is always lower than the </w:t>
      </w:r>
      <w:r w:rsidRPr="00177F69">
        <w:rPr>
          <w:rFonts w:ascii="Times New Roman" w:eastAsia="Times New Roman" w:hAnsi="Times New Roman" w:cs="Times New Roman"/>
          <w:strike/>
          <w:sz w:val="24"/>
          <w:szCs w:val="24"/>
        </w:rPr>
        <w:t>VP</w:t>
      </w:r>
      <w:r w:rsidR="00EA17F9" w:rsidRPr="00177F69">
        <w:rPr>
          <w:rFonts w:ascii="Times New Roman" w:eastAsia="Times New Roman" w:hAnsi="Times New Roman" w:cs="Times New Roman"/>
          <w:strike/>
          <w:sz w:val="24"/>
          <w:szCs w:val="24"/>
        </w:rPr>
        <w:t xml:space="preserve"> of the pure solvent.  Solute particles replace some of the solvent molecules at the surface. </w:t>
      </w:r>
      <w:r w:rsidRPr="00177F69">
        <w:rPr>
          <w:rFonts w:ascii="Times New Roman" w:eastAsia="Times New Roman" w:hAnsi="Times New Roman" w:cs="Times New Roman"/>
          <w:strike/>
          <w:sz w:val="24"/>
          <w:szCs w:val="24"/>
        </w:rPr>
        <w:t>Rate</w:t>
      </w:r>
      <w:r w:rsidR="00EA17F9" w:rsidRPr="00177F69">
        <w:rPr>
          <w:rFonts w:ascii="Times New Roman" w:eastAsia="Times New Roman" w:hAnsi="Times New Roman" w:cs="Times New Roman"/>
          <w:strike/>
          <w:sz w:val="24"/>
          <w:szCs w:val="24"/>
        </w:rPr>
        <w:t xml:space="preserve"> of vaporization is reduced, amount of vapor reduced. </w:t>
      </w:r>
    </w:p>
    <w:p w14:paraId="4CD80009" w14:textId="77777777" w:rsidR="00EA17F9" w:rsidRPr="00177F69" w:rsidRDefault="00EA17F9" w:rsidP="000B6E5E">
      <w:pPr>
        <w:numPr>
          <w:ilvl w:val="0"/>
          <w:numId w:val="24"/>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 xml:space="preserve">Vapor pressure of the solution is directly proportional to the amount of solvent in the solution. </w:t>
      </w:r>
    </w:p>
    <w:p w14:paraId="15862866" w14:textId="77777777" w:rsidR="006A28A8" w:rsidRPr="00177F69" w:rsidRDefault="006A28A8" w:rsidP="000B6E5E">
      <w:pPr>
        <w:numPr>
          <w:ilvl w:val="0"/>
          <w:numId w:val="24"/>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Vapor pressure of liquid-liquid solutions where both are volatile:  P</w:t>
      </w:r>
      <w:r w:rsidRPr="00177F69">
        <w:rPr>
          <w:rFonts w:ascii="Times New Roman" w:eastAsia="Times New Roman" w:hAnsi="Times New Roman" w:cs="Times New Roman"/>
          <w:strike/>
          <w:sz w:val="24"/>
          <w:szCs w:val="24"/>
          <w:vertAlign w:val="subscript"/>
        </w:rPr>
        <w:t>Total</w:t>
      </w:r>
      <w:r w:rsidRPr="00177F69">
        <w:rPr>
          <w:rFonts w:ascii="Times New Roman" w:eastAsia="Times New Roman" w:hAnsi="Times New Roman" w:cs="Times New Roman"/>
          <w:strike/>
          <w:sz w:val="24"/>
          <w:szCs w:val="24"/>
        </w:rPr>
        <w:t xml:space="preserve"> = X</w:t>
      </w:r>
      <w:r w:rsidRPr="00177F69">
        <w:rPr>
          <w:rFonts w:ascii="Times New Roman" w:eastAsia="Times New Roman" w:hAnsi="Times New Roman" w:cs="Times New Roman"/>
          <w:strike/>
          <w:sz w:val="24"/>
          <w:szCs w:val="24"/>
          <w:vertAlign w:val="subscript"/>
        </w:rPr>
        <w:t>A</w:t>
      </w:r>
      <w:r w:rsidRPr="00177F69">
        <w:rPr>
          <w:rFonts w:ascii="Times New Roman" w:eastAsia="Times New Roman" w:hAnsi="Times New Roman" w:cs="Times New Roman"/>
          <w:strike/>
          <w:sz w:val="24"/>
          <w:szCs w:val="24"/>
        </w:rPr>
        <w:t>P</w:t>
      </w:r>
      <w:r w:rsidRPr="00177F69">
        <w:rPr>
          <w:rFonts w:ascii="Times New Roman" w:eastAsia="Times New Roman" w:hAnsi="Times New Roman" w:cs="Times New Roman"/>
          <w:strike/>
          <w:sz w:val="24"/>
          <w:szCs w:val="24"/>
          <w:vertAlign w:val="superscript"/>
        </w:rPr>
        <w:t>0</w:t>
      </w:r>
      <w:r w:rsidRPr="00177F69">
        <w:rPr>
          <w:rFonts w:ascii="Times New Roman" w:eastAsia="Times New Roman" w:hAnsi="Times New Roman" w:cs="Times New Roman"/>
          <w:strike/>
          <w:sz w:val="24"/>
          <w:szCs w:val="24"/>
          <w:vertAlign w:val="subscript"/>
        </w:rPr>
        <w:t>A</w:t>
      </w:r>
      <w:r w:rsidRPr="00177F69">
        <w:rPr>
          <w:rFonts w:ascii="Times New Roman" w:eastAsia="Times New Roman" w:hAnsi="Times New Roman" w:cs="Times New Roman"/>
          <w:strike/>
          <w:sz w:val="24"/>
          <w:szCs w:val="24"/>
        </w:rPr>
        <w:t xml:space="preserve"> + X</w:t>
      </w:r>
      <w:r w:rsidRPr="00177F69">
        <w:rPr>
          <w:rFonts w:ascii="Times New Roman" w:eastAsia="Times New Roman" w:hAnsi="Times New Roman" w:cs="Times New Roman"/>
          <w:strike/>
          <w:sz w:val="24"/>
          <w:szCs w:val="24"/>
          <w:vertAlign w:val="subscript"/>
        </w:rPr>
        <w:t>B</w:t>
      </w:r>
      <w:r w:rsidRPr="00177F69">
        <w:rPr>
          <w:rFonts w:ascii="Times New Roman" w:eastAsia="Times New Roman" w:hAnsi="Times New Roman" w:cs="Times New Roman"/>
          <w:strike/>
          <w:sz w:val="24"/>
          <w:szCs w:val="24"/>
        </w:rPr>
        <w:t>P</w:t>
      </w:r>
      <w:r w:rsidRPr="00177F69">
        <w:rPr>
          <w:rFonts w:ascii="Times New Roman" w:eastAsia="Times New Roman" w:hAnsi="Times New Roman" w:cs="Times New Roman"/>
          <w:strike/>
          <w:sz w:val="24"/>
          <w:szCs w:val="24"/>
          <w:vertAlign w:val="superscript"/>
        </w:rPr>
        <w:t>0</w:t>
      </w:r>
      <w:r w:rsidRPr="00177F69">
        <w:rPr>
          <w:rFonts w:ascii="Times New Roman" w:eastAsia="Times New Roman" w:hAnsi="Times New Roman" w:cs="Times New Roman"/>
          <w:strike/>
          <w:sz w:val="24"/>
          <w:szCs w:val="24"/>
          <w:vertAlign w:val="subscript"/>
        </w:rPr>
        <w:t>B</w:t>
      </w:r>
    </w:p>
    <w:p w14:paraId="56C87D56" w14:textId="77777777" w:rsidR="006A28A8" w:rsidRDefault="006A28A8"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Ideal solution</w:t>
      </w:r>
      <w:r w:rsidR="00147874">
        <w:rPr>
          <w:rFonts w:ascii="Times New Roman" w:eastAsia="Times New Roman" w:hAnsi="Times New Roman" w:cs="Times New Roman"/>
          <w:sz w:val="24"/>
          <w:szCs w:val="24"/>
        </w:rPr>
        <w:t xml:space="preserve">s don’t exist in real life, some come close. Negative deviations = lower than predicted vapor pressure = strong attraction between solvent and solution. Positive deviations = higher than predicted vapor pressure = weak attraction between solvent and solution. </w:t>
      </w:r>
    </w:p>
    <w:p w14:paraId="647D337E" w14:textId="77777777" w:rsidR="00EF0E40" w:rsidRPr="00177F69" w:rsidRDefault="00EF0E40" w:rsidP="000B6E5E">
      <w:pPr>
        <w:numPr>
          <w:ilvl w:val="0"/>
          <w:numId w:val="24"/>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Dissociation of ionic compounds impacts vapor pressure more than nonionic solutes because one compound breaks into more than one particle and vapor pressure is affected by the number of particles.</w:t>
      </w:r>
    </w:p>
    <w:p w14:paraId="7FF74F1E" w14:textId="145ED5C2" w:rsidR="00D9672D" w:rsidRDefault="00D9672D"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ions are always soluble: alkali metals, ammonium, acetate, chlorate, nitrate, perchlorate</w:t>
      </w:r>
    </w:p>
    <w:p w14:paraId="322D4E27" w14:textId="21C43A25" w:rsidR="0041187B" w:rsidRDefault="0041187B"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Solubility of most solids increase with increasing temp</w:t>
      </w:r>
      <w:r w:rsidR="000B02C1">
        <w:rPr>
          <w:rFonts w:ascii="Times New Roman" w:eastAsia="Times New Roman" w:hAnsi="Times New Roman" w:cs="Times New Roman"/>
          <w:sz w:val="24"/>
          <w:szCs w:val="24"/>
        </w:rPr>
        <w:t xml:space="preserve"> </w:t>
      </w:r>
      <w:r w:rsidR="00EF0E40">
        <w:rPr>
          <w:rFonts w:ascii="Times New Roman" w:eastAsia="Times New Roman" w:hAnsi="Times New Roman" w:cs="Times New Roman"/>
          <w:sz w:val="24"/>
          <w:szCs w:val="24"/>
        </w:rPr>
        <w:t>and increased surface area of the solid</w:t>
      </w:r>
      <w:r>
        <w:rPr>
          <w:rFonts w:ascii="Times New Roman" w:eastAsia="Times New Roman" w:hAnsi="Times New Roman" w:cs="Times New Roman"/>
          <w:sz w:val="24"/>
          <w:szCs w:val="24"/>
        </w:rPr>
        <w:t>. Sol</w:t>
      </w:r>
      <w:r w:rsidR="00EF0E40">
        <w:rPr>
          <w:rFonts w:ascii="Times New Roman" w:eastAsia="Times New Roman" w:hAnsi="Times New Roman" w:cs="Times New Roman"/>
          <w:sz w:val="24"/>
          <w:szCs w:val="24"/>
        </w:rPr>
        <w:t xml:space="preserve">ubility of most gases decrease with increase temp and increase with increased pressure above the solution. </w:t>
      </w:r>
    </w:p>
    <w:p w14:paraId="0F1BFECB" w14:textId="57D8B8CF" w:rsidR="00EF0E40" w:rsidRDefault="00EF0E40"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Solubility is measured at specific temps and pressures. At a specific temp/pressure - Saturated solution has the solute and the solvent in dynamic equilibrium, cannot dissolve more. Unsaturated solution has less solute than when saturated. Supersaturated has more solute than saturated (you make this by heating solvent up, dissolving a lot of solute, then slowly cooling it down)</w:t>
      </w:r>
    </w:p>
    <w:p w14:paraId="3036BE88" w14:textId="6FDC16FD" w:rsidR="00D9672D" w:rsidRDefault="00D9672D"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presence of a common ion will decrease the solubility of the solid. </w:t>
      </w:r>
    </w:p>
    <w:p w14:paraId="400A764E" w14:textId="77777777" w:rsidR="00EF0E40" w:rsidRDefault="00EF0E40" w:rsidP="000B6E5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Electrolytes conduct electricity when aqueous. Nonelectrolytes do not conduct electricity when aqueous. </w:t>
      </w:r>
    </w:p>
    <w:p w14:paraId="6C696FE4" w14:textId="77777777" w:rsidR="00EF0E40" w:rsidRPr="00177F69" w:rsidRDefault="00EF0E40" w:rsidP="000B6E5E">
      <w:pPr>
        <w:numPr>
          <w:ilvl w:val="0"/>
          <w:numId w:val="24"/>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Colligative properties only depend on the number of solute particles present, not the identity of the particles. Boiling point elevation, freezing point depression, osmotic pressure. M</w:t>
      </w:r>
      <w:r w:rsidR="000B02C1" w:rsidRPr="00177F69">
        <w:rPr>
          <w:rFonts w:ascii="Times New Roman" w:eastAsia="Times New Roman" w:hAnsi="Times New Roman" w:cs="Times New Roman"/>
          <w:strike/>
          <w:sz w:val="24"/>
          <w:szCs w:val="24"/>
        </w:rPr>
        <w:t xml:space="preserve">ore particles, more of an impact. </w:t>
      </w:r>
    </w:p>
    <w:p w14:paraId="23F66AB3" w14:textId="77777777" w:rsidR="005831E9" w:rsidRDefault="005831E9" w:rsidP="009F1353">
      <w:pPr>
        <w:spacing w:after="0" w:line="240" w:lineRule="auto"/>
        <w:rPr>
          <w:rFonts w:ascii="Arial" w:hAnsi="Arial" w:cs="Arial"/>
          <w:b/>
          <w:u w:val="single"/>
        </w:rPr>
      </w:pPr>
    </w:p>
    <w:p w14:paraId="0379AE3C" w14:textId="77777777" w:rsidR="009F1353" w:rsidRDefault="009F1353" w:rsidP="009F1353">
      <w:pPr>
        <w:spacing w:after="0" w:line="240" w:lineRule="auto"/>
        <w:rPr>
          <w:rFonts w:ascii="Arial" w:hAnsi="Arial" w:cs="Arial"/>
          <w:b/>
          <w:u w:val="single"/>
        </w:rPr>
      </w:pPr>
      <w:r>
        <w:rPr>
          <w:rFonts w:ascii="Arial" w:hAnsi="Arial" w:cs="Arial"/>
          <w:b/>
          <w:u w:val="single"/>
        </w:rPr>
        <w:t xml:space="preserve">Unit </w:t>
      </w:r>
      <w:r w:rsidR="009A3D16">
        <w:rPr>
          <w:rFonts w:ascii="Arial" w:hAnsi="Arial" w:cs="Arial"/>
          <w:b/>
          <w:u w:val="single"/>
        </w:rPr>
        <w:t>9</w:t>
      </w:r>
      <w:r>
        <w:rPr>
          <w:rFonts w:ascii="Arial" w:hAnsi="Arial" w:cs="Arial"/>
          <w:b/>
          <w:u w:val="single"/>
        </w:rPr>
        <w:t xml:space="preserve"> – </w:t>
      </w:r>
      <w:r w:rsidR="009A3D16">
        <w:rPr>
          <w:rFonts w:ascii="Arial" w:hAnsi="Arial" w:cs="Arial"/>
          <w:b/>
          <w:u w:val="single"/>
        </w:rPr>
        <w:t>Solutions</w:t>
      </w:r>
    </w:p>
    <w:p w14:paraId="6E1DEC11" w14:textId="77777777" w:rsidR="0016651D" w:rsidRPr="00E02EE4" w:rsidRDefault="0016651D" w:rsidP="0016651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an example of a homogeneous solution. </w:t>
      </w:r>
    </w:p>
    <w:p w14:paraId="0CF631D4" w14:textId="77777777" w:rsidR="0016651D" w:rsidRPr="00E02EE4" w:rsidRDefault="0016651D" w:rsidP="0016651D">
      <w:pPr>
        <w:numPr>
          <w:ilvl w:val="0"/>
          <w:numId w:val="26"/>
        </w:numPr>
        <w:spacing w:line="240" w:lineRule="auto"/>
        <w:rPr>
          <w:rFonts w:ascii="Times New Roman" w:eastAsia="Times New Roman" w:hAnsi="Times New Roman" w:cs="Times New Roman"/>
          <w:sz w:val="24"/>
          <w:szCs w:val="24"/>
        </w:rPr>
      </w:pPr>
      <w:r>
        <w:rPr>
          <w:rFonts w:ascii="Times New Roman" w:eastAsia="Gungsuh" w:hAnsi="Times New Roman" w:cs="Times New Roman"/>
          <w:sz w:val="24"/>
          <w:szCs w:val="24"/>
        </w:rPr>
        <w:t xml:space="preserve">Identify the solute and solvent in a glass of sugar water. </w:t>
      </w:r>
    </w:p>
    <w:p w14:paraId="5BE249FC" w14:textId="77777777" w:rsidR="0016651D" w:rsidRPr="0016651D" w:rsidRDefault="0016651D" w:rsidP="0016651D">
      <w:pPr>
        <w:numPr>
          <w:ilvl w:val="0"/>
          <w:numId w:val="26"/>
        </w:numPr>
        <w:spacing w:line="240" w:lineRule="auto"/>
        <w:rPr>
          <w:rFonts w:ascii="Times New Roman" w:eastAsia="Times New Roman" w:hAnsi="Times New Roman" w:cs="Times New Roman"/>
          <w:sz w:val="24"/>
          <w:szCs w:val="24"/>
        </w:rPr>
      </w:pPr>
      <w:r>
        <w:rPr>
          <w:rFonts w:ascii="Times New Roman" w:eastAsia="Gungsuh" w:hAnsi="Times New Roman" w:cs="Times New Roman"/>
          <w:sz w:val="24"/>
          <w:szCs w:val="24"/>
        </w:rPr>
        <w:t>What is the molarity of 30g of salt dissolved in 500mL of water?</w:t>
      </w:r>
    </w:p>
    <w:p w14:paraId="133D3CB0" w14:textId="77777777" w:rsidR="0016651D" w:rsidRPr="0016651D" w:rsidRDefault="0016651D" w:rsidP="0016651D">
      <w:pPr>
        <w:numPr>
          <w:ilvl w:val="0"/>
          <w:numId w:val="26"/>
        </w:numPr>
        <w:spacing w:line="240" w:lineRule="auto"/>
        <w:rPr>
          <w:rFonts w:ascii="Times New Roman" w:eastAsia="Times New Roman" w:hAnsi="Times New Roman" w:cs="Times New Roman"/>
          <w:sz w:val="24"/>
          <w:szCs w:val="24"/>
        </w:rPr>
      </w:pPr>
      <w:r>
        <w:rPr>
          <w:rFonts w:ascii="Times New Roman" w:eastAsia="Gungsuh" w:hAnsi="Times New Roman" w:cs="Times New Roman"/>
          <w:sz w:val="24"/>
          <w:szCs w:val="24"/>
        </w:rPr>
        <w:t>What is the mole fraction of calcium chloride if there are 25 grams dissolved in 300mL of water?</w:t>
      </w:r>
    </w:p>
    <w:p w14:paraId="033BA20B" w14:textId="77777777" w:rsidR="00D9672D" w:rsidRDefault="00D9672D" w:rsidP="00D9672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equation would you use if you wanted to make 500 mL of a 0.4 M solution from a stock bottle of 6 M solution?</w:t>
      </w:r>
    </w:p>
    <w:p w14:paraId="2F4DF43F" w14:textId="08628D8C" w:rsidR="0016651D" w:rsidRDefault="00FE6782" w:rsidP="0016651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w:t>
      </w:r>
      <w:r w:rsidRPr="00FE6782">
        <w:rPr>
          <w:rFonts w:ascii="Times New Roman" w:eastAsia="Times New Roman" w:hAnsi="Times New Roman" w:cs="Times New Roman"/>
          <w:sz w:val="24"/>
          <w:szCs w:val="24"/>
          <w:vertAlign w:val="subscript"/>
        </w:rPr>
        <w:t>solution</w:t>
      </w:r>
      <w:r>
        <w:rPr>
          <w:rFonts w:ascii="Times New Roman" w:eastAsia="Times New Roman" w:hAnsi="Times New Roman" w:cs="Times New Roman"/>
          <w:sz w:val="24"/>
          <w:szCs w:val="24"/>
        </w:rPr>
        <w:t xml:space="preserve"> for NaOH is -445.1 kJ/mol. How much heat is released when 45g of NaOH is dissolved?</w:t>
      </w:r>
    </w:p>
    <w:p w14:paraId="5C9FD33A" w14:textId="77777777" w:rsidR="0016651D" w:rsidRDefault="00FE6782" w:rsidP="0016651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making a solution it was determined that the ∆H</w:t>
      </w:r>
      <w:r w:rsidRPr="00FE6782">
        <w:rPr>
          <w:rFonts w:ascii="Times New Roman" w:eastAsia="Times New Roman" w:hAnsi="Times New Roman" w:cs="Times New Roman"/>
          <w:sz w:val="24"/>
          <w:szCs w:val="24"/>
          <w:vertAlign w:val="subscript"/>
        </w:rPr>
        <w:t>solute</w:t>
      </w:r>
      <w:r>
        <w:rPr>
          <w:rFonts w:ascii="Times New Roman" w:eastAsia="Times New Roman" w:hAnsi="Times New Roman" w:cs="Times New Roman"/>
          <w:sz w:val="24"/>
          <w:szCs w:val="24"/>
        </w:rPr>
        <w:t xml:space="preserve"> = 35 kJ/mol, ∆H</w:t>
      </w:r>
      <w:r w:rsidRPr="00FE6782">
        <w:rPr>
          <w:rFonts w:ascii="Times New Roman" w:eastAsia="Times New Roman" w:hAnsi="Times New Roman" w:cs="Times New Roman"/>
          <w:sz w:val="24"/>
          <w:szCs w:val="24"/>
          <w:vertAlign w:val="subscript"/>
        </w:rPr>
        <w:t>solvent</w:t>
      </w:r>
      <w:r>
        <w:rPr>
          <w:rFonts w:ascii="Times New Roman" w:eastAsia="Times New Roman" w:hAnsi="Times New Roman" w:cs="Times New Roman"/>
          <w:sz w:val="24"/>
          <w:szCs w:val="24"/>
        </w:rPr>
        <w:t xml:space="preserve"> = 28kJ/mol, and ∆H</w:t>
      </w:r>
      <w:r w:rsidRPr="00FE6782">
        <w:rPr>
          <w:rFonts w:ascii="Times New Roman" w:eastAsia="Times New Roman" w:hAnsi="Times New Roman" w:cs="Times New Roman"/>
          <w:sz w:val="24"/>
          <w:szCs w:val="24"/>
          <w:vertAlign w:val="subscript"/>
        </w:rPr>
        <w:t>mix</w:t>
      </w:r>
      <w:r>
        <w:rPr>
          <w:rFonts w:ascii="Times New Roman" w:eastAsia="Times New Roman" w:hAnsi="Times New Roman" w:cs="Times New Roman"/>
          <w:sz w:val="24"/>
          <w:szCs w:val="24"/>
        </w:rPr>
        <w:t xml:space="preserve"> = -81kJ/mol. What is the ∆H</w:t>
      </w:r>
      <w:r w:rsidRPr="00FE6782">
        <w:rPr>
          <w:rFonts w:ascii="Times New Roman" w:eastAsia="Times New Roman" w:hAnsi="Times New Roman" w:cs="Times New Roman"/>
          <w:sz w:val="24"/>
          <w:szCs w:val="24"/>
          <w:vertAlign w:val="subscript"/>
        </w:rPr>
        <w:t>solution</w:t>
      </w:r>
      <w:r>
        <w:rPr>
          <w:rFonts w:ascii="Times New Roman" w:eastAsia="Times New Roman" w:hAnsi="Times New Roman" w:cs="Times New Roman"/>
          <w:sz w:val="24"/>
          <w:szCs w:val="24"/>
        </w:rPr>
        <w:t xml:space="preserve"> and is the overall process endo or exothermic?</w:t>
      </w:r>
    </w:p>
    <w:p w14:paraId="7A7736B4" w14:textId="77777777" w:rsidR="0016651D" w:rsidRDefault="00FE6782" w:rsidP="0016651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(solute-solvent)</w:t>
      </w:r>
      <w:r w:rsidR="002A66F9">
        <w:rPr>
          <w:rFonts w:ascii="Times New Roman" w:eastAsia="Times New Roman" w:hAnsi="Times New Roman" w:cs="Times New Roman"/>
          <w:sz w:val="24"/>
          <w:szCs w:val="24"/>
        </w:rPr>
        <w:t xml:space="preserve"> attractions are weaker than the (solute-solute + solvent-solvent) attractions, will ∆Hsolution be endo or exothermic? What is driving this mixing process? </w:t>
      </w:r>
    </w:p>
    <w:p w14:paraId="4A7A810A" w14:textId="77777777" w:rsidR="0016651D" w:rsidRDefault="002A66F9" w:rsidP="0016651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substance is most likely to dissolve in water and why? CH</w:t>
      </w:r>
      <w:r w:rsidRPr="002A66F9">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CO</w:t>
      </w:r>
      <w:r w:rsidRPr="002A66F9">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CF</w:t>
      </w:r>
      <w:r w:rsidRPr="002A66F9">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Br</w:t>
      </w:r>
    </w:p>
    <w:p w14:paraId="58B53AF7" w14:textId="77777777" w:rsidR="0016651D" w:rsidRPr="00177F69" w:rsidRDefault="002A66F9" w:rsidP="0016651D">
      <w:pPr>
        <w:numPr>
          <w:ilvl w:val="0"/>
          <w:numId w:val="26"/>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The vapor pressure of an aqueous solution is 24.9 mmHg. What is the mole fraction of solute in the solution if the vapor pressure of pure water is 25.756mmHg?</w:t>
      </w:r>
    </w:p>
    <w:p w14:paraId="3BA409DF" w14:textId="77777777" w:rsidR="0016651D" w:rsidRPr="00177F69" w:rsidRDefault="002A66F9" w:rsidP="0016651D">
      <w:pPr>
        <w:numPr>
          <w:ilvl w:val="0"/>
          <w:numId w:val="26"/>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Which is predicted to have a lower vapor pressure? A salt solution with 20g of salt, or 40g of salt?</w:t>
      </w:r>
    </w:p>
    <w:p w14:paraId="1F1B7852" w14:textId="77777777" w:rsidR="0016651D" w:rsidRPr="00177F69" w:rsidRDefault="002A66F9" w:rsidP="0016651D">
      <w:pPr>
        <w:numPr>
          <w:ilvl w:val="0"/>
          <w:numId w:val="26"/>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As the amount of solvent increases in a solution does the vapor pressure increase or decrease?</w:t>
      </w:r>
    </w:p>
    <w:p w14:paraId="7BE3A020" w14:textId="77777777" w:rsidR="0016651D" w:rsidRPr="00177F69" w:rsidRDefault="002A66F9" w:rsidP="0016651D">
      <w:pPr>
        <w:numPr>
          <w:ilvl w:val="0"/>
          <w:numId w:val="26"/>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 xml:space="preserve">A as a vapor pressure of 35mmHg. B has a vapor pressure of 15mmHg. If a solution is 2moles of A and 8 moles of B, what is the total vapor pressure? </w:t>
      </w:r>
    </w:p>
    <w:p w14:paraId="6682F09F" w14:textId="77777777" w:rsidR="00195BDB" w:rsidRDefault="00195BDB" w:rsidP="00984B11">
      <w:pPr>
        <w:numPr>
          <w:ilvl w:val="0"/>
          <w:numId w:val="26"/>
        </w:numPr>
        <w:spacing w:line="240" w:lineRule="auto"/>
        <w:rPr>
          <w:rFonts w:ascii="Times New Roman" w:eastAsia="Times New Roman" w:hAnsi="Times New Roman" w:cs="Times New Roman"/>
          <w:sz w:val="24"/>
          <w:szCs w:val="24"/>
        </w:rPr>
      </w:pPr>
      <w:r w:rsidRPr="00195BDB">
        <w:rPr>
          <w:rFonts w:ascii="Times New Roman" w:eastAsia="Times New Roman" w:hAnsi="Times New Roman" w:cs="Times New Roman"/>
          <w:sz w:val="24"/>
          <w:szCs w:val="24"/>
        </w:rPr>
        <w:t>Which pair would make the more ideal solution? CH</w:t>
      </w:r>
      <w:r w:rsidRPr="00195BDB">
        <w:rPr>
          <w:rFonts w:ascii="Times New Roman" w:eastAsia="Times New Roman" w:hAnsi="Times New Roman" w:cs="Times New Roman"/>
          <w:sz w:val="24"/>
          <w:szCs w:val="24"/>
          <w:vertAlign w:val="subscript"/>
        </w:rPr>
        <w:t>4</w:t>
      </w:r>
      <w:r w:rsidRPr="00195BDB">
        <w:rPr>
          <w:rFonts w:ascii="Times New Roman" w:eastAsia="Times New Roman" w:hAnsi="Times New Roman" w:cs="Times New Roman"/>
          <w:sz w:val="24"/>
          <w:szCs w:val="24"/>
        </w:rPr>
        <w:t xml:space="preserve"> and I</w:t>
      </w:r>
      <w:r w:rsidRPr="00195BDB">
        <w:rPr>
          <w:rFonts w:ascii="Times New Roman" w:eastAsia="Times New Roman" w:hAnsi="Times New Roman" w:cs="Times New Roman"/>
          <w:sz w:val="24"/>
          <w:szCs w:val="24"/>
          <w:vertAlign w:val="subscript"/>
        </w:rPr>
        <w:t>2</w:t>
      </w:r>
      <w:r w:rsidRPr="00195BDB">
        <w:rPr>
          <w:rFonts w:ascii="Times New Roman" w:eastAsia="Times New Roman" w:hAnsi="Times New Roman" w:cs="Times New Roman"/>
          <w:sz w:val="24"/>
          <w:szCs w:val="24"/>
        </w:rPr>
        <w:t>, or H</w:t>
      </w:r>
      <w:r w:rsidRPr="00195BDB">
        <w:rPr>
          <w:rFonts w:ascii="Times New Roman" w:eastAsia="Times New Roman" w:hAnsi="Times New Roman" w:cs="Times New Roman"/>
          <w:sz w:val="24"/>
          <w:szCs w:val="24"/>
          <w:vertAlign w:val="subscript"/>
        </w:rPr>
        <w:t>2</w:t>
      </w:r>
      <w:r w:rsidRPr="00195BDB">
        <w:rPr>
          <w:rFonts w:ascii="Times New Roman" w:eastAsia="Times New Roman" w:hAnsi="Times New Roman" w:cs="Times New Roman"/>
          <w:sz w:val="24"/>
          <w:szCs w:val="24"/>
        </w:rPr>
        <w:t>S and CH</w:t>
      </w:r>
      <w:r w:rsidRPr="00195BDB">
        <w:rPr>
          <w:rFonts w:ascii="Times New Roman" w:eastAsia="Times New Roman" w:hAnsi="Times New Roman" w:cs="Times New Roman"/>
          <w:sz w:val="24"/>
          <w:szCs w:val="24"/>
          <w:vertAlign w:val="subscript"/>
        </w:rPr>
        <w:t>3</w:t>
      </w:r>
      <w:r w:rsidRPr="00195BDB">
        <w:rPr>
          <w:rFonts w:ascii="Times New Roman" w:eastAsia="Times New Roman" w:hAnsi="Times New Roman" w:cs="Times New Roman"/>
          <w:sz w:val="24"/>
          <w:szCs w:val="24"/>
        </w:rPr>
        <w:t>Br</w:t>
      </w:r>
      <w:r>
        <w:rPr>
          <w:rFonts w:ascii="Times New Roman" w:eastAsia="Times New Roman" w:hAnsi="Times New Roman" w:cs="Times New Roman"/>
          <w:sz w:val="24"/>
          <w:szCs w:val="24"/>
        </w:rPr>
        <w:t>. Why?</w:t>
      </w:r>
    </w:p>
    <w:p w14:paraId="4855ED7C" w14:textId="77777777" w:rsidR="0016651D" w:rsidRPr="00177F69" w:rsidRDefault="00E4122E" w:rsidP="00984B11">
      <w:pPr>
        <w:numPr>
          <w:ilvl w:val="0"/>
          <w:numId w:val="26"/>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Which would impact the vapor pressure of a solvent more? C6H12O6 or NaCl? Why?</w:t>
      </w:r>
    </w:p>
    <w:p w14:paraId="19608FAB" w14:textId="43CE2E73" w:rsidR="00D9672D" w:rsidRDefault="00D9672D" w:rsidP="0016651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always soluble ions?</w:t>
      </w:r>
    </w:p>
    <w:p w14:paraId="23849334" w14:textId="153B2754" w:rsidR="0016651D" w:rsidRDefault="00E4122E" w:rsidP="0016651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to increase the solubility of a solid, and how to increase the solubility of a gas. </w:t>
      </w:r>
    </w:p>
    <w:p w14:paraId="300FED9C" w14:textId="77777777" w:rsidR="0016651D" w:rsidRDefault="00E4122E" w:rsidP="0016651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Solution X is considered saturated when it has dissolved 45g in 500mL of water. If you have a solution of 80g in 1L is it a saturated, unsaturated, or super saturated solution?</w:t>
      </w:r>
    </w:p>
    <w:p w14:paraId="426C13E8" w14:textId="55804492" w:rsidR="00D9672D" w:rsidRDefault="00D9672D" w:rsidP="0016651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trying to dissolve CaOH, the presence of which ion(s) would decrease the solubility? </w:t>
      </w:r>
      <w:r>
        <w:rPr>
          <w:rFonts w:ascii="Times New Roman" w:eastAsia="Times New Roman" w:hAnsi="Times New Roman" w:cs="Times New Roman"/>
          <w:sz w:val="24"/>
          <w:szCs w:val="24"/>
        </w:rPr>
        <w:br/>
        <w:t>Ca</w:t>
      </w:r>
      <w:r w:rsidRPr="00D9672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OH</w:t>
      </w:r>
      <w:r w:rsidRPr="00D9672D">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NO</w:t>
      </w:r>
      <w:r w:rsidRPr="00D9672D">
        <w:rPr>
          <w:rFonts w:ascii="Times New Roman" w:eastAsia="Times New Roman" w:hAnsi="Times New Roman" w:cs="Times New Roman"/>
          <w:sz w:val="24"/>
          <w:szCs w:val="24"/>
          <w:vertAlign w:val="subscript"/>
        </w:rPr>
        <w:t>3</w:t>
      </w:r>
      <w:r w:rsidRPr="00D9672D">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NH</w:t>
      </w:r>
      <w:r w:rsidRPr="00D9672D">
        <w:rPr>
          <w:rFonts w:ascii="Times New Roman" w:eastAsia="Times New Roman" w:hAnsi="Times New Roman" w:cs="Times New Roman"/>
          <w:sz w:val="24"/>
          <w:szCs w:val="24"/>
          <w:vertAlign w:val="subscript"/>
        </w:rPr>
        <w:t>4</w:t>
      </w:r>
      <w:r w:rsidRPr="00D9672D">
        <w:rPr>
          <w:vertAlign w:val="superscript"/>
        </w:rPr>
        <w:t>+</w:t>
      </w:r>
    </w:p>
    <w:p w14:paraId="6E1B4A98" w14:textId="696AD4A1" w:rsidR="0016651D" w:rsidRDefault="00E4122E" w:rsidP="0016651D">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will conduct electricity? H</w:t>
      </w:r>
      <w:r w:rsidRPr="00E4122E">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 of Li</w:t>
      </w:r>
      <w:r w:rsidRPr="00E4122E">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 Why?</w:t>
      </w:r>
    </w:p>
    <w:p w14:paraId="280989A7" w14:textId="77777777" w:rsidR="0016651D" w:rsidRPr="00177F69" w:rsidRDefault="00E4122E" w:rsidP="0016651D">
      <w:pPr>
        <w:numPr>
          <w:ilvl w:val="0"/>
          <w:numId w:val="26"/>
        </w:numPr>
        <w:spacing w:line="240" w:lineRule="auto"/>
        <w:rPr>
          <w:rFonts w:ascii="Times New Roman" w:eastAsia="Times New Roman" w:hAnsi="Times New Roman" w:cs="Times New Roman"/>
          <w:strike/>
          <w:sz w:val="24"/>
          <w:szCs w:val="24"/>
        </w:rPr>
      </w:pPr>
      <w:r w:rsidRPr="00177F69">
        <w:rPr>
          <w:rFonts w:ascii="Times New Roman" w:eastAsia="Times New Roman" w:hAnsi="Times New Roman" w:cs="Times New Roman"/>
          <w:strike/>
          <w:sz w:val="24"/>
          <w:szCs w:val="24"/>
        </w:rPr>
        <w:t>Which will impact the boiling point and freezing point more? CaCl</w:t>
      </w:r>
      <w:r w:rsidRPr="00177F69">
        <w:rPr>
          <w:rFonts w:ascii="Times New Roman" w:eastAsia="Times New Roman" w:hAnsi="Times New Roman" w:cs="Times New Roman"/>
          <w:strike/>
          <w:sz w:val="24"/>
          <w:szCs w:val="24"/>
          <w:vertAlign w:val="subscript"/>
        </w:rPr>
        <w:t>2</w:t>
      </w:r>
      <w:r w:rsidRPr="00177F69">
        <w:rPr>
          <w:rFonts w:ascii="Times New Roman" w:eastAsia="Times New Roman" w:hAnsi="Times New Roman" w:cs="Times New Roman"/>
          <w:strike/>
          <w:sz w:val="24"/>
          <w:szCs w:val="24"/>
        </w:rPr>
        <w:t xml:space="preserve"> or CaS? </w:t>
      </w:r>
    </w:p>
    <w:p w14:paraId="10F29CD2" w14:textId="77777777" w:rsidR="009F1353" w:rsidRPr="0016651D" w:rsidRDefault="009F1353" w:rsidP="00A43C33">
      <w:pPr>
        <w:spacing w:after="0" w:line="240" w:lineRule="auto"/>
        <w:ind w:left="720"/>
        <w:rPr>
          <w:rFonts w:ascii="Arial" w:hAnsi="Arial" w:cs="Arial"/>
          <w:b/>
          <w:u w:val="single"/>
        </w:rPr>
      </w:pPr>
    </w:p>
    <w:sectPr w:rsidR="009F1353" w:rsidRPr="0016651D" w:rsidSect="00D9672D">
      <w:headerReference w:type="default" r:id="rId7"/>
      <w:footerReference w:type="default" r:id="rId8"/>
      <w:headerReference w:type="first" r:id="rId9"/>
      <w:pgSz w:w="12240" w:h="15840"/>
      <w:pgMar w:top="720" w:right="720" w:bottom="432"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AECA" w14:textId="77777777" w:rsidR="00D501FE" w:rsidRDefault="00D501FE" w:rsidP="009F1353">
      <w:pPr>
        <w:spacing w:after="0" w:line="240" w:lineRule="auto"/>
      </w:pPr>
      <w:r>
        <w:separator/>
      </w:r>
    </w:p>
  </w:endnote>
  <w:endnote w:type="continuationSeparator" w:id="0">
    <w:p w14:paraId="7160A3CE" w14:textId="77777777" w:rsidR="00D501FE" w:rsidRDefault="00D501FE" w:rsidP="009F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B686" w14:textId="5260CF53" w:rsidR="00276210" w:rsidRDefault="00276210" w:rsidP="00276210">
    <w:pPr>
      <w:pStyle w:val="Footer"/>
      <w:jc w:val="right"/>
    </w:pPr>
    <w:r>
      <w:t>Yellow Packet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4E0F" w14:textId="77777777" w:rsidR="00D501FE" w:rsidRDefault="00D501FE" w:rsidP="009F1353">
      <w:pPr>
        <w:spacing w:after="0" w:line="240" w:lineRule="auto"/>
      </w:pPr>
      <w:r>
        <w:separator/>
      </w:r>
    </w:p>
  </w:footnote>
  <w:footnote w:type="continuationSeparator" w:id="0">
    <w:p w14:paraId="5689C065" w14:textId="77777777" w:rsidR="00D501FE" w:rsidRDefault="00D501FE" w:rsidP="009F1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17E5" w14:textId="77777777" w:rsidR="009F1353" w:rsidRPr="009F1353" w:rsidRDefault="009F1353" w:rsidP="009F1353">
    <w:pPr>
      <w:spacing w:after="0" w:line="240" w:lineRule="auto"/>
      <w:jc w:val="center"/>
      <w:rPr>
        <w:rFonts w:ascii="Impact" w:hAnsi="Impact"/>
        <w:sz w:val="28"/>
      </w:rPr>
    </w:pPr>
    <w:r w:rsidRPr="009F1353">
      <w:rPr>
        <w:rFonts w:ascii="Impact" w:hAnsi="Impact"/>
        <w:sz w:val="28"/>
      </w:rPr>
      <w:t>Thou Shalt Not Forget</w:t>
    </w:r>
    <w:r>
      <w:rPr>
        <w:rFonts w:ascii="Impact" w:hAnsi="Impact"/>
        <w:sz w:val="28"/>
      </w:rPr>
      <w:t xml:space="preserve"> </w:t>
    </w:r>
    <w:r w:rsidR="00A63F8F">
      <w:rPr>
        <w:rFonts w:ascii="Impact" w:hAnsi="Impact"/>
        <w:sz w:val="28"/>
      </w:rPr>
      <w:t>Questions</w:t>
    </w:r>
  </w:p>
  <w:p w14:paraId="167B8EA6" w14:textId="77777777" w:rsidR="009F1353" w:rsidRPr="009F1353" w:rsidRDefault="009F1353" w:rsidP="009F1353">
    <w:pPr>
      <w:pBdr>
        <w:bottom w:val="single" w:sz="4" w:space="1" w:color="auto"/>
      </w:pBdr>
      <w:spacing w:after="0" w:line="240" w:lineRule="auto"/>
      <w:jc w:val="center"/>
      <w:rPr>
        <w:rFonts w:ascii="Arial" w:hAnsi="Arial" w:cs="Arial"/>
      </w:rPr>
    </w:pPr>
    <w:r>
      <w:rPr>
        <w:rFonts w:ascii="Arial" w:hAnsi="Arial" w:cs="Arial"/>
      </w:rPr>
      <w:t>Credit: Dan Reid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4294" w14:textId="77777777" w:rsidR="00A63F8F" w:rsidRPr="009F1353" w:rsidRDefault="00A63F8F" w:rsidP="00A63F8F">
    <w:pPr>
      <w:spacing w:after="0" w:line="240" w:lineRule="auto"/>
      <w:jc w:val="center"/>
      <w:rPr>
        <w:rFonts w:ascii="Impact" w:hAnsi="Impact"/>
        <w:sz w:val="28"/>
      </w:rPr>
    </w:pPr>
    <w:r w:rsidRPr="009F1353">
      <w:rPr>
        <w:rFonts w:ascii="Impact" w:hAnsi="Impact"/>
        <w:sz w:val="28"/>
      </w:rPr>
      <w:t>Thou Shalt Not Forget</w:t>
    </w:r>
    <w:r>
      <w:rPr>
        <w:rFonts w:ascii="Impact" w:hAnsi="Impact"/>
        <w:sz w:val="28"/>
      </w:rPr>
      <w:t xml:space="preserve"> </w:t>
    </w:r>
  </w:p>
  <w:p w14:paraId="1B2D2114" w14:textId="77777777" w:rsidR="00A63F8F" w:rsidRPr="00A63F8F" w:rsidRDefault="00A63F8F" w:rsidP="00A63F8F">
    <w:pPr>
      <w:pBdr>
        <w:bottom w:val="single" w:sz="4" w:space="1" w:color="auto"/>
      </w:pBdr>
      <w:spacing w:after="0" w:line="240" w:lineRule="auto"/>
      <w:jc w:val="center"/>
      <w:rPr>
        <w:rFonts w:ascii="Arial" w:hAnsi="Arial" w:cs="Arial"/>
      </w:rPr>
    </w:pPr>
    <w:r>
      <w:rPr>
        <w:rFonts w:ascii="Arial" w:hAnsi="Arial" w:cs="Arial"/>
      </w:rPr>
      <w:t>Credit: Dan Reid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0AD"/>
    <w:multiLevelType w:val="multilevel"/>
    <w:tmpl w:val="C20CEA5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2A7F0C"/>
    <w:multiLevelType w:val="multilevel"/>
    <w:tmpl w:val="8182B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E92109"/>
    <w:multiLevelType w:val="multilevel"/>
    <w:tmpl w:val="19346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1E3FEE"/>
    <w:multiLevelType w:val="multilevel"/>
    <w:tmpl w:val="7EC6D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497297"/>
    <w:multiLevelType w:val="multilevel"/>
    <w:tmpl w:val="C21ADF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17750D"/>
    <w:multiLevelType w:val="multilevel"/>
    <w:tmpl w:val="91563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E212C0"/>
    <w:multiLevelType w:val="multilevel"/>
    <w:tmpl w:val="13FC32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EF767E0"/>
    <w:multiLevelType w:val="multilevel"/>
    <w:tmpl w:val="823A9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205D1A"/>
    <w:multiLevelType w:val="multilevel"/>
    <w:tmpl w:val="E1E0D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BF76C7"/>
    <w:multiLevelType w:val="multilevel"/>
    <w:tmpl w:val="0002A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E66094"/>
    <w:multiLevelType w:val="multilevel"/>
    <w:tmpl w:val="914A289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1F6D86"/>
    <w:multiLevelType w:val="multilevel"/>
    <w:tmpl w:val="E19E0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9331A9E"/>
    <w:multiLevelType w:val="multilevel"/>
    <w:tmpl w:val="8EDC2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9483383"/>
    <w:multiLevelType w:val="multilevel"/>
    <w:tmpl w:val="DF0C6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98843BB"/>
    <w:multiLevelType w:val="multilevel"/>
    <w:tmpl w:val="64F8E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0F4186F"/>
    <w:multiLevelType w:val="multilevel"/>
    <w:tmpl w:val="34121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11F062A"/>
    <w:multiLevelType w:val="hybridMultilevel"/>
    <w:tmpl w:val="8336199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13C5A"/>
    <w:multiLevelType w:val="multilevel"/>
    <w:tmpl w:val="F1A4C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7AC22F6"/>
    <w:multiLevelType w:val="multilevel"/>
    <w:tmpl w:val="DA6E5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8B30FF0"/>
    <w:multiLevelType w:val="multilevel"/>
    <w:tmpl w:val="E456360E"/>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8BA20D8"/>
    <w:multiLevelType w:val="multilevel"/>
    <w:tmpl w:val="56A08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9F0D68"/>
    <w:multiLevelType w:val="multilevel"/>
    <w:tmpl w:val="241A4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F3A100A"/>
    <w:multiLevelType w:val="multilevel"/>
    <w:tmpl w:val="0DDAD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9EF4C0A"/>
    <w:multiLevelType w:val="multilevel"/>
    <w:tmpl w:val="9D30C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BE905AB"/>
    <w:multiLevelType w:val="multilevel"/>
    <w:tmpl w:val="C20CEA5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02171D0"/>
    <w:multiLevelType w:val="multilevel"/>
    <w:tmpl w:val="2AB0E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3863339">
    <w:abstractNumId w:val="16"/>
  </w:num>
  <w:num w:numId="2" w16cid:durableId="537470234">
    <w:abstractNumId w:val="3"/>
  </w:num>
  <w:num w:numId="3" w16cid:durableId="1683242577">
    <w:abstractNumId w:val="18"/>
  </w:num>
  <w:num w:numId="4" w16cid:durableId="1150904482">
    <w:abstractNumId w:val="5"/>
  </w:num>
  <w:num w:numId="5" w16cid:durableId="54860061">
    <w:abstractNumId w:val="8"/>
  </w:num>
  <w:num w:numId="6" w16cid:durableId="1152065332">
    <w:abstractNumId w:val="15"/>
  </w:num>
  <w:num w:numId="7" w16cid:durableId="1609656118">
    <w:abstractNumId w:val="17"/>
  </w:num>
  <w:num w:numId="8" w16cid:durableId="950086228">
    <w:abstractNumId w:val="1"/>
  </w:num>
  <w:num w:numId="9" w16cid:durableId="1492677691">
    <w:abstractNumId w:val="10"/>
  </w:num>
  <w:num w:numId="10" w16cid:durableId="187762385">
    <w:abstractNumId w:val="7"/>
  </w:num>
  <w:num w:numId="11" w16cid:durableId="1780176289">
    <w:abstractNumId w:val="11"/>
  </w:num>
  <w:num w:numId="12" w16cid:durableId="881937668">
    <w:abstractNumId w:val="19"/>
  </w:num>
  <w:num w:numId="13" w16cid:durableId="2098597823">
    <w:abstractNumId w:val="21"/>
  </w:num>
  <w:num w:numId="14" w16cid:durableId="2141654052">
    <w:abstractNumId w:val="23"/>
  </w:num>
  <w:num w:numId="15" w16cid:durableId="240911607">
    <w:abstractNumId w:val="2"/>
  </w:num>
  <w:num w:numId="16" w16cid:durableId="1773278459">
    <w:abstractNumId w:val="13"/>
  </w:num>
  <w:num w:numId="17" w16cid:durableId="1855613980">
    <w:abstractNumId w:val="14"/>
  </w:num>
  <w:num w:numId="18" w16cid:durableId="1480076429">
    <w:abstractNumId w:val="12"/>
  </w:num>
  <w:num w:numId="19" w16cid:durableId="1981836687">
    <w:abstractNumId w:val="22"/>
  </w:num>
  <w:num w:numId="20" w16cid:durableId="2142457457">
    <w:abstractNumId w:val="6"/>
  </w:num>
  <w:num w:numId="21" w16cid:durableId="1909655693">
    <w:abstractNumId w:val="9"/>
  </w:num>
  <w:num w:numId="22" w16cid:durableId="1507356127">
    <w:abstractNumId w:val="25"/>
  </w:num>
  <w:num w:numId="23" w16cid:durableId="1293823756">
    <w:abstractNumId w:val="4"/>
  </w:num>
  <w:num w:numId="24" w16cid:durableId="1254585565">
    <w:abstractNumId w:val="24"/>
  </w:num>
  <w:num w:numId="25" w16cid:durableId="566649997">
    <w:abstractNumId w:val="20"/>
  </w:num>
  <w:num w:numId="26" w16cid:durableId="46022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53"/>
    <w:rsid w:val="00012589"/>
    <w:rsid w:val="0005105B"/>
    <w:rsid w:val="00075282"/>
    <w:rsid w:val="000B02C1"/>
    <w:rsid w:val="000B6E5E"/>
    <w:rsid w:val="00147874"/>
    <w:rsid w:val="0016651D"/>
    <w:rsid w:val="00177F69"/>
    <w:rsid w:val="00190D2B"/>
    <w:rsid w:val="00195BDB"/>
    <w:rsid w:val="001F6AAF"/>
    <w:rsid w:val="00243B38"/>
    <w:rsid w:val="00276210"/>
    <w:rsid w:val="00290EFA"/>
    <w:rsid w:val="002A66F9"/>
    <w:rsid w:val="002C265F"/>
    <w:rsid w:val="002F0E2D"/>
    <w:rsid w:val="003A6435"/>
    <w:rsid w:val="003B53ED"/>
    <w:rsid w:val="0040635B"/>
    <w:rsid w:val="0041187B"/>
    <w:rsid w:val="00412C16"/>
    <w:rsid w:val="004B48B9"/>
    <w:rsid w:val="004C5EC0"/>
    <w:rsid w:val="00571D0B"/>
    <w:rsid w:val="005831E9"/>
    <w:rsid w:val="005A1B23"/>
    <w:rsid w:val="005A7C5E"/>
    <w:rsid w:val="00627CD2"/>
    <w:rsid w:val="00643121"/>
    <w:rsid w:val="00650AD1"/>
    <w:rsid w:val="006A28A8"/>
    <w:rsid w:val="006E48D5"/>
    <w:rsid w:val="007D1F5E"/>
    <w:rsid w:val="009665DB"/>
    <w:rsid w:val="009A3D16"/>
    <w:rsid w:val="009E4A7D"/>
    <w:rsid w:val="009F1353"/>
    <w:rsid w:val="00A43C33"/>
    <w:rsid w:val="00A63F8F"/>
    <w:rsid w:val="00A805A1"/>
    <w:rsid w:val="00BA2057"/>
    <w:rsid w:val="00BA21F5"/>
    <w:rsid w:val="00C372F3"/>
    <w:rsid w:val="00C4050B"/>
    <w:rsid w:val="00C53445"/>
    <w:rsid w:val="00D501FE"/>
    <w:rsid w:val="00D83B18"/>
    <w:rsid w:val="00D9672D"/>
    <w:rsid w:val="00E02EE4"/>
    <w:rsid w:val="00E052FA"/>
    <w:rsid w:val="00E4122E"/>
    <w:rsid w:val="00EA17F9"/>
    <w:rsid w:val="00EA5A4F"/>
    <w:rsid w:val="00ED24CF"/>
    <w:rsid w:val="00EF0E40"/>
    <w:rsid w:val="00EF76A2"/>
    <w:rsid w:val="00FA5CF9"/>
    <w:rsid w:val="00FE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5238"/>
  <w15:chartTrackingRefBased/>
  <w15:docId w15:val="{8DB1BED9-6779-4E8A-A973-04589468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353"/>
    <w:pPr>
      <w:ind w:left="720"/>
      <w:contextualSpacing/>
    </w:pPr>
  </w:style>
  <w:style w:type="paragraph" w:styleId="Header">
    <w:name w:val="header"/>
    <w:basedOn w:val="Normal"/>
    <w:link w:val="HeaderChar"/>
    <w:uiPriority w:val="99"/>
    <w:unhideWhenUsed/>
    <w:rsid w:val="009F1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53"/>
  </w:style>
  <w:style w:type="paragraph" w:styleId="Footer">
    <w:name w:val="footer"/>
    <w:basedOn w:val="Normal"/>
    <w:link w:val="FooterChar"/>
    <w:uiPriority w:val="99"/>
    <w:unhideWhenUsed/>
    <w:rsid w:val="009F1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53"/>
  </w:style>
  <w:style w:type="paragraph" w:styleId="BalloonText">
    <w:name w:val="Balloon Text"/>
    <w:basedOn w:val="Normal"/>
    <w:link w:val="BalloonTextChar"/>
    <w:uiPriority w:val="99"/>
    <w:semiHidden/>
    <w:unhideWhenUsed/>
    <w:rsid w:val="0057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D0B"/>
    <w:rPr>
      <w:rFonts w:ascii="Segoe UI" w:hAnsi="Segoe UI" w:cs="Segoe UI"/>
      <w:sz w:val="18"/>
      <w:szCs w:val="18"/>
    </w:rPr>
  </w:style>
  <w:style w:type="paragraph" w:customStyle="1" w:styleId="Default">
    <w:name w:val="Default"/>
    <w:rsid w:val="00D83B18"/>
    <w:pPr>
      <w:autoSpaceDE w:val="0"/>
      <w:autoSpaceDN w:val="0"/>
      <w:adjustRightInd w:val="0"/>
      <w:spacing w:after="0" w:line="240" w:lineRule="auto"/>
    </w:pPr>
    <w:rPr>
      <w:rFonts w:ascii="Helvetica" w:eastAsia="Arial"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15</cp:revision>
  <cp:lastPrinted>2021-04-29T01:13:00Z</cp:lastPrinted>
  <dcterms:created xsi:type="dcterms:W3CDTF">2021-04-28T21:40:00Z</dcterms:created>
  <dcterms:modified xsi:type="dcterms:W3CDTF">2024-01-19T19:39:00Z</dcterms:modified>
</cp:coreProperties>
</file>