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76DC" w14:textId="002EC526" w:rsidR="00614147" w:rsidRPr="008862DD" w:rsidRDefault="00820825" w:rsidP="00820825">
      <w:pPr>
        <w:pStyle w:val="NoSpacing"/>
        <w:rPr>
          <w:rFonts w:ascii="Times New Roman" w:hAnsi="Times New Roman" w:cs="Times New Roman"/>
          <w:b/>
          <w:bCs/>
          <w:sz w:val="20"/>
          <w:szCs w:val="20"/>
        </w:rPr>
      </w:pPr>
      <w:r w:rsidRPr="008862DD">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1D4DFD53" wp14:editId="2CF05025">
                <wp:simplePos x="0" y="0"/>
                <wp:positionH relativeFrom="column">
                  <wp:posOffset>4247421</wp:posOffset>
                </wp:positionH>
                <wp:positionV relativeFrom="paragraph">
                  <wp:posOffset>-77241</wp:posOffset>
                </wp:positionV>
                <wp:extent cx="2475668" cy="519451"/>
                <wp:effectExtent l="12700" t="12700" r="26670" b="26670"/>
                <wp:wrapNone/>
                <wp:docPr id="1" name="Text Box 1"/>
                <wp:cNvGraphicFramePr/>
                <a:graphic xmlns:a="http://schemas.openxmlformats.org/drawingml/2006/main">
                  <a:graphicData uri="http://schemas.microsoft.com/office/word/2010/wordprocessingShape">
                    <wps:wsp>
                      <wps:cNvSpPr txBox="1"/>
                      <wps:spPr>
                        <a:xfrm>
                          <a:off x="0" y="0"/>
                          <a:ext cx="2475668" cy="519451"/>
                        </a:xfrm>
                        <a:prstGeom prst="rect">
                          <a:avLst/>
                        </a:prstGeom>
                        <a:solidFill>
                          <a:schemeClr val="lt1"/>
                        </a:solidFill>
                        <a:ln w="34925">
                          <a:solidFill>
                            <a:prstClr val="black"/>
                          </a:solidFill>
                          <a:prstDash val="dash"/>
                        </a:ln>
                      </wps:spPr>
                      <wps:txbx>
                        <w:txbxContent>
                          <w:p w14:paraId="3BEFD72C" w14:textId="2D6CD4E5"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FA4CE1">
                              <w:rPr>
                                <w:rFonts w:ascii="Times New Roman" w:hAnsi="Times New Roman" w:cs="Times New Roman"/>
                                <w:b/>
                                <w:bCs/>
                                <w:sz w:val="40"/>
                                <w:szCs w:val="40"/>
                              </w:rPr>
                              <w:t>7</w:t>
                            </w:r>
                            <w:bookmarkStart w:id="0" w:name="_GoBack"/>
                            <w:bookmarkEnd w:id="0"/>
                            <w:r w:rsidR="00BE0161">
                              <w:rPr>
                                <w:rFonts w:ascii="Times New Roman" w:hAnsi="Times New Roman" w:cs="Times New Roman"/>
                                <w:b/>
                                <w:bCs/>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DFD53" id="_x0000_t202" coordsize="21600,21600" o:spt="202" path="m,l,21600r21600,l21600,xe">
                <v:stroke joinstyle="miter"/>
                <v:path gradientshapeok="t" o:connecttype="rect"/>
              </v:shapetype>
              <v:shape id="Text Box 1" o:spid="_x0000_s1026" type="#_x0000_t202" style="position:absolute;margin-left:334.45pt;margin-top:-6.1pt;width:194.9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" fillcolor="white [3201]" strokeweight="2.75pt">
                <v:stroke dashstyle="dash"/>
                <v:textbox>
                  <w:txbxContent>
                    <w:p w14:paraId="3BEFD72C" w14:textId="2D6CD4E5"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FA4CE1">
                        <w:rPr>
                          <w:rFonts w:ascii="Times New Roman" w:hAnsi="Times New Roman" w:cs="Times New Roman"/>
                          <w:b/>
                          <w:bCs/>
                          <w:sz w:val="40"/>
                          <w:szCs w:val="40"/>
                        </w:rPr>
                        <w:t>7</w:t>
                      </w:r>
                      <w:bookmarkStart w:id="1" w:name="_GoBack"/>
                      <w:bookmarkEnd w:id="1"/>
                      <w:r w:rsidR="00BE0161">
                        <w:rPr>
                          <w:rFonts w:ascii="Times New Roman" w:hAnsi="Times New Roman" w:cs="Times New Roman"/>
                          <w:b/>
                          <w:bCs/>
                          <w:sz w:val="40"/>
                          <w:szCs w:val="40"/>
                        </w:rPr>
                        <w:t>*</w:t>
                      </w:r>
                    </w:p>
                  </w:txbxContent>
                </v:textbox>
              </v:shape>
            </w:pict>
          </mc:Fallback>
        </mc:AlternateContent>
      </w:r>
      <w:r w:rsidRPr="008862DD">
        <w:rPr>
          <w:rFonts w:ascii="Times New Roman" w:hAnsi="Times New Roman" w:cs="Times New Roman"/>
          <w:b/>
          <w:bCs/>
          <w:sz w:val="20"/>
          <w:szCs w:val="20"/>
        </w:rPr>
        <w:t>Dougherty Valley HS AP Chemistry</w:t>
      </w:r>
    </w:p>
    <w:p w14:paraId="74AE45C9" w14:textId="0E515EE2" w:rsidR="00CA3E4A" w:rsidRPr="008862DD" w:rsidRDefault="00AD07C3" w:rsidP="00820825">
      <w:pPr>
        <w:pStyle w:val="NoSpacing"/>
        <w:rPr>
          <w:rFonts w:ascii="Times New Roman" w:hAnsi="Times New Roman" w:cs="Times New Roman"/>
          <w:b/>
          <w:bCs/>
          <w:sz w:val="20"/>
          <w:szCs w:val="20"/>
        </w:rPr>
      </w:pPr>
      <w:r w:rsidRPr="008862DD">
        <w:rPr>
          <w:rFonts w:ascii="Times New Roman" w:hAnsi="Times New Roman" w:cs="Times New Roman"/>
          <w:b/>
          <w:bCs/>
          <w:sz w:val="20"/>
          <w:szCs w:val="20"/>
        </w:rPr>
        <w:t xml:space="preserve">Kinetics – </w:t>
      </w:r>
      <w:r w:rsidR="00BE0161">
        <w:rPr>
          <w:rFonts w:ascii="Times New Roman" w:hAnsi="Times New Roman" w:cs="Times New Roman"/>
          <w:b/>
          <w:bCs/>
          <w:sz w:val="20"/>
          <w:szCs w:val="20"/>
        </w:rPr>
        <w:t>Extra Kinetics Practice</w:t>
      </w:r>
    </w:p>
    <w:p w14:paraId="311B0EDE" w14:textId="77777777" w:rsidR="00661DC4" w:rsidRPr="008862DD" w:rsidRDefault="00661DC4" w:rsidP="00661DC4">
      <w:pPr>
        <w:pBdr>
          <w:bottom w:val="single" w:sz="4" w:space="1" w:color="auto"/>
        </w:pBdr>
        <w:rPr>
          <w:rFonts w:ascii="Times New Roman" w:hAnsi="Times New Roman" w:cs="Times New Roman"/>
          <w:sz w:val="20"/>
          <w:szCs w:val="20"/>
        </w:rPr>
      </w:pPr>
    </w:p>
    <w:p w14:paraId="0EB42625" w14:textId="77777777" w:rsidR="00F02007" w:rsidRPr="008862DD" w:rsidRDefault="00F02007" w:rsidP="00A51D17">
      <w:pPr>
        <w:rPr>
          <w:rFonts w:ascii="Times New Roman" w:hAnsi="Times New Roman" w:cs="Times New Roman"/>
          <w:sz w:val="20"/>
          <w:szCs w:val="20"/>
        </w:rPr>
      </w:pPr>
    </w:p>
    <w:p w14:paraId="09EC3769" w14:textId="6F7541B1" w:rsidR="00F02007" w:rsidRPr="0036055F" w:rsidRDefault="00F02007" w:rsidP="00F02007">
      <w:pPr>
        <w:pBdr>
          <w:bottom w:val="single" w:sz="6" w:space="1" w:color="auto"/>
        </w:pBdr>
        <w:rPr>
          <w:rFonts w:ascii="Times New Roman" w:hAnsi="Times New Roman" w:cs="Times New Roman"/>
          <w:b/>
          <w:bCs/>
        </w:rPr>
      </w:pPr>
      <w:r w:rsidRPr="0036055F">
        <w:rPr>
          <w:rFonts w:ascii="Times New Roman" w:hAnsi="Times New Roman" w:cs="Times New Roman"/>
          <w:b/>
          <w:bCs/>
        </w:rPr>
        <w:t>Name:</w:t>
      </w:r>
      <w:r w:rsidRPr="0036055F">
        <w:rPr>
          <w:rFonts w:ascii="Times New Roman" w:hAnsi="Times New Roman" w:cs="Times New Roman"/>
          <w:b/>
          <w:bCs/>
        </w:rPr>
        <w:tab/>
      </w:r>
      <w:r w:rsidRPr="0036055F">
        <w:rPr>
          <w:rFonts w:ascii="Times New Roman" w:hAnsi="Times New Roman" w:cs="Times New Roman"/>
          <w:b/>
          <w:bCs/>
        </w:rPr>
        <w:tab/>
      </w:r>
      <w:r w:rsidRPr="0036055F">
        <w:rPr>
          <w:rFonts w:ascii="Times New Roman" w:hAnsi="Times New Roman" w:cs="Times New Roman"/>
          <w:b/>
          <w:bCs/>
        </w:rPr>
        <w:tab/>
      </w:r>
      <w:r w:rsidRPr="0036055F">
        <w:rPr>
          <w:rFonts w:ascii="Times New Roman" w:hAnsi="Times New Roman" w:cs="Times New Roman"/>
          <w:b/>
          <w:bCs/>
        </w:rPr>
        <w:tab/>
      </w:r>
      <w:r w:rsidRPr="0036055F">
        <w:rPr>
          <w:rFonts w:ascii="Times New Roman" w:hAnsi="Times New Roman" w:cs="Times New Roman"/>
          <w:b/>
          <w:bCs/>
        </w:rPr>
        <w:tab/>
      </w:r>
      <w:r w:rsidRPr="0036055F">
        <w:rPr>
          <w:rFonts w:ascii="Times New Roman" w:hAnsi="Times New Roman" w:cs="Times New Roman"/>
          <w:b/>
          <w:bCs/>
        </w:rPr>
        <w:tab/>
      </w:r>
      <w:r w:rsidRPr="0036055F">
        <w:rPr>
          <w:rFonts w:ascii="Times New Roman" w:hAnsi="Times New Roman" w:cs="Times New Roman"/>
          <w:b/>
          <w:bCs/>
        </w:rPr>
        <w:tab/>
        <w:t>Date:</w:t>
      </w:r>
      <w:r w:rsidRPr="0036055F">
        <w:rPr>
          <w:rFonts w:ascii="Times New Roman" w:hAnsi="Times New Roman" w:cs="Times New Roman"/>
          <w:b/>
          <w:bCs/>
        </w:rPr>
        <w:tab/>
      </w:r>
      <w:r w:rsidRPr="0036055F">
        <w:rPr>
          <w:rFonts w:ascii="Times New Roman" w:hAnsi="Times New Roman" w:cs="Times New Roman"/>
          <w:b/>
          <w:bCs/>
        </w:rPr>
        <w:tab/>
      </w:r>
      <w:r w:rsidR="00072159" w:rsidRPr="0036055F">
        <w:rPr>
          <w:rFonts w:ascii="Times New Roman" w:hAnsi="Times New Roman" w:cs="Times New Roman"/>
          <w:b/>
          <w:bCs/>
        </w:rPr>
        <w:tab/>
      </w:r>
      <w:r w:rsidRPr="0036055F">
        <w:rPr>
          <w:rFonts w:ascii="Times New Roman" w:hAnsi="Times New Roman" w:cs="Times New Roman"/>
          <w:b/>
          <w:bCs/>
        </w:rPr>
        <w:t>Period:</w:t>
      </w:r>
      <w:r w:rsidRPr="0036055F">
        <w:rPr>
          <w:rFonts w:ascii="Times New Roman" w:hAnsi="Times New Roman" w:cs="Times New Roman"/>
          <w:b/>
          <w:bCs/>
        </w:rPr>
        <w:tab/>
      </w:r>
      <w:r w:rsidRPr="0036055F">
        <w:rPr>
          <w:rFonts w:ascii="Times New Roman" w:hAnsi="Times New Roman" w:cs="Times New Roman"/>
          <w:b/>
          <w:bCs/>
        </w:rPr>
        <w:tab/>
        <w:t>Seat #:</w:t>
      </w:r>
    </w:p>
    <w:p w14:paraId="04682E63" w14:textId="77777777" w:rsidR="00BE0161" w:rsidRDefault="00BE0161" w:rsidP="00BE0161">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5FA60B8C" w14:textId="77777777" w:rsidR="00A86F26" w:rsidRDefault="00A86F26" w:rsidP="00A86F26">
      <w:pPr>
        <w:rPr>
          <w:rFonts w:ascii="Times New Roman" w:hAnsi="Times New Roman" w:cs="Times New Roman"/>
          <w:sz w:val="20"/>
          <w:szCs w:val="20"/>
        </w:rPr>
      </w:pPr>
      <w:r w:rsidRPr="00916B7B">
        <w:rPr>
          <w:rFonts w:ascii="Times New Roman" w:hAnsi="Times New Roman" w:cs="Times New Roman"/>
          <w:sz w:val="20"/>
          <w:szCs w:val="20"/>
        </w:rPr>
        <w:t>Show all work</w:t>
      </w:r>
      <w:r>
        <w:rPr>
          <w:rFonts w:ascii="Times New Roman" w:hAnsi="Times New Roman" w:cs="Times New Roman"/>
          <w:sz w:val="20"/>
          <w:szCs w:val="20"/>
        </w:rPr>
        <w:t>. Complete the following.</w:t>
      </w:r>
    </w:p>
    <w:p w14:paraId="1424C44F" w14:textId="0015D2A7" w:rsidR="00424D76" w:rsidRDefault="00424D76" w:rsidP="0037397F">
      <w:pPr>
        <w:rPr>
          <w:rFonts w:ascii="Times New Roman" w:hAnsi="Times New Roman" w:cs="Times New Roman"/>
          <w:sz w:val="20"/>
          <w:szCs w:val="20"/>
        </w:rPr>
      </w:pPr>
    </w:p>
    <w:p w14:paraId="603F0D82" w14:textId="73256888" w:rsidR="00A86F26" w:rsidRPr="00CB7051" w:rsidRDefault="00A86F26" w:rsidP="00A86F26">
      <w:pPr>
        <w:pStyle w:val="ListParagraph"/>
        <w:numPr>
          <w:ilvl w:val="0"/>
          <w:numId w:val="7"/>
        </w:numPr>
        <w:rPr>
          <w:rFonts w:ascii="Times New Roman" w:hAnsi="Times New Roman" w:cs="Times New Roman"/>
          <w:sz w:val="20"/>
          <w:szCs w:val="20"/>
        </w:rPr>
      </w:pPr>
      <w:r w:rsidRPr="00CB7051">
        <w:rPr>
          <w:rFonts w:ascii="Times New Roman" w:hAnsi="Times New Roman" w:cs="Times New Roman"/>
          <w:sz w:val="20"/>
          <w:szCs w:val="20"/>
        </w:rPr>
        <w:t>For a particular reaction at constant temperature,</w:t>
      </w:r>
    </w:p>
    <w:p w14:paraId="503DEFCD" w14:textId="0927803D" w:rsidR="00A86F26" w:rsidRPr="00CB7051" w:rsidRDefault="00A86F26" w:rsidP="00A86F26">
      <w:pPr>
        <w:jc w:val="center"/>
        <w:rPr>
          <w:rFonts w:ascii="Times New Roman" w:hAnsi="Times New Roman" w:cs="Times New Roman"/>
          <w:b/>
          <w:bCs/>
          <w:sz w:val="20"/>
          <w:szCs w:val="20"/>
        </w:rPr>
      </w:pPr>
      <w:r w:rsidRPr="00CB7051">
        <w:rPr>
          <w:rFonts w:ascii="Times New Roman" w:hAnsi="Times New Roman" w:cs="Times New Roman"/>
          <w:b/>
          <w:bCs/>
          <w:sz w:val="20"/>
          <w:szCs w:val="20"/>
        </w:rPr>
        <w:t>A(g) + 2 B(g) ---&gt; products</w:t>
      </w:r>
    </w:p>
    <w:tbl>
      <w:tblPr>
        <w:tblStyle w:val="TableGrid"/>
        <w:tblW w:w="0" w:type="auto"/>
        <w:tblInd w:w="7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1042"/>
        <w:gridCol w:w="1042"/>
        <w:gridCol w:w="1118"/>
      </w:tblGrid>
      <w:tr w:rsidR="00A86F26" w:rsidRPr="00CB7051" w14:paraId="4CF1D404" w14:textId="77777777" w:rsidTr="00A86F26">
        <w:tc>
          <w:tcPr>
            <w:tcW w:w="583" w:type="dxa"/>
            <w:tcBorders>
              <w:bottom w:val="single" w:sz="4" w:space="0" w:color="auto"/>
            </w:tcBorders>
            <w:vAlign w:val="center"/>
          </w:tcPr>
          <w:p w14:paraId="2019E883" w14:textId="2FF153BF" w:rsidR="00A86F26" w:rsidRPr="00CB7051" w:rsidRDefault="00A86F26" w:rsidP="00A86F26">
            <w:pPr>
              <w:jc w:val="center"/>
              <w:rPr>
                <w:rFonts w:ascii="Times New Roman" w:hAnsi="Times New Roman" w:cs="Times New Roman"/>
                <w:b/>
                <w:bCs/>
                <w:sz w:val="20"/>
                <w:szCs w:val="20"/>
              </w:rPr>
            </w:pPr>
            <w:r w:rsidRPr="00CB7051">
              <w:rPr>
                <w:rFonts w:ascii="Times New Roman" w:hAnsi="Times New Roman" w:cs="Times New Roman"/>
                <w:b/>
                <w:bCs/>
                <w:sz w:val="20"/>
                <w:szCs w:val="20"/>
              </w:rPr>
              <w:t>Run</w:t>
            </w:r>
          </w:p>
        </w:tc>
        <w:tc>
          <w:tcPr>
            <w:tcW w:w="1042" w:type="dxa"/>
            <w:tcBorders>
              <w:bottom w:val="single" w:sz="4" w:space="0" w:color="auto"/>
            </w:tcBorders>
            <w:vAlign w:val="center"/>
          </w:tcPr>
          <w:p w14:paraId="642B8532" w14:textId="78ED95FA" w:rsidR="00A86F26" w:rsidRPr="00CB7051" w:rsidRDefault="00A86F26" w:rsidP="00A86F26">
            <w:pPr>
              <w:jc w:val="center"/>
              <w:rPr>
                <w:rFonts w:ascii="Times New Roman" w:hAnsi="Times New Roman" w:cs="Times New Roman"/>
                <w:b/>
                <w:bCs/>
                <w:sz w:val="20"/>
                <w:szCs w:val="20"/>
              </w:rPr>
            </w:pPr>
            <w:r w:rsidRPr="00CB7051">
              <w:rPr>
                <w:rFonts w:ascii="Times New Roman" w:hAnsi="Times New Roman" w:cs="Times New Roman"/>
                <w:b/>
                <w:bCs/>
                <w:sz w:val="20"/>
                <w:szCs w:val="20"/>
              </w:rPr>
              <w:t>Initial [A]</w:t>
            </w:r>
          </w:p>
        </w:tc>
        <w:tc>
          <w:tcPr>
            <w:tcW w:w="1042" w:type="dxa"/>
            <w:tcBorders>
              <w:bottom w:val="single" w:sz="4" w:space="0" w:color="auto"/>
            </w:tcBorders>
            <w:vAlign w:val="center"/>
          </w:tcPr>
          <w:p w14:paraId="74A1C16D" w14:textId="002FF96C" w:rsidR="00A86F26" w:rsidRPr="00CB7051" w:rsidRDefault="00A86F26" w:rsidP="00A86F26">
            <w:pPr>
              <w:jc w:val="center"/>
              <w:rPr>
                <w:rFonts w:ascii="Times New Roman" w:hAnsi="Times New Roman" w:cs="Times New Roman"/>
                <w:b/>
                <w:bCs/>
                <w:sz w:val="20"/>
                <w:szCs w:val="20"/>
              </w:rPr>
            </w:pPr>
            <w:r w:rsidRPr="00CB7051">
              <w:rPr>
                <w:rFonts w:ascii="Times New Roman" w:hAnsi="Times New Roman" w:cs="Times New Roman"/>
                <w:b/>
                <w:bCs/>
                <w:sz w:val="20"/>
                <w:szCs w:val="20"/>
              </w:rPr>
              <w:t>Initial [B]</w:t>
            </w:r>
          </w:p>
        </w:tc>
        <w:tc>
          <w:tcPr>
            <w:tcW w:w="1118" w:type="dxa"/>
            <w:tcBorders>
              <w:bottom w:val="single" w:sz="4" w:space="0" w:color="auto"/>
            </w:tcBorders>
            <w:vAlign w:val="center"/>
          </w:tcPr>
          <w:p w14:paraId="7C8672DF" w14:textId="7598EAE3" w:rsidR="00A86F26" w:rsidRPr="00CB7051" w:rsidRDefault="00A86F26" w:rsidP="00A86F26">
            <w:pPr>
              <w:jc w:val="center"/>
              <w:rPr>
                <w:rFonts w:ascii="Times New Roman" w:hAnsi="Times New Roman" w:cs="Times New Roman"/>
                <w:b/>
                <w:bCs/>
                <w:sz w:val="20"/>
                <w:szCs w:val="20"/>
              </w:rPr>
            </w:pPr>
            <w:r w:rsidRPr="00CB7051">
              <w:rPr>
                <w:rFonts w:ascii="Times New Roman" w:hAnsi="Times New Roman" w:cs="Times New Roman"/>
                <w:b/>
                <w:bCs/>
                <w:sz w:val="20"/>
                <w:szCs w:val="20"/>
              </w:rPr>
              <w:t>Initial Rate</w:t>
            </w:r>
          </w:p>
        </w:tc>
      </w:tr>
      <w:tr w:rsidR="00A86F26" w14:paraId="42311BA4" w14:textId="77777777" w:rsidTr="00A86F26">
        <w:tc>
          <w:tcPr>
            <w:tcW w:w="583" w:type="dxa"/>
            <w:tcBorders>
              <w:top w:val="single" w:sz="4" w:space="0" w:color="auto"/>
            </w:tcBorders>
          </w:tcPr>
          <w:p w14:paraId="463FFDFA" w14:textId="0678016D" w:rsidR="00A86F26" w:rsidRDefault="00A86F26" w:rsidP="00A86F26">
            <w:pPr>
              <w:jc w:val="center"/>
              <w:rPr>
                <w:rFonts w:ascii="Times New Roman" w:hAnsi="Times New Roman" w:cs="Times New Roman"/>
                <w:sz w:val="20"/>
                <w:szCs w:val="20"/>
              </w:rPr>
            </w:pPr>
            <w:r>
              <w:rPr>
                <w:rFonts w:ascii="Times New Roman" w:hAnsi="Times New Roman" w:cs="Times New Roman"/>
                <w:sz w:val="20"/>
                <w:szCs w:val="20"/>
              </w:rPr>
              <w:t>1</w:t>
            </w:r>
          </w:p>
        </w:tc>
        <w:tc>
          <w:tcPr>
            <w:tcW w:w="1042" w:type="dxa"/>
            <w:tcBorders>
              <w:top w:val="single" w:sz="4" w:space="0" w:color="auto"/>
            </w:tcBorders>
          </w:tcPr>
          <w:p w14:paraId="745F72CB" w14:textId="1931F9AE" w:rsidR="00A86F26" w:rsidRDefault="00A86F26" w:rsidP="00A86F26">
            <w:pPr>
              <w:jc w:val="center"/>
              <w:rPr>
                <w:rFonts w:ascii="Times New Roman" w:hAnsi="Times New Roman" w:cs="Times New Roman"/>
                <w:sz w:val="20"/>
                <w:szCs w:val="20"/>
              </w:rPr>
            </w:pPr>
            <w:r>
              <w:rPr>
                <w:rFonts w:ascii="Times New Roman" w:hAnsi="Times New Roman" w:cs="Times New Roman"/>
                <w:sz w:val="20"/>
                <w:szCs w:val="20"/>
              </w:rPr>
              <w:t>1</w:t>
            </w:r>
          </w:p>
        </w:tc>
        <w:tc>
          <w:tcPr>
            <w:tcW w:w="1042" w:type="dxa"/>
            <w:tcBorders>
              <w:top w:val="single" w:sz="4" w:space="0" w:color="auto"/>
            </w:tcBorders>
          </w:tcPr>
          <w:p w14:paraId="0CC3D1AE" w14:textId="6D43150A" w:rsidR="00A86F26" w:rsidRDefault="00A86F26" w:rsidP="00A86F26">
            <w:pPr>
              <w:jc w:val="center"/>
              <w:rPr>
                <w:rFonts w:ascii="Times New Roman" w:hAnsi="Times New Roman" w:cs="Times New Roman"/>
                <w:sz w:val="20"/>
                <w:szCs w:val="20"/>
              </w:rPr>
            </w:pPr>
            <w:r>
              <w:rPr>
                <w:rFonts w:ascii="Times New Roman" w:hAnsi="Times New Roman" w:cs="Times New Roman"/>
                <w:sz w:val="20"/>
                <w:szCs w:val="20"/>
              </w:rPr>
              <w:t>1</w:t>
            </w:r>
          </w:p>
        </w:tc>
        <w:tc>
          <w:tcPr>
            <w:tcW w:w="1118" w:type="dxa"/>
            <w:tcBorders>
              <w:top w:val="single" w:sz="4" w:space="0" w:color="auto"/>
            </w:tcBorders>
          </w:tcPr>
          <w:p w14:paraId="4F4FC478" w14:textId="47C2C90B" w:rsidR="00A86F26" w:rsidRDefault="00A86F26" w:rsidP="00A86F26">
            <w:pPr>
              <w:jc w:val="center"/>
              <w:rPr>
                <w:rFonts w:ascii="Times New Roman" w:hAnsi="Times New Roman" w:cs="Times New Roman"/>
                <w:sz w:val="20"/>
                <w:szCs w:val="20"/>
              </w:rPr>
            </w:pPr>
            <w:r>
              <w:rPr>
                <w:rFonts w:ascii="Times New Roman" w:hAnsi="Times New Roman" w:cs="Times New Roman"/>
                <w:sz w:val="20"/>
                <w:szCs w:val="20"/>
              </w:rPr>
              <w:t>1</w:t>
            </w:r>
          </w:p>
        </w:tc>
      </w:tr>
      <w:tr w:rsidR="00A86F26" w14:paraId="7D3519FB" w14:textId="77777777" w:rsidTr="00A86F26">
        <w:tc>
          <w:tcPr>
            <w:tcW w:w="583" w:type="dxa"/>
          </w:tcPr>
          <w:p w14:paraId="2E0490F5" w14:textId="44DB68EC" w:rsidR="00A86F26" w:rsidRDefault="00A86F26" w:rsidP="00A86F26">
            <w:pPr>
              <w:jc w:val="center"/>
              <w:rPr>
                <w:rFonts w:ascii="Times New Roman" w:hAnsi="Times New Roman" w:cs="Times New Roman"/>
                <w:sz w:val="20"/>
                <w:szCs w:val="20"/>
              </w:rPr>
            </w:pPr>
            <w:r>
              <w:rPr>
                <w:rFonts w:ascii="Times New Roman" w:hAnsi="Times New Roman" w:cs="Times New Roman"/>
                <w:sz w:val="20"/>
                <w:szCs w:val="20"/>
              </w:rPr>
              <w:t>2</w:t>
            </w:r>
          </w:p>
        </w:tc>
        <w:tc>
          <w:tcPr>
            <w:tcW w:w="1042" w:type="dxa"/>
          </w:tcPr>
          <w:p w14:paraId="70FE3991" w14:textId="2D44413C" w:rsidR="00A86F26" w:rsidRDefault="00A86F26" w:rsidP="00A86F26">
            <w:pPr>
              <w:jc w:val="center"/>
              <w:rPr>
                <w:rFonts w:ascii="Times New Roman" w:hAnsi="Times New Roman" w:cs="Times New Roman"/>
                <w:sz w:val="20"/>
                <w:szCs w:val="20"/>
              </w:rPr>
            </w:pPr>
            <w:r>
              <w:rPr>
                <w:rFonts w:ascii="Times New Roman" w:hAnsi="Times New Roman" w:cs="Times New Roman"/>
                <w:sz w:val="20"/>
                <w:szCs w:val="20"/>
              </w:rPr>
              <w:t>2</w:t>
            </w:r>
          </w:p>
        </w:tc>
        <w:tc>
          <w:tcPr>
            <w:tcW w:w="1042" w:type="dxa"/>
          </w:tcPr>
          <w:p w14:paraId="63F36B75" w14:textId="418B1AB1" w:rsidR="00A86F26" w:rsidRDefault="00A86F26" w:rsidP="00A86F26">
            <w:pPr>
              <w:jc w:val="center"/>
              <w:rPr>
                <w:rFonts w:ascii="Times New Roman" w:hAnsi="Times New Roman" w:cs="Times New Roman"/>
                <w:sz w:val="20"/>
                <w:szCs w:val="20"/>
              </w:rPr>
            </w:pPr>
            <w:r>
              <w:rPr>
                <w:rFonts w:ascii="Times New Roman" w:hAnsi="Times New Roman" w:cs="Times New Roman"/>
                <w:sz w:val="20"/>
                <w:szCs w:val="20"/>
              </w:rPr>
              <w:t>4</w:t>
            </w:r>
          </w:p>
        </w:tc>
        <w:tc>
          <w:tcPr>
            <w:tcW w:w="1118" w:type="dxa"/>
          </w:tcPr>
          <w:p w14:paraId="0C6E440B" w14:textId="16A78B5B" w:rsidR="00A86F26" w:rsidRDefault="00A86F26" w:rsidP="00A86F26">
            <w:pPr>
              <w:jc w:val="center"/>
              <w:rPr>
                <w:rFonts w:ascii="Times New Roman" w:hAnsi="Times New Roman" w:cs="Times New Roman"/>
                <w:sz w:val="20"/>
                <w:szCs w:val="20"/>
              </w:rPr>
            </w:pPr>
            <w:r>
              <w:rPr>
                <w:rFonts w:ascii="Times New Roman" w:hAnsi="Times New Roman" w:cs="Times New Roman"/>
                <w:sz w:val="20"/>
                <w:szCs w:val="20"/>
              </w:rPr>
              <w:t>8</w:t>
            </w:r>
          </w:p>
        </w:tc>
      </w:tr>
      <w:tr w:rsidR="00A86F26" w14:paraId="35E5C5DE" w14:textId="77777777" w:rsidTr="00A86F26">
        <w:tc>
          <w:tcPr>
            <w:tcW w:w="583" w:type="dxa"/>
          </w:tcPr>
          <w:p w14:paraId="02DF2B4F" w14:textId="3054F3A9" w:rsidR="00A86F26" w:rsidRDefault="00A86F26" w:rsidP="00A86F26">
            <w:pPr>
              <w:jc w:val="center"/>
              <w:rPr>
                <w:rFonts w:ascii="Times New Roman" w:hAnsi="Times New Roman" w:cs="Times New Roman"/>
                <w:sz w:val="20"/>
                <w:szCs w:val="20"/>
              </w:rPr>
            </w:pPr>
            <w:r>
              <w:rPr>
                <w:rFonts w:ascii="Times New Roman" w:hAnsi="Times New Roman" w:cs="Times New Roman"/>
                <w:sz w:val="20"/>
                <w:szCs w:val="20"/>
              </w:rPr>
              <w:t>3</w:t>
            </w:r>
          </w:p>
        </w:tc>
        <w:tc>
          <w:tcPr>
            <w:tcW w:w="1042" w:type="dxa"/>
          </w:tcPr>
          <w:p w14:paraId="7932B707" w14:textId="2E87570A" w:rsidR="00A86F26" w:rsidRDefault="00A86F26" w:rsidP="00A86F26">
            <w:pPr>
              <w:jc w:val="center"/>
              <w:rPr>
                <w:rFonts w:ascii="Times New Roman" w:hAnsi="Times New Roman" w:cs="Times New Roman"/>
                <w:sz w:val="20"/>
                <w:szCs w:val="20"/>
              </w:rPr>
            </w:pPr>
            <w:r>
              <w:rPr>
                <w:rFonts w:ascii="Times New Roman" w:hAnsi="Times New Roman" w:cs="Times New Roman"/>
                <w:sz w:val="20"/>
                <w:szCs w:val="20"/>
              </w:rPr>
              <w:t>3</w:t>
            </w:r>
          </w:p>
        </w:tc>
        <w:tc>
          <w:tcPr>
            <w:tcW w:w="1042" w:type="dxa"/>
          </w:tcPr>
          <w:p w14:paraId="29A489B2" w14:textId="108BCE19" w:rsidR="00A86F26" w:rsidRDefault="00A86F26" w:rsidP="00A86F26">
            <w:pPr>
              <w:jc w:val="center"/>
              <w:rPr>
                <w:rFonts w:ascii="Times New Roman" w:hAnsi="Times New Roman" w:cs="Times New Roman"/>
                <w:sz w:val="20"/>
                <w:szCs w:val="20"/>
              </w:rPr>
            </w:pPr>
            <w:r>
              <w:rPr>
                <w:rFonts w:ascii="Times New Roman" w:hAnsi="Times New Roman" w:cs="Times New Roman"/>
                <w:sz w:val="20"/>
                <w:szCs w:val="20"/>
              </w:rPr>
              <w:t>9</w:t>
            </w:r>
          </w:p>
        </w:tc>
        <w:tc>
          <w:tcPr>
            <w:tcW w:w="1118" w:type="dxa"/>
          </w:tcPr>
          <w:p w14:paraId="284338C6" w14:textId="1005D363" w:rsidR="00A86F26" w:rsidRDefault="00A86F26" w:rsidP="00A86F26">
            <w:pPr>
              <w:jc w:val="center"/>
              <w:rPr>
                <w:rFonts w:ascii="Times New Roman" w:hAnsi="Times New Roman" w:cs="Times New Roman"/>
                <w:sz w:val="20"/>
                <w:szCs w:val="20"/>
              </w:rPr>
            </w:pPr>
            <w:r>
              <w:rPr>
                <w:rFonts w:ascii="Times New Roman" w:hAnsi="Times New Roman" w:cs="Times New Roman"/>
                <w:sz w:val="20"/>
                <w:szCs w:val="20"/>
              </w:rPr>
              <w:t>27</w:t>
            </w:r>
          </w:p>
        </w:tc>
      </w:tr>
      <w:tr w:rsidR="00A86F26" w14:paraId="6DEC40D1" w14:textId="77777777" w:rsidTr="00A86F26">
        <w:tc>
          <w:tcPr>
            <w:tcW w:w="583" w:type="dxa"/>
          </w:tcPr>
          <w:p w14:paraId="5D8594D1" w14:textId="461470A3" w:rsidR="00A86F26" w:rsidRDefault="00A86F26" w:rsidP="00A86F26">
            <w:pPr>
              <w:jc w:val="center"/>
              <w:rPr>
                <w:rFonts w:ascii="Times New Roman" w:hAnsi="Times New Roman" w:cs="Times New Roman"/>
                <w:sz w:val="20"/>
                <w:szCs w:val="20"/>
              </w:rPr>
            </w:pPr>
            <w:r>
              <w:rPr>
                <w:rFonts w:ascii="Times New Roman" w:hAnsi="Times New Roman" w:cs="Times New Roman"/>
                <w:sz w:val="20"/>
                <w:szCs w:val="20"/>
              </w:rPr>
              <w:t>4</w:t>
            </w:r>
          </w:p>
        </w:tc>
        <w:tc>
          <w:tcPr>
            <w:tcW w:w="1042" w:type="dxa"/>
          </w:tcPr>
          <w:p w14:paraId="4AE4A97E" w14:textId="1922F5F9" w:rsidR="00A86F26" w:rsidRDefault="00A86F26" w:rsidP="00A86F26">
            <w:pPr>
              <w:jc w:val="center"/>
              <w:rPr>
                <w:rFonts w:ascii="Times New Roman" w:hAnsi="Times New Roman" w:cs="Times New Roman"/>
                <w:sz w:val="20"/>
                <w:szCs w:val="20"/>
              </w:rPr>
            </w:pPr>
            <w:r>
              <w:rPr>
                <w:rFonts w:ascii="Times New Roman" w:hAnsi="Times New Roman" w:cs="Times New Roman"/>
                <w:sz w:val="20"/>
                <w:szCs w:val="20"/>
              </w:rPr>
              <w:t>4</w:t>
            </w:r>
          </w:p>
        </w:tc>
        <w:tc>
          <w:tcPr>
            <w:tcW w:w="1042" w:type="dxa"/>
          </w:tcPr>
          <w:p w14:paraId="41472A6E" w14:textId="5E6E47BB" w:rsidR="00A86F26" w:rsidRDefault="00A86F26" w:rsidP="00A86F26">
            <w:pPr>
              <w:jc w:val="center"/>
              <w:rPr>
                <w:rFonts w:ascii="Times New Roman" w:hAnsi="Times New Roman" w:cs="Times New Roman"/>
                <w:sz w:val="20"/>
                <w:szCs w:val="20"/>
              </w:rPr>
            </w:pPr>
            <w:r>
              <w:rPr>
                <w:rFonts w:ascii="Times New Roman" w:hAnsi="Times New Roman" w:cs="Times New Roman"/>
                <w:sz w:val="20"/>
                <w:szCs w:val="20"/>
              </w:rPr>
              <w:t>2</w:t>
            </w:r>
          </w:p>
        </w:tc>
        <w:tc>
          <w:tcPr>
            <w:tcW w:w="1118" w:type="dxa"/>
          </w:tcPr>
          <w:p w14:paraId="623387C3" w14:textId="4A8B456C" w:rsidR="00A86F26" w:rsidRDefault="00A86F26" w:rsidP="00A86F26">
            <w:pPr>
              <w:jc w:val="center"/>
              <w:rPr>
                <w:rFonts w:ascii="Times New Roman" w:hAnsi="Times New Roman" w:cs="Times New Roman"/>
                <w:sz w:val="20"/>
                <w:szCs w:val="20"/>
              </w:rPr>
            </w:pPr>
            <w:r>
              <w:rPr>
                <w:rFonts w:ascii="Times New Roman" w:hAnsi="Times New Roman" w:cs="Times New Roman"/>
                <w:sz w:val="20"/>
                <w:szCs w:val="20"/>
              </w:rPr>
              <w:t>?</w:t>
            </w:r>
          </w:p>
        </w:tc>
      </w:tr>
    </w:tbl>
    <w:p w14:paraId="072B14D8" w14:textId="4584E18F" w:rsidR="00A86F26" w:rsidRDefault="00A86F26" w:rsidP="00A86F26">
      <w:pPr>
        <w:rPr>
          <w:rFonts w:ascii="Times New Roman" w:hAnsi="Times New Roman" w:cs="Times New Roman"/>
        </w:rPr>
      </w:pPr>
      <w:r>
        <w:rPr>
          <w:rFonts w:ascii="Times New Roman" w:hAnsi="Times New Roman" w:cs="Times New Roman"/>
        </w:rPr>
        <w:t>What is the value of "?" in this table? ________</w:t>
      </w:r>
    </w:p>
    <w:p w14:paraId="15CE03E4" w14:textId="1B780C9C" w:rsidR="00A86F26" w:rsidRDefault="00A86F26" w:rsidP="00A86F26">
      <w:pPr>
        <w:rPr>
          <w:rFonts w:ascii="Times New Roman" w:hAnsi="Times New Roman" w:cs="Times New Roman"/>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990"/>
        <w:gridCol w:w="900"/>
        <w:gridCol w:w="810"/>
        <w:gridCol w:w="2070"/>
        <w:gridCol w:w="5215"/>
        <w:gridCol w:w="95"/>
      </w:tblGrid>
      <w:tr w:rsidR="00A86F26" w:rsidRPr="00A86F26" w14:paraId="7F1B9935" w14:textId="77777777" w:rsidTr="00CB7051">
        <w:trPr>
          <w:gridAfter w:val="1"/>
          <w:wAfter w:w="95" w:type="dxa"/>
        </w:trPr>
        <w:tc>
          <w:tcPr>
            <w:tcW w:w="10790" w:type="dxa"/>
            <w:gridSpan w:val="6"/>
          </w:tcPr>
          <w:p w14:paraId="206C0BEC" w14:textId="6C122051" w:rsidR="00A86F26" w:rsidRPr="00A86F26" w:rsidRDefault="00A86F26" w:rsidP="00A86F26">
            <w:pPr>
              <w:pStyle w:val="ListParagraph"/>
              <w:numPr>
                <w:ilvl w:val="0"/>
                <w:numId w:val="7"/>
              </w:numPr>
              <w:rPr>
                <w:rFonts w:ascii="Times New Roman" w:hAnsi="Times New Roman" w:cs="Times New Roman"/>
                <w:sz w:val="20"/>
                <w:szCs w:val="20"/>
              </w:rPr>
            </w:pPr>
            <w:r w:rsidRPr="00A86F26">
              <w:rPr>
                <w:rFonts w:ascii="Times New Roman" w:hAnsi="Times New Roman" w:cs="Times New Roman"/>
                <w:sz w:val="20"/>
                <w:szCs w:val="20"/>
              </w:rPr>
              <w:t>What is a rate law? What is the proportionality constant called?</w:t>
            </w:r>
          </w:p>
          <w:p w14:paraId="7029652E" w14:textId="4CD147B5" w:rsidR="00A86F26" w:rsidRPr="00A86F26" w:rsidRDefault="00A86F26" w:rsidP="00A86F26">
            <w:pPr>
              <w:rPr>
                <w:rFonts w:ascii="Times New Roman" w:hAnsi="Times New Roman" w:cs="Times New Roman"/>
                <w:sz w:val="20"/>
                <w:szCs w:val="20"/>
              </w:rPr>
            </w:pPr>
          </w:p>
        </w:tc>
      </w:tr>
      <w:tr w:rsidR="00A86F26" w:rsidRPr="00A86F26" w14:paraId="5FDE16BC" w14:textId="77777777" w:rsidTr="00CB7051">
        <w:trPr>
          <w:gridAfter w:val="1"/>
          <w:wAfter w:w="95" w:type="dxa"/>
        </w:trPr>
        <w:tc>
          <w:tcPr>
            <w:tcW w:w="10790" w:type="dxa"/>
            <w:gridSpan w:val="6"/>
          </w:tcPr>
          <w:p w14:paraId="3320285C" w14:textId="73B92603" w:rsidR="00A86F26" w:rsidRPr="00A86F26" w:rsidRDefault="00A86F26" w:rsidP="00A86F26">
            <w:pPr>
              <w:pStyle w:val="ListParagraph"/>
              <w:numPr>
                <w:ilvl w:val="0"/>
                <w:numId w:val="7"/>
              </w:numPr>
              <w:rPr>
                <w:rFonts w:ascii="Times New Roman" w:hAnsi="Times New Roman" w:cs="Times New Roman"/>
                <w:sz w:val="20"/>
                <w:szCs w:val="20"/>
              </w:rPr>
            </w:pPr>
            <w:r w:rsidRPr="00A86F26">
              <w:rPr>
                <w:rFonts w:ascii="Times New Roman" w:hAnsi="Times New Roman" w:cs="Times New Roman"/>
                <w:sz w:val="20"/>
                <w:szCs w:val="20"/>
              </w:rPr>
              <w:t>What is meant by the order of a reaction?</w:t>
            </w:r>
          </w:p>
          <w:p w14:paraId="60D17E10" w14:textId="03C8558F" w:rsidR="00A86F26" w:rsidRPr="00A86F26" w:rsidRDefault="00A86F26" w:rsidP="00A86F26">
            <w:pPr>
              <w:rPr>
                <w:rFonts w:ascii="Times New Roman" w:hAnsi="Times New Roman" w:cs="Times New Roman"/>
                <w:sz w:val="20"/>
                <w:szCs w:val="20"/>
              </w:rPr>
            </w:pPr>
          </w:p>
        </w:tc>
      </w:tr>
      <w:tr w:rsidR="00A86F26" w:rsidRPr="00A86F26" w14:paraId="36A29711" w14:textId="77777777" w:rsidTr="00CB7051">
        <w:trPr>
          <w:gridAfter w:val="1"/>
          <w:wAfter w:w="95" w:type="dxa"/>
        </w:trPr>
        <w:tc>
          <w:tcPr>
            <w:tcW w:w="10790" w:type="dxa"/>
            <w:gridSpan w:val="6"/>
          </w:tcPr>
          <w:p w14:paraId="36E28CD3" w14:textId="2C4149B4" w:rsidR="00A86F26" w:rsidRPr="00A86F26" w:rsidRDefault="00A86F26" w:rsidP="00A86F26">
            <w:pPr>
              <w:pStyle w:val="ListParagraph"/>
              <w:numPr>
                <w:ilvl w:val="0"/>
                <w:numId w:val="7"/>
              </w:numPr>
              <w:autoSpaceDE w:val="0"/>
              <w:autoSpaceDN w:val="0"/>
              <w:adjustRightInd w:val="0"/>
              <w:rPr>
                <w:rFonts w:ascii="Times New Roman" w:hAnsi="Times New Roman" w:cs="Times New Roman"/>
                <w:sz w:val="20"/>
                <w:szCs w:val="20"/>
              </w:rPr>
            </w:pPr>
            <w:r w:rsidRPr="00A86F26">
              <w:rPr>
                <w:rFonts w:ascii="Times New Roman" w:hAnsi="Times New Roman" w:cs="Times New Roman"/>
                <w:sz w:val="20"/>
                <w:szCs w:val="20"/>
              </w:rPr>
              <w:t>The rate law for the reaction 2 NO + O</w:t>
            </w:r>
            <w:r w:rsidRPr="00A86F26">
              <w:rPr>
                <w:rFonts w:ascii="Times New Roman" w:hAnsi="Times New Roman" w:cs="Times New Roman"/>
                <w:sz w:val="20"/>
                <w:szCs w:val="20"/>
                <w:vertAlign w:val="subscript"/>
              </w:rPr>
              <w:t>2</w:t>
            </w:r>
            <w:r w:rsidRPr="00A86F26">
              <w:rPr>
                <w:rFonts w:ascii="Times New Roman" w:hAnsi="Times New Roman" w:cs="Times New Roman"/>
                <w:sz w:val="20"/>
                <w:szCs w:val="20"/>
              </w:rPr>
              <w:t xml:space="preserve"> </w:t>
            </w:r>
            <w:r>
              <w:sym w:font="Symbol" w:char="F0AE"/>
            </w:r>
            <w:r w:rsidRPr="00A86F26">
              <w:rPr>
                <w:rFonts w:ascii="Times New Roman" w:hAnsi="Times New Roman" w:cs="Times New Roman"/>
                <w:sz w:val="20"/>
                <w:szCs w:val="20"/>
              </w:rPr>
              <w:t xml:space="preserve"> 2 NO</w:t>
            </w:r>
            <w:r w:rsidRPr="00A86F26">
              <w:rPr>
                <w:rFonts w:ascii="Times New Roman" w:hAnsi="Times New Roman" w:cs="Times New Roman"/>
                <w:sz w:val="20"/>
                <w:szCs w:val="20"/>
                <w:vertAlign w:val="subscript"/>
              </w:rPr>
              <w:t>2</w:t>
            </w:r>
            <w:r w:rsidRPr="00A86F26">
              <w:rPr>
                <w:rFonts w:ascii="Times New Roman" w:hAnsi="Times New Roman" w:cs="Times New Roman"/>
                <w:sz w:val="20"/>
                <w:szCs w:val="20"/>
              </w:rPr>
              <w:t xml:space="preserve"> is Rate= k[NO]</w:t>
            </w:r>
            <w:r w:rsidRPr="00A86F26">
              <w:rPr>
                <w:rFonts w:ascii="Times New Roman" w:hAnsi="Times New Roman" w:cs="Times New Roman"/>
                <w:sz w:val="20"/>
                <w:szCs w:val="20"/>
                <w:vertAlign w:val="superscript"/>
              </w:rPr>
              <w:t>2</w:t>
            </w:r>
            <w:r w:rsidRPr="00A86F26">
              <w:rPr>
                <w:rFonts w:ascii="Times New Roman" w:hAnsi="Times New Roman" w:cs="Times New Roman"/>
                <w:sz w:val="20"/>
                <w:szCs w:val="20"/>
              </w:rPr>
              <w:t>[O2]. At 25</w:t>
            </w:r>
            <w:r w:rsidRPr="00A86F26">
              <w:rPr>
                <w:rFonts w:ascii="Times New Roman" w:hAnsi="Times New Roman" w:cs="Times New Roman"/>
                <w:sz w:val="20"/>
                <w:szCs w:val="20"/>
                <w:vertAlign w:val="superscript"/>
              </w:rPr>
              <w:t>o</w:t>
            </w:r>
            <w:r w:rsidRPr="00A86F26">
              <w:rPr>
                <w:rFonts w:ascii="Times New Roman" w:hAnsi="Times New Roman" w:cs="Times New Roman"/>
                <w:sz w:val="20"/>
                <w:szCs w:val="20"/>
              </w:rPr>
              <w:t>C, k=7.1E</w:t>
            </w:r>
            <w:r w:rsidRPr="00A86F26">
              <w:rPr>
                <w:rFonts w:ascii="Times New Roman" w:hAnsi="Times New Roman" w:cs="Times New Roman"/>
                <w:sz w:val="20"/>
                <w:szCs w:val="20"/>
                <w:vertAlign w:val="superscript"/>
              </w:rPr>
              <w:t>9</w:t>
            </w:r>
            <w:r w:rsidRPr="00A86F26">
              <w:rPr>
                <w:rFonts w:ascii="Times New Roman" w:hAnsi="Times New Roman" w:cs="Times New Roman"/>
                <w:sz w:val="20"/>
                <w:szCs w:val="20"/>
              </w:rPr>
              <w:t xml:space="preserve"> L mol-2s</w:t>
            </w:r>
            <w:r w:rsidRPr="00A86F26">
              <w:rPr>
                <w:rFonts w:ascii="Times New Roman" w:hAnsi="Times New Roman" w:cs="Times New Roman"/>
                <w:sz w:val="20"/>
                <w:szCs w:val="20"/>
                <w:vertAlign w:val="superscript"/>
              </w:rPr>
              <w:t>-1</w:t>
            </w:r>
            <w:r w:rsidRPr="00A86F26">
              <w:rPr>
                <w:rFonts w:ascii="Times New Roman" w:hAnsi="Times New Roman" w:cs="Times New Roman"/>
                <w:sz w:val="20"/>
                <w:szCs w:val="20"/>
              </w:rPr>
              <w:t>. What is the rate of reaction when [NO] = 0.0010 mol/L and [O</w:t>
            </w:r>
            <w:proofErr w:type="gramStart"/>
            <w:r w:rsidRPr="00A86F26">
              <w:rPr>
                <w:rFonts w:ascii="Times New Roman" w:hAnsi="Times New Roman" w:cs="Times New Roman"/>
                <w:sz w:val="20"/>
                <w:szCs w:val="20"/>
                <w:vertAlign w:val="subscript"/>
              </w:rPr>
              <w:t>2</w:t>
            </w:r>
            <w:r w:rsidRPr="00A86F26">
              <w:rPr>
                <w:rFonts w:ascii="Times New Roman" w:hAnsi="Times New Roman" w:cs="Times New Roman"/>
                <w:sz w:val="20"/>
                <w:szCs w:val="20"/>
              </w:rPr>
              <w:t>]=</w:t>
            </w:r>
            <w:proofErr w:type="gramEnd"/>
            <w:r w:rsidRPr="00A86F26">
              <w:rPr>
                <w:rFonts w:ascii="Times New Roman" w:hAnsi="Times New Roman" w:cs="Times New Roman"/>
                <w:sz w:val="20"/>
                <w:szCs w:val="20"/>
              </w:rPr>
              <w:t>0.034 mol/L?</w:t>
            </w:r>
          </w:p>
          <w:p w14:paraId="661B0BDA" w14:textId="42843B25" w:rsidR="00A86F26" w:rsidRPr="00A86F26" w:rsidRDefault="00A86F26" w:rsidP="00A86F26">
            <w:pPr>
              <w:autoSpaceDE w:val="0"/>
              <w:autoSpaceDN w:val="0"/>
              <w:adjustRightInd w:val="0"/>
              <w:rPr>
                <w:rFonts w:ascii="Times New Roman" w:hAnsi="Times New Roman" w:cs="Times New Roman"/>
                <w:sz w:val="20"/>
                <w:szCs w:val="20"/>
              </w:rPr>
            </w:pPr>
          </w:p>
        </w:tc>
      </w:tr>
      <w:tr w:rsidR="00A86F26" w:rsidRPr="00A86F26" w14:paraId="507CED2B" w14:textId="77777777" w:rsidTr="00CB7051">
        <w:trPr>
          <w:gridAfter w:val="1"/>
          <w:wAfter w:w="95" w:type="dxa"/>
        </w:trPr>
        <w:tc>
          <w:tcPr>
            <w:tcW w:w="10790" w:type="dxa"/>
            <w:gridSpan w:val="6"/>
          </w:tcPr>
          <w:p w14:paraId="052491FC" w14:textId="238D5CF7" w:rsidR="00A86F26" w:rsidRPr="002A222D" w:rsidRDefault="00A86F26" w:rsidP="002A222D">
            <w:pPr>
              <w:pStyle w:val="ListParagraph"/>
              <w:numPr>
                <w:ilvl w:val="0"/>
                <w:numId w:val="7"/>
              </w:numPr>
              <w:spacing w:line="276" w:lineRule="auto"/>
              <w:rPr>
                <w:rFonts w:ascii="Times New Roman" w:hAnsi="Times New Roman" w:cs="Times New Roman"/>
                <w:sz w:val="20"/>
                <w:szCs w:val="20"/>
              </w:rPr>
            </w:pPr>
            <w:r w:rsidRPr="002A222D">
              <w:rPr>
                <w:rFonts w:ascii="Times New Roman" w:hAnsi="Times New Roman" w:cs="Times New Roman"/>
                <w:sz w:val="20"/>
                <w:szCs w:val="20"/>
              </w:rPr>
              <w:t>The initial rate of the reaction:</w:t>
            </w:r>
          </w:p>
          <w:p w14:paraId="787F979B" w14:textId="77777777" w:rsidR="00A86F26" w:rsidRPr="00A86F26" w:rsidRDefault="00A86F26" w:rsidP="002A222D">
            <w:pPr>
              <w:autoSpaceDE w:val="0"/>
              <w:autoSpaceDN w:val="0"/>
              <w:adjustRightInd w:val="0"/>
              <w:spacing w:line="276" w:lineRule="auto"/>
              <w:jc w:val="center"/>
              <w:rPr>
                <w:rFonts w:ascii="Times New Roman" w:hAnsi="Times New Roman" w:cs="Times New Roman"/>
                <w:b/>
                <w:bCs/>
                <w:sz w:val="20"/>
                <w:szCs w:val="20"/>
              </w:rPr>
            </w:pPr>
            <w:r w:rsidRPr="00A86F26">
              <w:rPr>
                <w:rFonts w:ascii="Times New Roman" w:hAnsi="Times New Roman" w:cs="Times New Roman"/>
                <w:b/>
                <w:bCs/>
                <w:sz w:val="20"/>
                <w:szCs w:val="20"/>
              </w:rPr>
              <w:t>BrO</w:t>
            </w:r>
            <w:r w:rsidRPr="00A86F26">
              <w:rPr>
                <w:rFonts w:ascii="Times New Roman" w:hAnsi="Times New Roman" w:cs="Times New Roman"/>
                <w:b/>
                <w:bCs/>
                <w:sz w:val="20"/>
                <w:szCs w:val="20"/>
                <w:vertAlign w:val="subscript"/>
              </w:rPr>
              <w:t>3</w:t>
            </w:r>
            <w:r w:rsidRPr="00A86F26">
              <w:rPr>
                <w:rFonts w:ascii="Times New Roman" w:hAnsi="Times New Roman" w:cs="Times New Roman"/>
                <w:b/>
                <w:bCs/>
                <w:sz w:val="20"/>
                <w:szCs w:val="20"/>
                <w:vertAlign w:val="superscript"/>
              </w:rPr>
              <w:sym w:font="Symbol" w:char="F02D"/>
            </w:r>
            <w:r w:rsidRPr="00A86F26">
              <w:rPr>
                <w:rFonts w:ascii="Times New Roman" w:hAnsi="Times New Roman" w:cs="Times New Roman"/>
                <w:b/>
                <w:bCs/>
                <w:sz w:val="20"/>
                <w:szCs w:val="20"/>
              </w:rPr>
              <w:t xml:space="preserve"> (</w:t>
            </w:r>
            <w:proofErr w:type="spellStart"/>
            <w:r w:rsidRPr="00A86F26">
              <w:rPr>
                <w:rFonts w:ascii="Times New Roman" w:hAnsi="Times New Roman" w:cs="Times New Roman"/>
                <w:b/>
                <w:bCs/>
                <w:sz w:val="20"/>
                <w:szCs w:val="20"/>
              </w:rPr>
              <w:t>aq</w:t>
            </w:r>
            <w:proofErr w:type="spellEnd"/>
            <w:r w:rsidRPr="00A86F26">
              <w:rPr>
                <w:rFonts w:ascii="Times New Roman" w:hAnsi="Times New Roman" w:cs="Times New Roman"/>
                <w:b/>
                <w:bCs/>
                <w:sz w:val="20"/>
                <w:szCs w:val="20"/>
              </w:rPr>
              <w:t>) + 5 Br</w:t>
            </w:r>
            <w:r w:rsidRPr="00A86F26">
              <w:rPr>
                <w:rFonts w:ascii="Times New Roman" w:hAnsi="Times New Roman" w:cs="Times New Roman"/>
                <w:b/>
                <w:bCs/>
                <w:sz w:val="20"/>
                <w:szCs w:val="20"/>
                <w:vertAlign w:val="superscript"/>
              </w:rPr>
              <w:sym w:font="Symbol" w:char="F02D"/>
            </w:r>
            <w:r w:rsidRPr="00A86F26">
              <w:rPr>
                <w:rFonts w:ascii="Times New Roman" w:hAnsi="Times New Roman" w:cs="Times New Roman"/>
                <w:b/>
                <w:bCs/>
                <w:sz w:val="20"/>
                <w:szCs w:val="20"/>
                <w:vertAlign w:val="superscript"/>
              </w:rPr>
              <w:t xml:space="preserve"> </w:t>
            </w:r>
            <w:r w:rsidRPr="00A86F26">
              <w:rPr>
                <w:rFonts w:ascii="Times New Roman" w:hAnsi="Times New Roman" w:cs="Times New Roman"/>
                <w:b/>
                <w:bCs/>
                <w:sz w:val="20"/>
                <w:szCs w:val="20"/>
              </w:rPr>
              <w:t>(</w:t>
            </w:r>
            <w:proofErr w:type="spellStart"/>
            <w:r w:rsidRPr="00A86F26">
              <w:rPr>
                <w:rFonts w:ascii="Times New Roman" w:hAnsi="Times New Roman" w:cs="Times New Roman"/>
                <w:b/>
                <w:bCs/>
                <w:sz w:val="20"/>
                <w:szCs w:val="20"/>
              </w:rPr>
              <w:t>aq</w:t>
            </w:r>
            <w:proofErr w:type="spellEnd"/>
            <w:r w:rsidRPr="00A86F26">
              <w:rPr>
                <w:rFonts w:ascii="Times New Roman" w:hAnsi="Times New Roman" w:cs="Times New Roman"/>
                <w:b/>
                <w:bCs/>
                <w:sz w:val="20"/>
                <w:szCs w:val="20"/>
              </w:rPr>
              <w:t>) + 8 H</w:t>
            </w:r>
            <w:r w:rsidRPr="00A86F26">
              <w:rPr>
                <w:rFonts w:ascii="Times New Roman" w:hAnsi="Times New Roman" w:cs="Times New Roman"/>
                <w:b/>
                <w:bCs/>
                <w:sz w:val="20"/>
                <w:szCs w:val="20"/>
                <w:vertAlign w:val="superscript"/>
              </w:rPr>
              <w:t>+</w:t>
            </w:r>
            <w:r w:rsidRPr="00A86F26">
              <w:rPr>
                <w:rFonts w:ascii="Times New Roman" w:hAnsi="Times New Roman" w:cs="Times New Roman"/>
                <w:b/>
                <w:bCs/>
                <w:sz w:val="20"/>
                <w:szCs w:val="20"/>
              </w:rPr>
              <w:t>(</w:t>
            </w:r>
            <w:proofErr w:type="spellStart"/>
            <w:r w:rsidRPr="00A86F26">
              <w:rPr>
                <w:rFonts w:ascii="Times New Roman" w:hAnsi="Times New Roman" w:cs="Times New Roman"/>
                <w:b/>
                <w:bCs/>
                <w:sz w:val="20"/>
                <w:szCs w:val="20"/>
              </w:rPr>
              <w:t>aq</w:t>
            </w:r>
            <w:proofErr w:type="spellEnd"/>
            <w:r w:rsidRPr="00A86F26">
              <w:rPr>
                <w:rFonts w:ascii="Times New Roman" w:hAnsi="Times New Roman" w:cs="Times New Roman"/>
                <w:b/>
                <w:bCs/>
                <w:sz w:val="20"/>
                <w:szCs w:val="20"/>
              </w:rPr>
              <w:t>) ----&gt; 3 Br</w:t>
            </w:r>
            <w:r w:rsidRPr="00A86F26">
              <w:rPr>
                <w:rFonts w:ascii="Times New Roman" w:hAnsi="Times New Roman" w:cs="Times New Roman"/>
                <w:b/>
                <w:bCs/>
                <w:sz w:val="20"/>
                <w:szCs w:val="20"/>
                <w:vertAlign w:val="subscript"/>
              </w:rPr>
              <w:t>2</w:t>
            </w:r>
            <w:r w:rsidRPr="00A86F26">
              <w:rPr>
                <w:rFonts w:ascii="Times New Roman" w:hAnsi="Times New Roman" w:cs="Times New Roman"/>
                <w:b/>
                <w:bCs/>
                <w:sz w:val="20"/>
                <w:szCs w:val="20"/>
              </w:rPr>
              <w:t>(</w:t>
            </w:r>
            <w:r w:rsidRPr="00A86F26">
              <w:rPr>
                <w:rFonts w:ascii="Times New Roman" w:hAnsi="Times New Roman" w:cs="Times New Roman"/>
                <w:b/>
                <w:bCs/>
                <w:i/>
                <w:iCs/>
                <w:sz w:val="20"/>
                <w:szCs w:val="20"/>
              </w:rPr>
              <w:t>l</w:t>
            </w:r>
            <w:r w:rsidRPr="00A86F26">
              <w:rPr>
                <w:rFonts w:ascii="Times New Roman" w:hAnsi="Times New Roman" w:cs="Times New Roman"/>
                <w:b/>
                <w:bCs/>
                <w:sz w:val="20"/>
                <w:szCs w:val="20"/>
              </w:rPr>
              <w:t>) + H</w:t>
            </w:r>
            <w:r w:rsidRPr="00A86F26">
              <w:rPr>
                <w:rFonts w:ascii="Times New Roman" w:hAnsi="Times New Roman" w:cs="Times New Roman"/>
                <w:b/>
                <w:bCs/>
                <w:sz w:val="20"/>
                <w:szCs w:val="20"/>
                <w:vertAlign w:val="subscript"/>
              </w:rPr>
              <w:t>2</w:t>
            </w:r>
            <w:r w:rsidRPr="00A86F26">
              <w:rPr>
                <w:rFonts w:ascii="Times New Roman" w:hAnsi="Times New Roman" w:cs="Times New Roman"/>
                <w:b/>
                <w:bCs/>
                <w:sz w:val="20"/>
                <w:szCs w:val="20"/>
              </w:rPr>
              <w:t>O(</w:t>
            </w:r>
            <w:r w:rsidRPr="00A86F26">
              <w:rPr>
                <w:rFonts w:ascii="Times New Roman" w:hAnsi="Times New Roman" w:cs="Times New Roman"/>
                <w:b/>
                <w:bCs/>
                <w:i/>
                <w:iCs/>
                <w:sz w:val="20"/>
                <w:szCs w:val="20"/>
              </w:rPr>
              <w:t>l</w:t>
            </w:r>
            <w:r w:rsidRPr="00A86F26">
              <w:rPr>
                <w:rFonts w:ascii="Times New Roman" w:hAnsi="Times New Roman" w:cs="Times New Roman"/>
                <w:b/>
                <w:bCs/>
                <w:sz w:val="20"/>
                <w:szCs w:val="20"/>
              </w:rPr>
              <w:t>)</w:t>
            </w:r>
          </w:p>
          <w:p w14:paraId="168A3E18" w14:textId="680AC591" w:rsidR="00A86F26" w:rsidRPr="00A86F26" w:rsidRDefault="00A86F26" w:rsidP="002A222D">
            <w:pPr>
              <w:autoSpaceDE w:val="0"/>
              <w:autoSpaceDN w:val="0"/>
              <w:adjustRightInd w:val="0"/>
              <w:spacing w:line="276" w:lineRule="auto"/>
              <w:rPr>
                <w:rFonts w:ascii="Times New Roman" w:hAnsi="Times New Roman" w:cs="Times New Roman"/>
                <w:sz w:val="20"/>
                <w:szCs w:val="20"/>
              </w:rPr>
            </w:pPr>
            <w:r w:rsidRPr="00A86F26">
              <w:rPr>
                <w:rFonts w:ascii="Times New Roman" w:hAnsi="Times New Roman" w:cs="Times New Roman"/>
                <w:sz w:val="20"/>
                <w:szCs w:val="20"/>
              </w:rPr>
              <w:t>Has been measured at the reactant concentrations shown (in mol/L):</w:t>
            </w:r>
          </w:p>
        </w:tc>
      </w:tr>
      <w:tr w:rsidR="00A86F26" w:rsidRPr="00A86F26" w14:paraId="415CD862" w14:textId="77777777" w:rsidTr="00CB7051">
        <w:trPr>
          <w:gridAfter w:val="2"/>
          <w:wAfter w:w="5310" w:type="dxa"/>
        </w:trPr>
        <w:tc>
          <w:tcPr>
            <w:tcW w:w="805" w:type="dxa"/>
          </w:tcPr>
          <w:p w14:paraId="276B0119" w14:textId="43D98664" w:rsidR="00A86F26" w:rsidRPr="002A222D" w:rsidRDefault="00A86F26" w:rsidP="002A222D">
            <w:pPr>
              <w:spacing w:line="276" w:lineRule="auto"/>
              <w:jc w:val="center"/>
              <w:rPr>
                <w:rFonts w:ascii="Times New Roman" w:hAnsi="Times New Roman" w:cs="Times New Roman"/>
                <w:b/>
                <w:bCs/>
                <w:sz w:val="20"/>
                <w:szCs w:val="20"/>
              </w:rPr>
            </w:pPr>
            <w:r w:rsidRPr="002A222D">
              <w:rPr>
                <w:rFonts w:ascii="Times New Roman" w:hAnsi="Times New Roman" w:cs="Times New Roman"/>
                <w:b/>
                <w:bCs/>
                <w:sz w:val="20"/>
                <w:szCs w:val="20"/>
              </w:rPr>
              <w:t>Exp.</w:t>
            </w:r>
          </w:p>
        </w:tc>
        <w:tc>
          <w:tcPr>
            <w:tcW w:w="990" w:type="dxa"/>
          </w:tcPr>
          <w:p w14:paraId="4F15EB21" w14:textId="7BF34E60" w:rsidR="00A86F26" w:rsidRPr="002A222D" w:rsidRDefault="00A86F26" w:rsidP="002A222D">
            <w:pPr>
              <w:spacing w:line="276" w:lineRule="auto"/>
              <w:jc w:val="center"/>
              <w:rPr>
                <w:rFonts w:ascii="Times New Roman" w:hAnsi="Times New Roman" w:cs="Times New Roman"/>
                <w:b/>
                <w:bCs/>
                <w:sz w:val="20"/>
                <w:szCs w:val="20"/>
              </w:rPr>
            </w:pPr>
            <w:r w:rsidRPr="002A222D">
              <w:rPr>
                <w:rFonts w:ascii="Times New Roman" w:hAnsi="Times New Roman" w:cs="Times New Roman"/>
                <w:b/>
                <w:bCs/>
                <w:sz w:val="20"/>
                <w:szCs w:val="20"/>
              </w:rPr>
              <w:t>[BrO</w:t>
            </w:r>
            <w:r w:rsidRPr="002A222D">
              <w:rPr>
                <w:rFonts w:ascii="Times New Roman" w:hAnsi="Times New Roman" w:cs="Times New Roman"/>
                <w:b/>
                <w:bCs/>
                <w:sz w:val="20"/>
                <w:szCs w:val="20"/>
                <w:vertAlign w:val="subscript"/>
              </w:rPr>
              <w:t>3</w:t>
            </w:r>
            <w:r w:rsidRPr="002A222D">
              <w:rPr>
                <w:rFonts w:ascii="Times New Roman" w:hAnsi="Times New Roman" w:cs="Times New Roman"/>
                <w:b/>
                <w:bCs/>
                <w:sz w:val="20"/>
                <w:szCs w:val="20"/>
                <w:vertAlign w:val="superscript"/>
              </w:rPr>
              <w:sym w:font="Symbol" w:char="F02D"/>
            </w:r>
            <w:r w:rsidRPr="002A222D">
              <w:rPr>
                <w:rFonts w:ascii="Times New Roman" w:hAnsi="Times New Roman" w:cs="Times New Roman"/>
                <w:b/>
                <w:bCs/>
                <w:sz w:val="20"/>
                <w:szCs w:val="20"/>
              </w:rPr>
              <w:t>]</w:t>
            </w:r>
          </w:p>
        </w:tc>
        <w:tc>
          <w:tcPr>
            <w:tcW w:w="900" w:type="dxa"/>
          </w:tcPr>
          <w:p w14:paraId="16EA4308" w14:textId="05525FCF" w:rsidR="00A86F26" w:rsidRPr="002A222D" w:rsidRDefault="00A86F26" w:rsidP="002A222D">
            <w:pPr>
              <w:spacing w:line="276" w:lineRule="auto"/>
              <w:jc w:val="center"/>
              <w:rPr>
                <w:rFonts w:ascii="Times New Roman" w:hAnsi="Times New Roman" w:cs="Times New Roman"/>
                <w:b/>
                <w:bCs/>
                <w:sz w:val="20"/>
                <w:szCs w:val="20"/>
              </w:rPr>
            </w:pPr>
            <w:r w:rsidRPr="002A222D">
              <w:rPr>
                <w:rFonts w:ascii="Times New Roman" w:hAnsi="Times New Roman" w:cs="Times New Roman"/>
                <w:b/>
                <w:bCs/>
                <w:sz w:val="20"/>
                <w:szCs w:val="20"/>
              </w:rPr>
              <w:t>[Br</w:t>
            </w:r>
            <w:r w:rsidRPr="002A222D">
              <w:rPr>
                <w:rFonts w:ascii="Times New Roman" w:hAnsi="Times New Roman" w:cs="Times New Roman"/>
                <w:b/>
                <w:bCs/>
                <w:sz w:val="20"/>
                <w:szCs w:val="20"/>
                <w:vertAlign w:val="superscript"/>
              </w:rPr>
              <w:sym w:font="Symbol" w:char="F02D"/>
            </w:r>
            <w:r w:rsidRPr="002A222D">
              <w:rPr>
                <w:rFonts w:ascii="Times New Roman" w:hAnsi="Times New Roman" w:cs="Times New Roman"/>
                <w:b/>
                <w:bCs/>
                <w:sz w:val="20"/>
                <w:szCs w:val="20"/>
              </w:rPr>
              <w:t>]</w:t>
            </w:r>
          </w:p>
        </w:tc>
        <w:tc>
          <w:tcPr>
            <w:tcW w:w="810" w:type="dxa"/>
          </w:tcPr>
          <w:p w14:paraId="341A4EEB" w14:textId="5C522F87" w:rsidR="00A86F26" w:rsidRPr="002A222D" w:rsidRDefault="00A86F26" w:rsidP="002A222D">
            <w:pPr>
              <w:spacing w:line="276" w:lineRule="auto"/>
              <w:jc w:val="center"/>
              <w:rPr>
                <w:rFonts w:ascii="Times New Roman" w:hAnsi="Times New Roman" w:cs="Times New Roman"/>
                <w:b/>
                <w:bCs/>
                <w:sz w:val="20"/>
                <w:szCs w:val="20"/>
              </w:rPr>
            </w:pPr>
            <w:r w:rsidRPr="002A222D">
              <w:rPr>
                <w:rFonts w:ascii="Times New Roman" w:hAnsi="Times New Roman" w:cs="Times New Roman"/>
                <w:b/>
                <w:bCs/>
                <w:sz w:val="20"/>
                <w:szCs w:val="20"/>
              </w:rPr>
              <w:t>[H</w:t>
            </w:r>
            <w:r w:rsidRPr="002A222D">
              <w:rPr>
                <w:rFonts w:ascii="Times New Roman" w:hAnsi="Times New Roman" w:cs="Times New Roman"/>
                <w:b/>
                <w:bCs/>
                <w:sz w:val="20"/>
                <w:szCs w:val="20"/>
                <w:vertAlign w:val="superscript"/>
              </w:rPr>
              <w:t>+</w:t>
            </w:r>
            <w:r w:rsidRPr="002A222D">
              <w:rPr>
                <w:rFonts w:ascii="Times New Roman" w:hAnsi="Times New Roman" w:cs="Times New Roman"/>
                <w:b/>
                <w:bCs/>
                <w:sz w:val="20"/>
                <w:szCs w:val="20"/>
              </w:rPr>
              <w:t>]</w:t>
            </w:r>
          </w:p>
        </w:tc>
        <w:tc>
          <w:tcPr>
            <w:tcW w:w="2070" w:type="dxa"/>
          </w:tcPr>
          <w:p w14:paraId="398513FE" w14:textId="7CCEC909" w:rsidR="00A86F26" w:rsidRPr="002A222D" w:rsidRDefault="00A86F26" w:rsidP="002A222D">
            <w:pPr>
              <w:spacing w:line="276" w:lineRule="auto"/>
              <w:jc w:val="center"/>
              <w:rPr>
                <w:rFonts w:ascii="Times New Roman" w:hAnsi="Times New Roman" w:cs="Times New Roman"/>
                <w:b/>
                <w:bCs/>
                <w:sz w:val="20"/>
                <w:szCs w:val="20"/>
              </w:rPr>
            </w:pPr>
            <w:r w:rsidRPr="002A222D">
              <w:rPr>
                <w:rFonts w:ascii="Times New Roman" w:hAnsi="Times New Roman" w:cs="Times New Roman"/>
                <w:b/>
                <w:bCs/>
                <w:sz w:val="20"/>
                <w:szCs w:val="20"/>
              </w:rPr>
              <w:t>Initial Rate (mol L</w:t>
            </w:r>
            <w:r w:rsidRPr="002A222D">
              <w:rPr>
                <w:rFonts w:ascii="Times New Roman" w:hAnsi="Times New Roman" w:cs="Times New Roman"/>
                <w:b/>
                <w:bCs/>
                <w:sz w:val="20"/>
                <w:szCs w:val="20"/>
                <w:vertAlign w:val="superscript"/>
              </w:rPr>
              <w:t>-1</w:t>
            </w:r>
            <w:r w:rsidRPr="002A222D">
              <w:rPr>
                <w:rFonts w:ascii="Times New Roman" w:hAnsi="Times New Roman" w:cs="Times New Roman"/>
                <w:b/>
                <w:bCs/>
                <w:sz w:val="20"/>
                <w:szCs w:val="20"/>
              </w:rPr>
              <w:t>)</w:t>
            </w:r>
          </w:p>
        </w:tc>
      </w:tr>
      <w:tr w:rsidR="002A222D" w:rsidRPr="00A86F26" w14:paraId="071F6650" w14:textId="77777777" w:rsidTr="00CB7051">
        <w:trPr>
          <w:gridAfter w:val="2"/>
          <w:wAfter w:w="5310" w:type="dxa"/>
        </w:trPr>
        <w:tc>
          <w:tcPr>
            <w:tcW w:w="805" w:type="dxa"/>
          </w:tcPr>
          <w:p w14:paraId="34AB1983" w14:textId="497C9547"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0" w:type="dxa"/>
          </w:tcPr>
          <w:p w14:paraId="22FE92D4" w14:textId="471319B6"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0.10</w:t>
            </w:r>
          </w:p>
        </w:tc>
        <w:tc>
          <w:tcPr>
            <w:tcW w:w="900" w:type="dxa"/>
          </w:tcPr>
          <w:p w14:paraId="1B53997F" w14:textId="3E70A30C"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0.10</w:t>
            </w:r>
          </w:p>
        </w:tc>
        <w:tc>
          <w:tcPr>
            <w:tcW w:w="810" w:type="dxa"/>
          </w:tcPr>
          <w:p w14:paraId="713465BD" w14:textId="108BFC4B"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0.10</w:t>
            </w:r>
          </w:p>
        </w:tc>
        <w:tc>
          <w:tcPr>
            <w:tcW w:w="2070" w:type="dxa"/>
          </w:tcPr>
          <w:p w14:paraId="0230043E" w14:textId="15D3BFE0"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8.0E</w:t>
            </w:r>
            <w:r w:rsidRPr="002A222D">
              <w:rPr>
                <w:rFonts w:ascii="Times New Roman" w:hAnsi="Times New Roman" w:cs="Times New Roman"/>
                <w:sz w:val="20"/>
                <w:szCs w:val="20"/>
                <w:vertAlign w:val="superscript"/>
              </w:rPr>
              <w:t>-4</w:t>
            </w:r>
          </w:p>
        </w:tc>
      </w:tr>
      <w:tr w:rsidR="002A222D" w:rsidRPr="00A86F26" w14:paraId="09AE3C13" w14:textId="77777777" w:rsidTr="00CB7051">
        <w:trPr>
          <w:gridAfter w:val="2"/>
          <w:wAfter w:w="5310" w:type="dxa"/>
        </w:trPr>
        <w:tc>
          <w:tcPr>
            <w:tcW w:w="805" w:type="dxa"/>
          </w:tcPr>
          <w:p w14:paraId="32F82068" w14:textId="7968687A"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90" w:type="dxa"/>
          </w:tcPr>
          <w:p w14:paraId="73FFF2EB" w14:textId="67578AB7"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0.20</w:t>
            </w:r>
          </w:p>
        </w:tc>
        <w:tc>
          <w:tcPr>
            <w:tcW w:w="900" w:type="dxa"/>
          </w:tcPr>
          <w:p w14:paraId="3D1729F7" w14:textId="1AC2CB88"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0.10</w:t>
            </w:r>
          </w:p>
        </w:tc>
        <w:tc>
          <w:tcPr>
            <w:tcW w:w="810" w:type="dxa"/>
          </w:tcPr>
          <w:p w14:paraId="3CB1C7AA" w14:textId="559F17BF"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0.10</w:t>
            </w:r>
          </w:p>
        </w:tc>
        <w:tc>
          <w:tcPr>
            <w:tcW w:w="2070" w:type="dxa"/>
          </w:tcPr>
          <w:p w14:paraId="0B45A3EC" w14:textId="2EDDD9A2"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1.6E</w:t>
            </w:r>
            <w:r w:rsidRPr="002A222D">
              <w:rPr>
                <w:rFonts w:ascii="Times New Roman" w:hAnsi="Times New Roman" w:cs="Times New Roman"/>
                <w:sz w:val="20"/>
                <w:szCs w:val="20"/>
                <w:vertAlign w:val="superscript"/>
              </w:rPr>
              <w:t>-3</w:t>
            </w:r>
          </w:p>
        </w:tc>
      </w:tr>
      <w:tr w:rsidR="002A222D" w:rsidRPr="00A86F26" w14:paraId="7E36D58D" w14:textId="77777777" w:rsidTr="00CB7051">
        <w:trPr>
          <w:gridAfter w:val="2"/>
          <w:wAfter w:w="5310" w:type="dxa"/>
        </w:trPr>
        <w:tc>
          <w:tcPr>
            <w:tcW w:w="805" w:type="dxa"/>
          </w:tcPr>
          <w:p w14:paraId="64BCACB3" w14:textId="462788DF"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90" w:type="dxa"/>
          </w:tcPr>
          <w:p w14:paraId="353A2DAA" w14:textId="34E61A25"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0.10</w:t>
            </w:r>
          </w:p>
        </w:tc>
        <w:tc>
          <w:tcPr>
            <w:tcW w:w="900" w:type="dxa"/>
          </w:tcPr>
          <w:p w14:paraId="13F6960C" w14:textId="66C20AA0"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0.20</w:t>
            </w:r>
          </w:p>
        </w:tc>
        <w:tc>
          <w:tcPr>
            <w:tcW w:w="810" w:type="dxa"/>
          </w:tcPr>
          <w:p w14:paraId="75E7022E" w14:textId="35A47012"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0.10</w:t>
            </w:r>
          </w:p>
        </w:tc>
        <w:tc>
          <w:tcPr>
            <w:tcW w:w="2070" w:type="dxa"/>
          </w:tcPr>
          <w:p w14:paraId="3A4B84EA" w14:textId="432E73CF"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1.6E</w:t>
            </w:r>
            <w:r w:rsidRPr="002A222D">
              <w:rPr>
                <w:rFonts w:ascii="Times New Roman" w:hAnsi="Times New Roman" w:cs="Times New Roman"/>
                <w:sz w:val="20"/>
                <w:szCs w:val="20"/>
                <w:vertAlign w:val="superscript"/>
              </w:rPr>
              <w:t>-3</w:t>
            </w:r>
          </w:p>
        </w:tc>
      </w:tr>
      <w:tr w:rsidR="002A222D" w:rsidRPr="00A86F26" w14:paraId="6EEE5D42" w14:textId="77777777" w:rsidTr="00CB7051">
        <w:trPr>
          <w:gridAfter w:val="2"/>
          <w:wAfter w:w="5310" w:type="dxa"/>
        </w:trPr>
        <w:tc>
          <w:tcPr>
            <w:tcW w:w="805" w:type="dxa"/>
          </w:tcPr>
          <w:p w14:paraId="363396E5" w14:textId="75BA9CD0"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0" w:type="dxa"/>
          </w:tcPr>
          <w:p w14:paraId="74309971" w14:textId="5B6B2C48"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0.10</w:t>
            </w:r>
          </w:p>
        </w:tc>
        <w:tc>
          <w:tcPr>
            <w:tcW w:w="900" w:type="dxa"/>
          </w:tcPr>
          <w:p w14:paraId="077B847B" w14:textId="62E2E456"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0.10</w:t>
            </w:r>
          </w:p>
        </w:tc>
        <w:tc>
          <w:tcPr>
            <w:tcW w:w="810" w:type="dxa"/>
          </w:tcPr>
          <w:p w14:paraId="2896230C" w14:textId="5CF11F01"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0.20</w:t>
            </w:r>
          </w:p>
        </w:tc>
        <w:tc>
          <w:tcPr>
            <w:tcW w:w="2070" w:type="dxa"/>
          </w:tcPr>
          <w:p w14:paraId="22CB5E53" w14:textId="0012F090" w:rsidR="002A222D" w:rsidRDefault="002A222D" w:rsidP="002A222D">
            <w:pPr>
              <w:spacing w:line="276" w:lineRule="auto"/>
              <w:jc w:val="center"/>
              <w:rPr>
                <w:rFonts w:ascii="Times New Roman" w:hAnsi="Times New Roman" w:cs="Times New Roman"/>
                <w:sz w:val="20"/>
                <w:szCs w:val="20"/>
              </w:rPr>
            </w:pPr>
            <w:r>
              <w:rPr>
                <w:rFonts w:ascii="Times New Roman" w:hAnsi="Times New Roman" w:cs="Times New Roman"/>
                <w:sz w:val="20"/>
                <w:szCs w:val="20"/>
              </w:rPr>
              <w:t>3.2E</w:t>
            </w:r>
            <w:r w:rsidRPr="002A222D">
              <w:rPr>
                <w:rFonts w:ascii="Times New Roman" w:hAnsi="Times New Roman" w:cs="Times New Roman"/>
                <w:sz w:val="20"/>
                <w:szCs w:val="20"/>
                <w:vertAlign w:val="superscript"/>
              </w:rPr>
              <w:t>-3</w:t>
            </w:r>
          </w:p>
        </w:tc>
      </w:tr>
      <w:tr w:rsidR="002A222D" w:rsidRPr="00A86F26" w14:paraId="39661472" w14:textId="77777777" w:rsidTr="00CB7051">
        <w:tc>
          <w:tcPr>
            <w:tcW w:w="10885" w:type="dxa"/>
            <w:gridSpan w:val="7"/>
          </w:tcPr>
          <w:p w14:paraId="330DF468" w14:textId="50120097" w:rsidR="0036055F" w:rsidRPr="002A222D" w:rsidRDefault="002A222D" w:rsidP="002A222D">
            <w:pPr>
              <w:autoSpaceDE w:val="0"/>
              <w:autoSpaceDN w:val="0"/>
              <w:adjustRightInd w:val="0"/>
              <w:spacing w:line="276" w:lineRule="auto"/>
              <w:rPr>
                <w:rFonts w:ascii="Times New Roman" w:hAnsi="Times New Roman" w:cs="Times New Roman"/>
                <w:sz w:val="20"/>
                <w:szCs w:val="20"/>
              </w:rPr>
            </w:pPr>
            <w:r w:rsidRPr="002A222D">
              <w:rPr>
                <w:rFonts w:ascii="Times New Roman" w:hAnsi="Times New Roman" w:cs="Times New Roman"/>
                <w:sz w:val="20"/>
                <w:szCs w:val="20"/>
              </w:rPr>
              <w:t>According to these results what would be the initial rate (in mol/Ls) if all three concentrations</w:t>
            </w:r>
            <w:r>
              <w:rPr>
                <w:rFonts w:ascii="Times New Roman" w:hAnsi="Times New Roman" w:cs="Times New Roman"/>
                <w:sz w:val="20"/>
                <w:szCs w:val="20"/>
              </w:rPr>
              <w:t xml:space="preserve"> </w:t>
            </w:r>
            <w:r w:rsidRPr="002A222D">
              <w:rPr>
                <w:rFonts w:ascii="Times New Roman" w:hAnsi="Times New Roman" w:cs="Times New Roman"/>
                <w:sz w:val="20"/>
                <w:szCs w:val="20"/>
              </w:rPr>
              <w:t>are: [</w:t>
            </w:r>
            <w:r w:rsidRPr="002A222D">
              <w:rPr>
                <w:rFonts w:ascii="Times New Roman" w:hAnsi="Times New Roman" w:cs="Times New Roman"/>
                <w:b/>
                <w:bCs/>
                <w:sz w:val="20"/>
                <w:szCs w:val="20"/>
              </w:rPr>
              <w:t>BrO</w:t>
            </w:r>
            <w:r w:rsidRPr="002A222D">
              <w:rPr>
                <w:rFonts w:ascii="Times New Roman" w:hAnsi="Times New Roman" w:cs="Times New Roman"/>
                <w:b/>
                <w:bCs/>
                <w:sz w:val="20"/>
                <w:szCs w:val="20"/>
                <w:vertAlign w:val="subscript"/>
              </w:rPr>
              <w:t>3</w:t>
            </w:r>
            <w:r w:rsidRPr="002A222D">
              <w:rPr>
                <w:rFonts w:ascii="Times New Roman" w:hAnsi="Times New Roman" w:cs="Times New Roman"/>
                <w:b/>
                <w:bCs/>
                <w:sz w:val="20"/>
                <w:szCs w:val="20"/>
                <w:vertAlign w:val="superscript"/>
              </w:rPr>
              <w:sym w:font="Symbol" w:char="F02D"/>
            </w:r>
            <w:r w:rsidRPr="002A222D">
              <w:rPr>
                <w:rFonts w:ascii="Times New Roman" w:hAnsi="Times New Roman" w:cs="Times New Roman"/>
                <w:sz w:val="20"/>
                <w:szCs w:val="20"/>
              </w:rPr>
              <w:t>] = [</w:t>
            </w:r>
            <w:r w:rsidRPr="002A222D">
              <w:rPr>
                <w:rFonts w:ascii="Times New Roman" w:hAnsi="Times New Roman" w:cs="Times New Roman"/>
                <w:b/>
                <w:bCs/>
                <w:sz w:val="20"/>
                <w:szCs w:val="20"/>
              </w:rPr>
              <w:t>Br</w:t>
            </w:r>
            <w:r w:rsidRPr="002A222D">
              <w:rPr>
                <w:rFonts w:ascii="Times New Roman" w:hAnsi="Times New Roman" w:cs="Times New Roman"/>
                <w:b/>
                <w:bCs/>
                <w:sz w:val="20"/>
                <w:szCs w:val="20"/>
                <w:vertAlign w:val="superscript"/>
              </w:rPr>
              <w:sym w:font="Symbol" w:char="F02D"/>
            </w:r>
            <w:r w:rsidRPr="002A222D">
              <w:rPr>
                <w:rFonts w:ascii="Times New Roman" w:hAnsi="Times New Roman" w:cs="Times New Roman"/>
                <w:sz w:val="20"/>
                <w:szCs w:val="20"/>
              </w:rPr>
              <w:t>] = [</w:t>
            </w:r>
            <w:r w:rsidRPr="002A222D">
              <w:rPr>
                <w:rFonts w:ascii="Times New Roman" w:hAnsi="Times New Roman" w:cs="Times New Roman"/>
                <w:b/>
                <w:bCs/>
                <w:sz w:val="20"/>
                <w:szCs w:val="20"/>
              </w:rPr>
              <w:t>H</w:t>
            </w:r>
            <w:r w:rsidRPr="002A222D">
              <w:rPr>
                <w:rFonts w:ascii="Times New Roman" w:hAnsi="Times New Roman" w:cs="Times New Roman"/>
                <w:b/>
                <w:bCs/>
                <w:sz w:val="20"/>
                <w:szCs w:val="20"/>
                <w:vertAlign w:val="superscript"/>
              </w:rPr>
              <w:t>+</w:t>
            </w:r>
            <w:r w:rsidRPr="002A222D">
              <w:rPr>
                <w:rFonts w:ascii="Times New Roman" w:hAnsi="Times New Roman" w:cs="Times New Roman"/>
                <w:sz w:val="20"/>
                <w:szCs w:val="20"/>
              </w:rPr>
              <w:t>+] = 0.20 mol/L?</w:t>
            </w:r>
          </w:p>
        </w:tc>
      </w:tr>
    </w:tbl>
    <w:p w14:paraId="67887AC9" w14:textId="3C1A499D" w:rsidR="00A86F26" w:rsidRDefault="00A86F26" w:rsidP="00A86F26">
      <w:pPr>
        <w:spacing w:line="276"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337408" w:rsidRPr="00337408" w14:paraId="1980B22F" w14:textId="77777777" w:rsidTr="00CB7051">
        <w:tc>
          <w:tcPr>
            <w:tcW w:w="10790" w:type="dxa"/>
            <w:gridSpan w:val="3"/>
          </w:tcPr>
          <w:p w14:paraId="4F8236A8" w14:textId="08490083" w:rsidR="00337408" w:rsidRPr="00337408" w:rsidRDefault="00337408" w:rsidP="00337408">
            <w:pPr>
              <w:pStyle w:val="ListParagraph"/>
              <w:numPr>
                <w:ilvl w:val="0"/>
                <w:numId w:val="7"/>
              </w:numPr>
              <w:autoSpaceDE w:val="0"/>
              <w:autoSpaceDN w:val="0"/>
              <w:adjustRightInd w:val="0"/>
              <w:rPr>
                <w:rFonts w:ascii="Times New Roman" w:hAnsi="Times New Roman" w:cs="Times New Roman"/>
                <w:sz w:val="20"/>
                <w:szCs w:val="20"/>
              </w:rPr>
            </w:pPr>
            <w:r w:rsidRPr="00337408">
              <w:rPr>
                <w:rFonts w:ascii="Times New Roman" w:hAnsi="Times New Roman" w:cs="Times New Roman"/>
                <w:sz w:val="20"/>
                <w:szCs w:val="20"/>
              </w:rPr>
              <w:t xml:space="preserve">The reaction of iodide ion with hypochlorite ion, </w:t>
            </w:r>
            <w:proofErr w:type="spellStart"/>
            <w:r w:rsidRPr="00337408">
              <w:rPr>
                <w:rFonts w:ascii="Times New Roman" w:hAnsi="Times New Roman" w:cs="Times New Roman"/>
                <w:sz w:val="20"/>
                <w:szCs w:val="20"/>
              </w:rPr>
              <w:t>OCl</w:t>
            </w:r>
            <w:proofErr w:type="spellEnd"/>
            <w:r w:rsidRPr="00337408">
              <w:rPr>
                <w:rFonts w:ascii="Times New Roman" w:hAnsi="Times New Roman" w:cs="Times New Roman"/>
                <w:sz w:val="20"/>
                <w:szCs w:val="20"/>
              </w:rPr>
              <w:t>- (which is found in liquid bleach), follows</w:t>
            </w:r>
            <w:r>
              <w:rPr>
                <w:rFonts w:ascii="Times New Roman" w:hAnsi="Times New Roman" w:cs="Times New Roman"/>
                <w:sz w:val="20"/>
                <w:szCs w:val="20"/>
              </w:rPr>
              <w:t xml:space="preserve"> </w:t>
            </w:r>
            <w:r w:rsidRPr="00337408">
              <w:rPr>
                <w:rFonts w:ascii="Times New Roman" w:hAnsi="Times New Roman" w:cs="Times New Roman"/>
                <w:sz w:val="20"/>
                <w:szCs w:val="20"/>
              </w:rPr>
              <w:t>the equation</w:t>
            </w:r>
          </w:p>
          <w:p w14:paraId="5177A565" w14:textId="12AA3E62" w:rsidR="00337408" w:rsidRPr="00337408" w:rsidRDefault="00337408" w:rsidP="0063150D">
            <w:pPr>
              <w:autoSpaceDE w:val="0"/>
              <w:autoSpaceDN w:val="0"/>
              <w:adjustRightInd w:val="0"/>
              <w:jc w:val="center"/>
              <w:rPr>
                <w:rFonts w:ascii="Times New Roman" w:hAnsi="Times New Roman" w:cs="Times New Roman"/>
                <w:b/>
                <w:bCs/>
                <w:sz w:val="20"/>
                <w:szCs w:val="20"/>
              </w:rPr>
            </w:pPr>
            <w:proofErr w:type="spellStart"/>
            <w:r w:rsidRPr="00337408">
              <w:rPr>
                <w:rFonts w:ascii="Times New Roman" w:hAnsi="Times New Roman" w:cs="Times New Roman"/>
                <w:b/>
                <w:bCs/>
                <w:sz w:val="20"/>
                <w:szCs w:val="20"/>
              </w:rPr>
              <w:t>OCl</w:t>
            </w:r>
            <w:proofErr w:type="spellEnd"/>
            <w:r w:rsidRPr="00337408">
              <w:rPr>
                <w:rFonts w:ascii="Times New Roman" w:hAnsi="Times New Roman" w:cs="Times New Roman"/>
                <w:b/>
                <w:bCs/>
                <w:sz w:val="20"/>
                <w:szCs w:val="20"/>
                <w:vertAlign w:val="superscript"/>
              </w:rPr>
              <w:sym w:font="Symbol" w:char="F02D"/>
            </w:r>
            <w:r w:rsidRPr="00337408">
              <w:rPr>
                <w:rFonts w:ascii="Times New Roman" w:hAnsi="Times New Roman" w:cs="Times New Roman"/>
                <w:b/>
                <w:bCs/>
                <w:sz w:val="20"/>
                <w:szCs w:val="20"/>
              </w:rPr>
              <w:t xml:space="preserve"> + I</w:t>
            </w:r>
            <w:r w:rsidRPr="00337408">
              <w:rPr>
                <w:rFonts w:ascii="Times New Roman" w:hAnsi="Times New Roman" w:cs="Times New Roman"/>
                <w:b/>
                <w:bCs/>
                <w:sz w:val="20"/>
                <w:szCs w:val="20"/>
                <w:vertAlign w:val="superscript"/>
              </w:rPr>
              <w:sym w:font="Symbol" w:char="F02D"/>
            </w:r>
            <w:r w:rsidRPr="00337408">
              <w:rPr>
                <w:rFonts w:ascii="Times New Roman" w:hAnsi="Times New Roman" w:cs="Times New Roman"/>
                <w:b/>
                <w:bCs/>
                <w:sz w:val="20"/>
                <w:szCs w:val="20"/>
              </w:rPr>
              <w:t xml:space="preserve"> ----&gt; OI</w:t>
            </w:r>
            <w:r w:rsidRPr="00337408">
              <w:rPr>
                <w:rFonts w:ascii="Times New Roman" w:hAnsi="Times New Roman" w:cs="Times New Roman"/>
                <w:b/>
                <w:bCs/>
                <w:sz w:val="20"/>
                <w:szCs w:val="20"/>
                <w:vertAlign w:val="superscript"/>
              </w:rPr>
              <w:sym w:font="Symbol" w:char="F02D"/>
            </w:r>
            <w:r w:rsidRPr="00337408">
              <w:rPr>
                <w:rFonts w:ascii="Times New Roman" w:hAnsi="Times New Roman" w:cs="Times New Roman"/>
                <w:b/>
                <w:bCs/>
                <w:sz w:val="20"/>
                <w:szCs w:val="20"/>
              </w:rPr>
              <w:t xml:space="preserve"> + Cl</w:t>
            </w:r>
            <w:r w:rsidRPr="00337408">
              <w:rPr>
                <w:rFonts w:ascii="Times New Roman" w:hAnsi="Times New Roman" w:cs="Times New Roman"/>
                <w:b/>
                <w:bCs/>
                <w:sz w:val="20"/>
                <w:szCs w:val="20"/>
                <w:vertAlign w:val="superscript"/>
              </w:rPr>
              <w:sym w:font="Symbol" w:char="F02D"/>
            </w:r>
          </w:p>
          <w:p w14:paraId="78F2E679" w14:textId="7610EFC6" w:rsidR="00337408" w:rsidRPr="00337408" w:rsidRDefault="00337408" w:rsidP="00337408">
            <w:pPr>
              <w:spacing w:line="276" w:lineRule="auto"/>
              <w:rPr>
                <w:rFonts w:ascii="Times New Roman" w:hAnsi="Times New Roman" w:cs="Times New Roman"/>
                <w:sz w:val="20"/>
                <w:szCs w:val="20"/>
              </w:rPr>
            </w:pPr>
            <w:r w:rsidRPr="00337408">
              <w:rPr>
                <w:rFonts w:ascii="Times New Roman" w:hAnsi="Times New Roman" w:cs="Times New Roman"/>
                <w:sz w:val="20"/>
                <w:szCs w:val="20"/>
              </w:rPr>
              <w:t>It is a rapid reaction that gives the following rate data.</w:t>
            </w:r>
          </w:p>
        </w:tc>
      </w:tr>
      <w:tr w:rsidR="00337408" w:rsidRPr="00337408" w14:paraId="5112D885" w14:textId="77777777" w:rsidTr="00CB7051">
        <w:tc>
          <w:tcPr>
            <w:tcW w:w="3596" w:type="dxa"/>
          </w:tcPr>
          <w:p w14:paraId="28602256" w14:textId="720FE775" w:rsidR="00337408" w:rsidRPr="0063150D" w:rsidRDefault="00337408" w:rsidP="00337408">
            <w:pPr>
              <w:pStyle w:val="ListParagraph"/>
              <w:autoSpaceDE w:val="0"/>
              <w:autoSpaceDN w:val="0"/>
              <w:adjustRightInd w:val="0"/>
              <w:ind w:left="360"/>
              <w:jc w:val="center"/>
              <w:rPr>
                <w:rFonts w:ascii="Times New Roman" w:hAnsi="Times New Roman" w:cs="Times New Roman"/>
                <w:b/>
                <w:bCs/>
                <w:sz w:val="20"/>
                <w:szCs w:val="20"/>
              </w:rPr>
            </w:pPr>
            <w:r w:rsidRPr="0063150D">
              <w:rPr>
                <w:rFonts w:ascii="Times New Roman" w:hAnsi="Times New Roman" w:cs="Times New Roman"/>
                <w:b/>
                <w:bCs/>
                <w:sz w:val="20"/>
                <w:szCs w:val="20"/>
              </w:rPr>
              <w:t>Initial [</w:t>
            </w:r>
            <w:proofErr w:type="spellStart"/>
            <w:r w:rsidRPr="0063150D">
              <w:rPr>
                <w:rFonts w:ascii="Times New Roman" w:hAnsi="Times New Roman" w:cs="Times New Roman"/>
                <w:b/>
                <w:bCs/>
                <w:sz w:val="20"/>
                <w:szCs w:val="20"/>
              </w:rPr>
              <w:t>OCl</w:t>
            </w:r>
            <w:proofErr w:type="spellEnd"/>
            <w:r w:rsidRPr="0063150D">
              <w:rPr>
                <w:rFonts w:ascii="Times New Roman" w:hAnsi="Times New Roman" w:cs="Times New Roman"/>
                <w:b/>
                <w:bCs/>
                <w:sz w:val="20"/>
                <w:szCs w:val="20"/>
                <w:vertAlign w:val="superscript"/>
              </w:rPr>
              <w:sym w:font="Symbol" w:char="F02D"/>
            </w:r>
            <w:r w:rsidRPr="0063150D">
              <w:rPr>
                <w:rFonts w:ascii="Times New Roman" w:hAnsi="Times New Roman" w:cs="Times New Roman"/>
                <w:b/>
                <w:bCs/>
                <w:sz w:val="20"/>
                <w:szCs w:val="20"/>
              </w:rPr>
              <w:t>]</w:t>
            </w:r>
          </w:p>
        </w:tc>
        <w:tc>
          <w:tcPr>
            <w:tcW w:w="3597" w:type="dxa"/>
          </w:tcPr>
          <w:p w14:paraId="0B120780" w14:textId="61D40D3A" w:rsidR="00337408" w:rsidRPr="0063150D" w:rsidRDefault="00337408" w:rsidP="00337408">
            <w:pPr>
              <w:pStyle w:val="ListParagraph"/>
              <w:autoSpaceDE w:val="0"/>
              <w:autoSpaceDN w:val="0"/>
              <w:adjustRightInd w:val="0"/>
              <w:ind w:left="360"/>
              <w:jc w:val="center"/>
              <w:rPr>
                <w:rFonts w:ascii="Times New Roman" w:hAnsi="Times New Roman" w:cs="Times New Roman"/>
                <w:b/>
                <w:bCs/>
                <w:sz w:val="20"/>
                <w:szCs w:val="20"/>
              </w:rPr>
            </w:pPr>
            <w:r w:rsidRPr="0063150D">
              <w:rPr>
                <w:rFonts w:ascii="Times New Roman" w:hAnsi="Times New Roman" w:cs="Times New Roman"/>
                <w:b/>
                <w:bCs/>
                <w:sz w:val="20"/>
                <w:szCs w:val="20"/>
              </w:rPr>
              <w:t>Initial [I</w:t>
            </w:r>
            <w:r w:rsidRPr="0063150D">
              <w:rPr>
                <w:rFonts w:ascii="Times New Roman" w:hAnsi="Times New Roman" w:cs="Times New Roman"/>
                <w:b/>
                <w:bCs/>
                <w:sz w:val="20"/>
                <w:szCs w:val="20"/>
                <w:vertAlign w:val="superscript"/>
              </w:rPr>
              <w:sym w:font="Symbol" w:char="F02D"/>
            </w:r>
            <w:r w:rsidRPr="0063150D">
              <w:rPr>
                <w:rFonts w:ascii="Times New Roman" w:hAnsi="Times New Roman" w:cs="Times New Roman"/>
                <w:b/>
                <w:bCs/>
                <w:sz w:val="20"/>
                <w:szCs w:val="20"/>
              </w:rPr>
              <w:t>]</w:t>
            </w:r>
          </w:p>
        </w:tc>
        <w:tc>
          <w:tcPr>
            <w:tcW w:w="3597" w:type="dxa"/>
          </w:tcPr>
          <w:p w14:paraId="1FE5E1C4" w14:textId="19F36941" w:rsidR="00337408" w:rsidRPr="0063150D" w:rsidRDefault="00337408" w:rsidP="00337408">
            <w:pPr>
              <w:pStyle w:val="ListParagraph"/>
              <w:autoSpaceDE w:val="0"/>
              <w:autoSpaceDN w:val="0"/>
              <w:adjustRightInd w:val="0"/>
              <w:ind w:left="360"/>
              <w:jc w:val="center"/>
              <w:rPr>
                <w:rFonts w:ascii="Times New Roman" w:hAnsi="Times New Roman" w:cs="Times New Roman"/>
                <w:b/>
                <w:bCs/>
                <w:sz w:val="20"/>
                <w:szCs w:val="20"/>
              </w:rPr>
            </w:pPr>
            <w:r w:rsidRPr="0063150D">
              <w:rPr>
                <w:rFonts w:ascii="Times New Roman" w:hAnsi="Times New Roman" w:cs="Times New Roman"/>
                <w:b/>
                <w:bCs/>
                <w:sz w:val="20"/>
                <w:szCs w:val="20"/>
              </w:rPr>
              <w:t>Rate of Formation of Cl</w:t>
            </w:r>
            <w:r w:rsidRPr="0063150D">
              <w:rPr>
                <w:rFonts w:ascii="Times New Roman" w:hAnsi="Times New Roman" w:cs="Times New Roman"/>
                <w:b/>
                <w:bCs/>
                <w:sz w:val="20"/>
                <w:szCs w:val="20"/>
                <w:vertAlign w:val="superscript"/>
              </w:rPr>
              <w:sym w:font="Symbol" w:char="F02D"/>
            </w:r>
            <w:r w:rsidRPr="0063150D">
              <w:rPr>
                <w:rFonts w:ascii="Times New Roman" w:hAnsi="Times New Roman" w:cs="Times New Roman"/>
                <w:b/>
                <w:bCs/>
                <w:sz w:val="20"/>
                <w:szCs w:val="20"/>
              </w:rPr>
              <w:t xml:space="preserve"> (Ms</w:t>
            </w:r>
            <w:r w:rsidRPr="0063150D">
              <w:rPr>
                <w:rFonts w:ascii="Times New Roman" w:hAnsi="Times New Roman" w:cs="Times New Roman"/>
                <w:b/>
                <w:bCs/>
                <w:sz w:val="20"/>
                <w:szCs w:val="20"/>
                <w:vertAlign w:val="superscript"/>
              </w:rPr>
              <w:t>-1</w:t>
            </w:r>
            <w:r w:rsidRPr="0063150D">
              <w:rPr>
                <w:rFonts w:ascii="Times New Roman" w:hAnsi="Times New Roman" w:cs="Times New Roman"/>
                <w:b/>
                <w:bCs/>
                <w:sz w:val="20"/>
                <w:szCs w:val="20"/>
              </w:rPr>
              <w:t>)</w:t>
            </w:r>
          </w:p>
        </w:tc>
      </w:tr>
      <w:tr w:rsidR="00337408" w:rsidRPr="00337408" w14:paraId="063744ED" w14:textId="77777777" w:rsidTr="00CB7051">
        <w:tc>
          <w:tcPr>
            <w:tcW w:w="3596" w:type="dxa"/>
          </w:tcPr>
          <w:p w14:paraId="50DEDEE6" w14:textId="4DAF8D71" w:rsidR="00337408" w:rsidRDefault="00337408" w:rsidP="00337408">
            <w:pPr>
              <w:pStyle w:val="ListParagraph"/>
              <w:autoSpaceDE w:val="0"/>
              <w:autoSpaceDN w:val="0"/>
              <w:adjustRightInd w:val="0"/>
              <w:ind w:left="360"/>
              <w:jc w:val="center"/>
              <w:rPr>
                <w:rFonts w:ascii="Times New Roman" w:hAnsi="Times New Roman" w:cs="Times New Roman"/>
                <w:sz w:val="20"/>
                <w:szCs w:val="20"/>
              </w:rPr>
            </w:pPr>
            <w:r>
              <w:rPr>
                <w:rFonts w:ascii="Times New Roman" w:hAnsi="Times New Roman" w:cs="Times New Roman"/>
                <w:sz w:val="20"/>
                <w:szCs w:val="20"/>
              </w:rPr>
              <w:t>1.7E</w:t>
            </w:r>
            <w:r w:rsidRPr="00337408">
              <w:rPr>
                <w:rFonts w:ascii="Times New Roman" w:hAnsi="Times New Roman" w:cs="Times New Roman"/>
                <w:sz w:val="20"/>
                <w:szCs w:val="20"/>
                <w:vertAlign w:val="superscript"/>
              </w:rPr>
              <w:t>-3</w:t>
            </w:r>
          </w:p>
        </w:tc>
        <w:tc>
          <w:tcPr>
            <w:tcW w:w="3597" w:type="dxa"/>
          </w:tcPr>
          <w:p w14:paraId="1119F167" w14:textId="09080A69" w:rsidR="00337408" w:rsidRDefault="00337408" w:rsidP="00337408">
            <w:pPr>
              <w:pStyle w:val="ListParagraph"/>
              <w:autoSpaceDE w:val="0"/>
              <w:autoSpaceDN w:val="0"/>
              <w:adjustRightInd w:val="0"/>
              <w:ind w:left="360"/>
              <w:jc w:val="center"/>
              <w:rPr>
                <w:rFonts w:ascii="Times New Roman" w:hAnsi="Times New Roman" w:cs="Times New Roman"/>
                <w:sz w:val="20"/>
                <w:szCs w:val="20"/>
              </w:rPr>
            </w:pPr>
            <w:r>
              <w:rPr>
                <w:rFonts w:ascii="Times New Roman" w:hAnsi="Times New Roman" w:cs="Times New Roman"/>
                <w:sz w:val="20"/>
                <w:szCs w:val="20"/>
              </w:rPr>
              <w:t>1.7E</w:t>
            </w:r>
            <w:r w:rsidRPr="00337408">
              <w:rPr>
                <w:rFonts w:ascii="Times New Roman" w:hAnsi="Times New Roman" w:cs="Times New Roman"/>
                <w:sz w:val="20"/>
                <w:szCs w:val="20"/>
                <w:vertAlign w:val="superscript"/>
              </w:rPr>
              <w:t>-3</w:t>
            </w:r>
          </w:p>
        </w:tc>
        <w:tc>
          <w:tcPr>
            <w:tcW w:w="3597" w:type="dxa"/>
          </w:tcPr>
          <w:p w14:paraId="2B4EB9B6" w14:textId="7F5BFBD0" w:rsidR="00337408" w:rsidRDefault="00337408" w:rsidP="00337408">
            <w:pPr>
              <w:pStyle w:val="ListParagraph"/>
              <w:autoSpaceDE w:val="0"/>
              <w:autoSpaceDN w:val="0"/>
              <w:adjustRightInd w:val="0"/>
              <w:ind w:left="360"/>
              <w:jc w:val="center"/>
              <w:rPr>
                <w:rFonts w:ascii="Times New Roman" w:hAnsi="Times New Roman" w:cs="Times New Roman"/>
                <w:sz w:val="20"/>
                <w:szCs w:val="20"/>
              </w:rPr>
            </w:pPr>
            <w:r>
              <w:rPr>
                <w:rFonts w:ascii="Times New Roman" w:hAnsi="Times New Roman" w:cs="Times New Roman"/>
                <w:sz w:val="20"/>
                <w:szCs w:val="20"/>
              </w:rPr>
              <w:t>1.75E</w:t>
            </w:r>
            <w:r w:rsidRPr="0063150D">
              <w:rPr>
                <w:rFonts w:ascii="Times New Roman" w:hAnsi="Times New Roman" w:cs="Times New Roman"/>
                <w:sz w:val="20"/>
                <w:szCs w:val="20"/>
                <w:vertAlign w:val="superscript"/>
              </w:rPr>
              <w:t>4</w:t>
            </w:r>
          </w:p>
        </w:tc>
      </w:tr>
      <w:tr w:rsidR="00337408" w:rsidRPr="00337408" w14:paraId="56607CB8" w14:textId="77777777" w:rsidTr="00CB7051">
        <w:tc>
          <w:tcPr>
            <w:tcW w:w="3596" w:type="dxa"/>
          </w:tcPr>
          <w:p w14:paraId="7D5B34C0" w14:textId="7F756121" w:rsidR="00337408" w:rsidRDefault="00337408" w:rsidP="00337408">
            <w:pPr>
              <w:pStyle w:val="ListParagraph"/>
              <w:autoSpaceDE w:val="0"/>
              <w:autoSpaceDN w:val="0"/>
              <w:adjustRightInd w:val="0"/>
              <w:ind w:left="360"/>
              <w:jc w:val="center"/>
              <w:rPr>
                <w:rFonts w:ascii="Times New Roman" w:hAnsi="Times New Roman" w:cs="Times New Roman"/>
                <w:sz w:val="20"/>
                <w:szCs w:val="20"/>
              </w:rPr>
            </w:pPr>
            <w:r>
              <w:rPr>
                <w:rFonts w:ascii="Times New Roman" w:hAnsi="Times New Roman" w:cs="Times New Roman"/>
                <w:sz w:val="20"/>
                <w:szCs w:val="20"/>
              </w:rPr>
              <w:t>3.4E</w:t>
            </w:r>
            <w:r w:rsidRPr="00337408">
              <w:rPr>
                <w:rFonts w:ascii="Times New Roman" w:hAnsi="Times New Roman" w:cs="Times New Roman"/>
                <w:sz w:val="20"/>
                <w:szCs w:val="20"/>
                <w:vertAlign w:val="superscript"/>
              </w:rPr>
              <w:t>-3</w:t>
            </w:r>
          </w:p>
        </w:tc>
        <w:tc>
          <w:tcPr>
            <w:tcW w:w="3597" w:type="dxa"/>
          </w:tcPr>
          <w:p w14:paraId="2F0399EB" w14:textId="3D497F8C" w:rsidR="00337408" w:rsidRDefault="00337408" w:rsidP="00337408">
            <w:pPr>
              <w:pStyle w:val="ListParagraph"/>
              <w:autoSpaceDE w:val="0"/>
              <w:autoSpaceDN w:val="0"/>
              <w:adjustRightInd w:val="0"/>
              <w:ind w:left="360"/>
              <w:jc w:val="center"/>
              <w:rPr>
                <w:rFonts w:ascii="Times New Roman" w:hAnsi="Times New Roman" w:cs="Times New Roman"/>
                <w:sz w:val="20"/>
                <w:szCs w:val="20"/>
              </w:rPr>
            </w:pPr>
            <w:r>
              <w:rPr>
                <w:rFonts w:ascii="Times New Roman" w:hAnsi="Times New Roman" w:cs="Times New Roman"/>
                <w:sz w:val="20"/>
                <w:szCs w:val="20"/>
              </w:rPr>
              <w:t>1.7E</w:t>
            </w:r>
            <w:r w:rsidRPr="00337408">
              <w:rPr>
                <w:rFonts w:ascii="Times New Roman" w:hAnsi="Times New Roman" w:cs="Times New Roman"/>
                <w:sz w:val="20"/>
                <w:szCs w:val="20"/>
                <w:vertAlign w:val="superscript"/>
              </w:rPr>
              <w:t>-3</w:t>
            </w:r>
          </w:p>
        </w:tc>
        <w:tc>
          <w:tcPr>
            <w:tcW w:w="3597" w:type="dxa"/>
          </w:tcPr>
          <w:p w14:paraId="3834A310" w14:textId="3C80DF8E" w:rsidR="00337408" w:rsidRDefault="00337408" w:rsidP="00337408">
            <w:pPr>
              <w:pStyle w:val="ListParagraph"/>
              <w:autoSpaceDE w:val="0"/>
              <w:autoSpaceDN w:val="0"/>
              <w:adjustRightInd w:val="0"/>
              <w:ind w:left="360"/>
              <w:jc w:val="center"/>
              <w:rPr>
                <w:rFonts w:ascii="Times New Roman" w:hAnsi="Times New Roman" w:cs="Times New Roman"/>
                <w:sz w:val="20"/>
                <w:szCs w:val="20"/>
              </w:rPr>
            </w:pPr>
            <w:r>
              <w:rPr>
                <w:rFonts w:ascii="Times New Roman" w:hAnsi="Times New Roman" w:cs="Times New Roman"/>
                <w:sz w:val="20"/>
                <w:szCs w:val="20"/>
              </w:rPr>
              <w:t>3.50E</w:t>
            </w:r>
            <w:r w:rsidRPr="0063150D">
              <w:rPr>
                <w:rFonts w:ascii="Times New Roman" w:hAnsi="Times New Roman" w:cs="Times New Roman"/>
                <w:sz w:val="20"/>
                <w:szCs w:val="20"/>
                <w:vertAlign w:val="superscript"/>
              </w:rPr>
              <w:t>4</w:t>
            </w:r>
          </w:p>
        </w:tc>
      </w:tr>
      <w:tr w:rsidR="00337408" w:rsidRPr="00337408" w14:paraId="06ED28E1" w14:textId="77777777" w:rsidTr="00CB7051">
        <w:tc>
          <w:tcPr>
            <w:tcW w:w="3596" w:type="dxa"/>
          </w:tcPr>
          <w:p w14:paraId="5E1682ED" w14:textId="0CB1A834" w:rsidR="00337408" w:rsidRDefault="00337408" w:rsidP="00337408">
            <w:pPr>
              <w:pStyle w:val="ListParagraph"/>
              <w:autoSpaceDE w:val="0"/>
              <w:autoSpaceDN w:val="0"/>
              <w:adjustRightInd w:val="0"/>
              <w:ind w:left="360"/>
              <w:jc w:val="center"/>
              <w:rPr>
                <w:rFonts w:ascii="Times New Roman" w:hAnsi="Times New Roman" w:cs="Times New Roman"/>
                <w:sz w:val="20"/>
                <w:szCs w:val="20"/>
              </w:rPr>
            </w:pPr>
            <w:r>
              <w:rPr>
                <w:rFonts w:ascii="Times New Roman" w:hAnsi="Times New Roman" w:cs="Times New Roman"/>
                <w:sz w:val="20"/>
                <w:szCs w:val="20"/>
              </w:rPr>
              <w:t>1.7E</w:t>
            </w:r>
            <w:r w:rsidRPr="00337408">
              <w:rPr>
                <w:rFonts w:ascii="Times New Roman" w:hAnsi="Times New Roman" w:cs="Times New Roman"/>
                <w:sz w:val="20"/>
                <w:szCs w:val="20"/>
                <w:vertAlign w:val="superscript"/>
              </w:rPr>
              <w:t>-3</w:t>
            </w:r>
          </w:p>
        </w:tc>
        <w:tc>
          <w:tcPr>
            <w:tcW w:w="3597" w:type="dxa"/>
          </w:tcPr>
          <w:p w14:paraId="20A99D09" w14:textId="6A478F04" w:rsidR="00337408" w:rsidRDefault="00337408" w:rsidP="00337408">
            <w:pPr>
              <w:pStyle w:val="ListParagraph"/>
              <w:autoSpaceDE w:val="0"/>
              <w:autoSpaceDN w:val="0"/>
              <w:adjustRightInd w:val="0"/>
              <w:ind w:left="360"/>
              <w:jc w:val="center"/>
              <w:rPr>
                <w:rFonts w:ascii="Times New Roman" w:hAnsi="Times New Roman" w:cs="Times New Roman"/>
                <w:sz w:val="20"/>
                <w:szCs w:val="20"/>
              </w:rPr>
            </w:pPr>
            <w:r>
              <w:rPr>
                <w:rFonts w:ascii="Times New Roman" w:hAnsi="Times New Roman" w:cs="Times New Roman"/>
                <w:sz w:val="20"/>
                <w:szCs w:val="20"/>
              </w:rPr>
              <w:t>3.4E</w:t>
            </w:r>
            <w:r w:rsidRPr="00337408">
              <w:rPr>
                <w:rFonts w:ascii="Times New Roman" w:hAnsi="Times New Roman" w:cs="Times New Roman"/>
                <w:sz w:val="20"/>
                <w:szCs w:val="20"/>
                <w:vertAlign w:val="superscript"/>
              </w:rPr>
              <w:t>-3</w:t>
            </w:r>
          </w:p>
        </w:tc>
        <w:tc>
          <w:tcPr>
            <w:tcW w:w="3597" w:type="dxa"/>
          </w:tcPr>
          <w:p w14:paraId="25FA1B11" w14:textId="29416AEB" w:rsidR="00337408" w:rsidRDefault="00337408" w:rsidP="00337408">
            <w:pPr>
              <w:pStyle w:val="ListParagraph"/>
              <w:autoSpaceDE w:val="0"/>
              <w:autoSpaceDN w:val="0"/>
              <w:adjustRightInd w:val="0"/>
              <w:ind w:left="360"/>
              <w:jc w:val="center"/>
              <w:rPr>
                <w:rFonts w:ascii="Times New Roman" w:hAnsi="Times New Roman" w:cs="Times New Roman"/>
                <w:sz w:val="20"/>
                <w:szCs w:val="20"/>
              </w:rPr>
            </w:pPr>
            <w:r>
              <w:rPr>
                <w:rFonts w:ascii="Times New Roman" w:hAnsi="Times New Roman" w:cs="Times New Roman"/>
                <w:sz w:val="20"/>
                <w:szCs w:val="20"/>
              </w:rPr>
              <w:t>3.50E</w:t>
            </w:r>
            <w:r w:rsidRPr="0063150D">
              <w:rPr>
                <w:rFonts w:ascii="Times New Roman" w:hAnsi="Times New Roman" w:cs="Times New Roman"/>
                <w:sz w:val="20"/>
                <w:szCs w:val="20"/>
                <w:vertAlign w:val="superscript"/>
              </w:rPr>
              <w:t>4</w:t>
            </w:r>
          </w:p>
        </w:tc>
      </w:tr>
      <w:tr w:rsidR="0063150D" w:rsidRPr="00337408" w14:paraId="6B233BB5" w14:textId="77777777" w:rsidTr="00CB7051">
        <w:tc>
          <w:tcPr>
            <w:tcW w:w="10790" w:type="dxa"/>
            <w:gridSpan w:val="3"/>
          </w:tcPr>
          <w:p w14:paraId="11DD200D" w14:textId="2A94F08F" w:rsidR="0063150D" w:rsidRPr="0063150D" w:rsidRDefault="0063150D" w:rsidP="0063150D">
            <w:pPr>
              <w:autoSpaceDE w:val="0"/>
              <w:autoSpaceDN w:val="0"/>
              <w:adjustRightInd w:val="0"/>
              <w:rPr>
                <w:rFonts w:ascii="Times New Roman" w:hAnsi="Times New Roman" w:cs="Times New Roman"/>
                <w:sz w:val="20"/>
                <w:szCs w:val="20"/>
              </w:rPr>
            </w:pPr>
            <w:r w:rsidRPr="0063150D">
              <w:rPr>
                <w:rFonts w:ascii="Times New Roman" w:hAnsi="Times New Roman" w:cs="Times New Roman"/>
                <w:sz w:val="20"/>
                <w:szCs w:val="20"/>
              </w:rPr>
              <w:t>What is the rate law for the reaction</w:t>
            </w:r>
            <w:r>
              <w:rPr>
                <w:rFonts w:ascii="Times New Roman" w:hAnsi="Times New Roman" w:cs="Times New Roman"/>
                <w:sz w:val="20"/>
                <w:szCs w:val="20"/>
              </w:rPr>
              <w:t>,</w:t>
            </w:r>
            <w:r w:rsidRPr="0063150D">
              <w:rPr>
                <w:rFonts w:ascii="Times New Roman" w:hAnsi="Times New Roman" w:cs="Times New Roman"/>
                <w:sz w:val="20"/>
                <w:szCs w:val="20"/>
              </w:rPr>
              <w:t xml:space="preserve"> Determine the value of the rate constant</w:t>
            </w:r>
          </w:p>
        </w:tc>
      </w:tr>
    </w:tbl>
    <w:p w14:paraId="5786E473" w14:textId="5DAD70F4" w:rsidR="002A222D" w:rsidRDefault="002A222D" w:rsidP="00A86F26">
      <w:pPr>
        <w:spacing w:line="276" w:lineRule="auto"/>
        <w:rPr>
          <w:rFonts w:ascii="Times New Roman" w:hAnsi="Times New Roman" w:cs="Times New Roman"/>
          <w:sz w:val="20"/>
          <w:szCs w:val="20"/>
        </w:rPr>
      </w:pPr>
    </w:p>
    <w:p w14:paraId="61D32126" w14:textId="7BAB86D8" w:rsidR="0036055F" w:rsidRDefault="0036055F" w:rsidP="00A86F26">
      <w:pPr>
        <w:spacing w:line="276" w:lineRule="auto"/>
        <w:rPr>
          <w:rFonts w:ascii="Times New Roman" w:hAnsi="Times New Roman" w:cs="Times New Roman"/>
          <w:sz w:val="20"/>
          <w:szCs w:val="20"/>
        </w:rPr>
      </w:pPr>
    </w:p>
    <w:p w14:paraId="7E60F6B7" w14:textId="68E5BA32" w:rsidR="0036055F" w:rsidRDefault="0036055F" w:rsidP="00A86F26">
      <w:pPr>
        <w:spacing w:line="276" w:lineRule="auto"/>
        <w:rPr>
          <w:rFonts w:ascii="Times New Roman" w:hAnsi="Times New Roman" w:cs="Times New Roman"/>
          <w:sz w:val="20"/>
          <w:szCs w:val="20"/>
        </w:rPr>
      </w:pPr>
    </w:p>
    <w:p w14:paraId="502509C6" w14:textId="08842B08" w:rsidR="0036055F" w:rsidRDefault="0036055F" w:rsidP="00A86F26">
      <w:pPr>
        <w:spacing w:line="276" w:lineRule="auto"/>
        <w:rPr>
          <w:rFonts w:ascii="Times New Roman" w:hAnsi="Times New Roman" w:cs="Times New Roman"/>
          <w:sz w:val="20"/>
          <w:szCs w:val="20"/>
        </w:rPr>
      </w:pPr>
    </w:p>
    <w:p w14:paraId="51738F32" w14:textId="77777777" w:rsidR="00CB7051" w:rsidRDefault="00CB7051" w:rsidP="00A86F26">
      <w:pPr>
        <w:spacing w:line="276"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825"/>
      </w:tblGrid>
      <w:tr w:rsidR="0063150D" w:rsidRPr="0063150D" w14:paraId="33B14A18" w14:textId="77777777" w:rsidTr="00CB7051">
        <w:tc>
          <w:tcPr>
            <w:tcW w:w="10790" w:type="dxa"/>
            <w:gridSpan w:val="2"/>
          </w:tcPr>
          <w:p w14:paraId="6E6F021F" w14:textId="3829C271" w:rsidR="0063150D" w:rsidRPr="0063150D" w:rsidRDefault="0063150D" w:rsidP="0063150D">
            <w:pPr>
              <w:pStyle w:val="ListParagraph"/>
              <w:numPr>
                <w:ilvl w:val="0"/>
                <w:numId w:val="7"/>
              </w:numPr>
              <w:spacing w:line="276" w:lineRule="auto"/>
              <w:rPr>
                <w:rFonts w:ascii="Times New Roman" w:hAnsi="Times New Roman" w:cs="Times New Roman"/>
                <w:sz w:val="20"/>
                <w:szCs w:val="20"/>
              </w:rPr>
            </w:pPr>
            <w:r w:rsidRPr="0063150D">
              <w:rPr>
                <w:rFonts w:ascii="Times New Roman" w:hAnsi="Times New Roman" w:cs="Times New Roman"/>
                <w:sz w:val="20"/>
                <w:szCs w:val="20"/>
              </w:rPr>
              <w:lastRenderedPageBreak/>
              <w:t>The decomposition of ozone, O</w:t>
            </w:r>
            <w:r w:rsidRPr="0063150D">
              <w:rPr>
                <w:rFonts w:ascii="Times New Roman" w:hAnsi="Times New Roman" w:cs="Times New Roman"/>
                <w:sz w:val="20"/>
                <w:szCs w:val="20"/>
                <w:vertAlign w:val="subscript"/>
              </w:rPr>
              <w:t>3</w:t>
            </w:r>
            <w:r w:rsidRPr="0063150D">
              <w:rPr>
                <w:rFonts w:ascii="Times New Roman" w:hAnsi="Times New Roman" w:cs="Times New Roman"/>
                <w:sz w:val="20"/>
                <w:szCs w:val="20"/>
              </w:rPr>
              <w:t>, is believed to occur by the two-step mechanism</w:t>
            </w:r>
          </w:p>
        </w:tc>
      </w:tr>
      <w:tr w:rsidR="0063150D" w:rsidRPr="0063150D" w14:paraId="71ABB006" w14:textId="77777777" w:rsidTr="00CB7051">
        <w:trPr>
          <w:gridAfter w:val="1"/>
          <w:wAfter w:w="7825" w:type="dxa"/>
        </w:trPr>
        <w:tc>
          <w:tcPr>
            <w:tcW w:w="2965" w:type="dxa"/>
          </w:tcPr>
          <w:p w14:paraId="078AC4C7" w14:textId="3C5D1666" w:rsidR="0063150D" w:rsidRPr="0063150D" w:rsidRDefault="0063150D" w:rsidP="0063150D">
            <w:pPr>
              <w:pStyle w:val="ListParagraph"/>
              <w:spacing w:line="276" w:lineRule="auto"/>
              <w:ind w:left="360"/>
              <w:rPr>
                <w:rFonts w:ascii="Times New Roman" w:hAnsi="Times New Roman" w:cs="Times New Roman"/>
                <w:sz w:val="20"/>
                <w:szCs w:val="20"/>
              </w:rPr>
            </w:pPr>
            <w:r w:rsidRPr="0063150D">
              <w:rPr>
                <w:rFonts w:ascii="Times New Roman" w:hAnsi="Times New Roman" w:cs="Times New Roman"/>
                <w:sz w:val="20"/>
                <w:szCs w:val="20"/>
              </w:rPr>
              <w:t>O</w:t>
            </w:r>
            <w:r w:rsidRPr="0063150D">
              <w:rPr>
                <w:rFonts w:ascii="Times New Roman" w:hAnsi="Times New Roman" w:cs="Times New Roman"/>
                <w:sz w:val="20"/>
                <w:szCs w:val="20"/>
                <w:vertAlign w:val="subscript"/>
              </w:rPr>
              <w:t>3</w:t>
            </w:r>
            <w:r w:rsidRPr="0063150D">
              <w:rPr>
                <w:rFonts w:ascii="Times New Roman" w:hAnsi="Times New Roman" w:cs="Times New Roman"/>
                <w:sz w:val="20"/>
                <w:szCs w:val="20"/>
              </w:rPr>
              <w:t xml:space="preserve"> -----&gt; O</w:t>
            </w:r>
            <w:r w:rsidRPr="0063150D">
              <w:rPr>
                <w:rFonts w:ascii="Times New Roman" w:hAnsi="Times New Roman" w:cs="Times New Roman"/>
                <w:sz w:val="20"/>
                <w:szCs w:val="20"/>
                <w:vertAlign w:val="subscript"/>
              </w:rPr>
              <w:t>2</w:t>
            </w:r>
            <w:r w:rsidRPr="0063150D">
              <w:rPr>
                <w:rFonts w:ascii="Times New Roman" w:hAnsi="Times New Roman" w:cs="Times New Roman"/>
                <w:sz w:val="20"/>
                <w:szCs w:val="20"/>
              </w:rPr>
              <w:t xml:space="preserve"> + O (slow)</w:t>
            </w:r>
          </w:p>
        </w:tc>
      </w:tr>
      <w:tr w:rsidR="0063150D" w:rsidRPr="0063150D" w14:paraId="64480A16" w14:textId="77777777" w:rsidTr="00CB7051">
        <w:trPr>
          <w:gridAfter w:val="1"/>
          <w:wAfter w:w="7825" w:type="dxa"/>
        </w:trPr>
        <w:tc>
          <w:tcPr>
            <w:tcW w:w="2965" w:type="dxa"/>
            <w:tcBorders>
              <w:bottom w:val="single" w:sz="4" w:space="0" w:color="auto"/>
            </w:tcBorders>
          </w:tcPr>
          <w:p w14:paraId="510913C3" w14:textId="28A56FED" w:rsidR="0063150D" w:rsidRPr="0063150D" w:rsidRDefault="0063150D" w:rsidP="0063150D">
            <w:pPr>
              <w:pStyle w:val="ListParagraph"/>
              <w:spacing w:line="276" w:lineRule="auto"/>
              <w:ind w:left="360"/>
              <w:rPr>
                <w:rFonts w:ascii="Times New Roman" w:hAnsi="Times New Roman" w:cs="Times New Roman"/>
                <w:sz w:val="20"/>
                <w:szCs w:val="20"/>
              </w:rPr>
            </w:pPr>
            <w:r w:rsidRPr="0063150D">
              <w:rPr>
                <w:rFonts w:ascii="Times New Roman" w:hAnsi="Times New Roman" w:cs="Times New Roman"/>
                <w:sz w:val="20"/>
                <w:szCs w:val="20"/>
              </w:rPr>
              <w:t>O + O</w:t>
            </w:r>
            <w:r w:rsidRPr="0063150D">
              <w:rPr>
                <w:rFonts w:ascii="Times New Roman" w:hAnsi="Times New Roman" w:cs="Times New Roman"/>
                <w:sz w:val="20"/>
                <w:szCs w:val="20"/>
                <w:vertAlign w:val="subscript"/>
              </w:rPr>
              <w:t>3</w:t>
            </w:r>
            <w:r w:rsidRPr="0063150D">
              <w:rPr>
                <w:rFonts w:ascii="Times New Roman" w:hAnsi="Times New Roman" w:cs="Times New Roman"/>
                <w:sz w:val="20"/>
                <w:szCs w:val="20"/>
              </w:rPr>
              <w:t xml:space="preserve"> -----&gt; 2 O</w:t>
            </w:r>
            <w:r w:rsidRPr="0063150D">
              <w:rPr>
                <w:rFonts w:ascii="Times New Roman" w:hAnsi="Times New Roman" w:cs="Times New Roman"/>
                <w:sz w:val="20"/>
                <w:szCs w:val="20"/>
                <w:vertAlign w:val="subscript"/>
              </w:rPr>
              <w:t>2</w:t>
            </w:r>
            <w:r w:rsidRPr="0063150D">
              <w:rPr>
                <w:rFonts w:ascii="Times New Roman" w:hAnsi="Times New Roman" w:cs="Times New Roman"/>
                <w:sz w:val="20"/>
                <w:szCs w:val="20"/>
              </w:rPr>
              <w:t xml:space="preserve"> (fast)</w:t>
            </w:r>
          </w:p>
        </w:tc>
      </w:tr>
      <w:tr w:rsidR="0063150D" w:rsidRPr="0063150D" w14:paraId="4B57A867" w14:textId="77777777" w:rsidTr="00CB7051">
        <w:trPr>
          <w:gridAfter w:val="1"/>
          <w:wAfter w:w="7825" w:type="dxa"/>
        </w:trPr>
        <w:tc>
          <w:tcPr>
            <w:tcW w:w="2965" w:type="dxa"/>
            <w:tcBorders>
              <w:top w:val="single" w:sz="4" w:space="0" w:color="auto"/>
            </w:tcBorders>
          </w:tcPr>
          <w:p w14:paraId="3ABBA28C" w14:textId="06792399" w:rsidR="0063150D" w:rsidRPr="0063150D" w:rsidRDefault="0063150D" w:rsidP="0063150D">
            <w:pPr>
              <w:pStyle w:val="ListParagraph"/>
              <w:spacing w:line="276" w:lineRule="auto"/>
              <w:ind w:left="360"/>
              <w:rPr>
                <w:rFonts w:ascii="Times New Roman" w:hAnsi="Times New Roman" w:cs="Times New Roman"/>
                <w:sz w:val="20"/>
                <w:szCs w:val="20"/>
              </w:rPr>
            </w:pPr>
            <w:r w:rsidRPr="0063150D">
              <w:rPr>
                <w:rFonts w:ascii="Times New Roman" w:hAnsi="Times New Roman" w:cs="Times New Roman"/>
                <w:sz w:val="20"/>
                <w:szCs w:val="20"/>
              </w:rPr>
              <w:t>2 O</w:t>
            </w:r>
            <w:r w:rsidRPr="0063150D">
              <w:rPr>
                <w:rFonts w:ascii="Times New Roman" w:hAnsi="Times New Roman" w:cs="Times New Roman"/>
                <w:sz w:val="20"/>
                <w:szCs w:val="20"/>
                <w:vertAlign w:val="subscript"/>
              </w:rPr>
              <w:t>3</w:t>
            </w:r>
            <w:r w:rsidRPr="0063150D">
              <w:rPr>
                <w:rFonts w:ascii="Times New Roman" w:hAnsi="Times New Roman" w:cs="Times New Roman"/>
                <w:sz w:val="20"/>
                <w:szCs w:val="20"/>
              </w:rPr>
              <w:t xml:space="preserve"> -----&gt; 3 O</w:t>
            </w:r>
            <w:r w:rsidRPr="0063150D">
              <w:rPr>
                <w:rFonts w:ascii="Times New Roman" w:hAnsi="Times New Roman" w:cs="Times New Roman"/>
                <w:sz w:val="20"/>
                <w:szCs w:val="20"/>
                <w:vertAlign w:val="subscript"/>
              </w:rPr>
              <w:t>2</w:t>
            </w:r>
            <w:r w:rsidRPr="0063150D">
              <w:rPr>
                <w:rFonts w:ascii="Times New Roman" w:hAnsi="Times New Roman" w:cs="Times New Roman"/>
                <w:sz w:val="20"/>
                <w:szCs w:val="20"/>
              </w:rPr>
              <w:t xml:space="preserve"> (net reaction)</w:t>
            </w:r>
          </w:p>
        </w:tc>
      </w:tr>
      <w:tr w:rsidR="0063150D" w:rsidRPr="0063150D" w14:paraId="5768E90C" w14:textId="77777777" w:rsidTr="00CB7051">
        <w:tc>
          <w:tcPr>
            <w:tcW w:w="10790" w:type="dxa"/>
            <w:gridSpan w:val="2"/>
          </w:tcPr>
          <w:p w14:paraId="61500F54" w14:textId="0BD5AE04" w:rsidR="0063150D" w:rsidRPr="0063150D" w:rsidRDefault="0063150D" w:rsidP="0063150D">
            <w:pPr>
              <w:spacing w:line="276" w:lineRule="auto"/>
              <w:rPr>
                <w:rFonts w:ascii="Times New Roman" w:hAnsi="Times New Roman" w:cs="Times New Roman"/>
                <w:sz w:val="20"/>
                <w:szCs w:val="20"/>
              </w:rPr>
            </w:pPr>
            <w:r w:rsidRPr="0063150D">
              <w:rPr>
                <w:rFonts w:ascii="Times New Roman" w:hAnsi="Times New Roman" w:cs="Times New Roman"/>
                <w:sz w:val="20"/>
                <w:szCs w:val="20"/>
              </w:rPr>
              <w:t>If this is the mechanism, what is the reaction's rate law?</w:t>
            </w:r>
          </w:p>
        </w:tc>
      </w:tr>
    </w:tbl>
    <w:p w14:paraId="00607C89" w14:textId="1842AE33" w:rsidR="0063150D" w:rsidRDefault="0063150D" w:rsidP="00A86F26">
      <w:pPr>
        <w:spacing w:line="276"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3150D" w:rsidRPr="0063150D" w14:paraId="63AD6BAF" w14:textId="77777777" w:rsidTr="00CB7051">
        <w:tc>
          <w:tcPr>
            <w:tcW w:w="10790" w:type="dxa"/>
          </w:tcPr>
          <w:p w14:paraId="24F8464B" w14:textId="1A6C786D" w:rsidR="0063150D" w:rsidRPr="0063150D" w:rsidRDefault="0063150D" w:rsidP="0063150D">
            <w:pPr>
              <w:pStyle w:val="ListParagraph"/>
              <w:numPr>
                <w:ilvl w:val="0"/>
                <w:numId w:val="7"/>
              </w:numPr>
              <w:autoSpaceDE w:val="0"/>
              <w:autoSpaceDN w:val="0"/>
              <w:adjustRightInd w:val="0"/>
              <w:rPr>
                <w:rFonts w:ascii="Times New Roman" w:hAnsi="Times New Roman" w:cs="Times New Roman"/>
                <w:sz w:val="20"/>
                <w:szCs w:val="20"/>
              </w:rPr>
            </w:pPr>
            <w:r w:rsidRPr="0063150D">
              <w:rPr>
                <w:rFonts w:ascii="Times New Roman" w:hAnsi="Times New Roman" w:cs="Times New Roman"/>
                <w:sz w:val="20"/>
                <w:szCs w:val="20"/>
              </w:rPr>
              <w:t>Write expressions for the rate of formation of the product(s) in each of the following. Indicate the units of the rate constant. Assume single step</w:t>
            </w:r>
          </w:p>
        </w:tc>
      </w:tr>
      <w:tr w:rsidR="0063150D" w:rsidRPr="0063150D" w14:paraId="667F1036" w14:textId="77777777" w:rsidTr="00CB7051">
        <w:tc>
          <w:tcPr>
            <w:tcW w:w="10790" w:type="dxa"/>
          </w:tcPr>
          <w:p w14:paraId="0F08FA82" w14:textId="1FF6449A" w:rsidR="0063150D" w:rsidRPr="0063150D" w:rsidRDefault="0063150D" w:rsidP="00A86F26">
            <w:pPr>
              <w:spacing w:line="276" w:lineRule="auto"/>
              <w:rPr>
                <w:rFonts w:ascii="Times New Roman" w:hAnsi="Times New Roman" w:cs="Times New Roman"/>
                <w:sz w:val="20"/>
                <w:szCs w:val="20"/>
              </w:rPr>
            </w:pPr>
            <w:r w:rsidRPr="0063150D">
              <w:rPr>
                <w:rFonts w:ascii="Times New Roman" w:hAnsi="Times New Roman" w:cs="Times New Roman"/>
                <w:sz w:val="20"/>
                <w:szCs w:val="20"/>
              </w:rPr>
              <w:t>a) H</w:t>
            </w:r>
            <w:r w:rsidRPr="0063150D">
              <w:rPr>
                <w:rFonts w:ascii="Times New Roman" w:hAnsi="Times New Roman" w:cs="Times New Roman"/>
                <w:sz w:val="20"/>
                <w:szCs w:val="20"/>
                <w:vertAlign w:val="subscript"/>
              </w:rPr>
              <w:t>2</w:t>
            </w:r>
            <w:r w:rsidRPr="0063150D">
              <w:rPr>
                <w:rFonts w:ascii="Times New Roman" w:hAnsi="Times New Roman" w:cs="Times New Roman"/>
                <w:sz w:val="20"/>
                <w:szCs w:val="20"/>
              </w:rPr>
              <w:t xml:space="preserve"> + Cl</w:t>
            </w:r>
            <w:r w:rsidRPr="0063150D">
              <w:rPr>
                <w:rFonts w:ascii="Times New Roman" w:hAnsi="Times New Roman" w:cs="Times New Roman"/>
                <w:sz w:val="20"/>
                <w:szCs w:val="20"/>
                <w:vertAlign w:val="subscript"/>
              </w:rPr>
              <w:t>2</w:t>
            </w:r>
            <w:r w:rsidRPr="0063150D">
              <w:rPr>
                <w:rFonts w:ascii="Times New Roman" w:hAnsi="Times New Roman" w:cs="Times New Roman"/>
                <w:sz w:val="20"/>
                <w:szCs w:val="20"/>
              </w:rPr>
              <w:t xml:space="preserve"> ---&gt; 2 HCl</w:t>
            </w:r>
          </w:p>
        </w:tc>
      </w:tr>
      <w:tr w:rsidR="0063150D" w:rsidRPr="0063150D" w14:paraId="484C9D92" w14:textId="77777777" w:rsidTr="00CB7051">
        <w:tc>
          <w:tcPr>
            <w:tcW w:w="10790" w:type="dxa"/>
          </w:tcPr>
          <w:p w14:paraId="339DD04B" w14:textId="6E2F6DA2" w:rsidR="0063150D" w:rsidRPr="0063150D" w:rsidRDefault="0063150D" w:rsidP="00A86F26">
            <w:pPr>
              <w:spacing w:line="276" w:lineRule="auto"/>
              <w:rPr>
                <w:rFonts w:ascii="Times New Roman" w:hAnsi="Times New Roman" w:cs="Times New Roman"/>
                <w:sz w:val="20"/>
                <w:szCs w:val="20"/>
              </w:rPr>
            </w:pPr>
            <w:r w:rsidRPr="0063150D">
              <w:rPr>
                <w:rFonts w:ascii="Times New Roman" w:hAnsi="Times New Roman" w:cs="Times New Roman"/>
                <w:sz w:val="20"/>
                <w:szCs w:val="20"/>
              </w:rPr>
              <w:t>b) 2 O</w:t>
            </w:r>
            <w:r w:rsidRPr="0063150D">
              <w:rPr>
                <w:rFonts w:ascii="Times New Roman" w:hAnsi="Times New Roman" w:cs="Times New Roman"/>
                <w:sz w:val="20"/>
                <w:szCs w:val="20"/>
                <w:vertAlign w:val="subscript"/>
              </w:rPr>
              <w:t>2</w:t>
            </w:r>
            <w:r w:rsidRPr="0063150D">
              <w:rPr>
                <w:rFonts w:ascii="Times New Roman" w:hAnsi="Times New Roman" w:cs="Times New Roman"/>
                <w:sz w:val="20"/>
                <w:szCs w:val="20"/>
              </w:rPr>
              <w:t xml:space="preserve"> + S</w:t>
            </w:r>
            <w:r w:rsidRPr="0063150D">
              <w:rPr>
                <w:rFonts w:ascii="Times New Roman" w:hAnsi="Times New Roman" w:cs="Times New Roman"/>
                <w:sz w:val="20"/>
                <w:szCs w:val="20"/>
                <w:vertAlign w:val="subscript"/>
              </w:rPr>
              <w:t>2</w:t>
            </w:r>
            <w:r w:rsidRPr="0063150D">
              <w:rPr>
                <w:rFonts w:ascii="Times New Roman" w:hAnsi="Times New Roman" w:cs="Times New Roman"/>
                <w:sz w:val="20"/>
                <w:szCs w:val="20"/>
              </w:rPr>
              <w:t xml:space="preserve"> ---&gt; 2 SO</w:t>
            </w:r>
            <w:r w:rsidRPr="0063150D">
              <w:rPr>
                <w:rFonts w:ascii="Times New Roman" w:hAnsi="Times New Roman" w:cs="Times New Roman"/>
                <w:sz w:val="20"/>
                <w:szCs w:val="20"/>
                <w:vertAlign w:val="subscript"/>
              </w:rPr>
              <w:t>2</w:t>
            </w:r>
          </w:p>
        </w:tc>
      </w:tr>
      <w:tr w:rsidR="0063150D" w:rsidRPr="0063150D" w14:paraId="13DA7309" w14:textId="77777777" w:rsidTr="00CB7051">
        <w:tc>
          <w:tcPr>
            <w:tcW w:w="10790" w:type="dxa"/>
          </w:tcPr>
          <w:p w14:paraId="3E45B917" w14:textId="57190A97" w:rsidR="0063150D" w:rsidRPr="0063150D" w:rsidRDefault="0063150D" w:rsidP="00A86F26">
            <w:pPr>
              <w:spacing w:line="276" w:lineRule="auto"/>
              <w:rPr>
                <w:rFonts w:ascii="Times New Roman" w:hAnsi="Times New Roman" w:cs="Times New Roman"/>
                <w:sz w:val="20"/>
                <w:szCs w:val="20"/>
              </w:rPr>
            </w:pPr>
            <w:r w:rsidRPr="0063150D">
              <w:rPr>
                <w:rFonts w:ascii="Times New Roman" w:hAnsi="Times New Roman" w:cs="Times New Roman"/>
                <w:sz w:val="20"/>
                <w:szCs w:val="20"/>
              </w:rPr>
              <w:t>c) 3 O ----&gt; O</w:t>
            </w:r>
            <w:r w:rsidRPr="0063150D">
              <w:rPr>
                <w:rFonts w:ascii="Times New Roman" w:hAnsi="Times New Roman" w:cs="Times New Roman"/>
                <w:sz w:val="20"/>
                <w:szCs w:val="20"/>
                <w:vertAlign w:val="subscript"/>
              </w:rPr>
              <w:t>3</w:t>
            </w:r>
          </w:p>
        </w:tc>
      </w:tr>
      <w:tr w:rsidR="0063150D" w:rsidRPr="0063150D" w14:paraId="3217B9CC" w14:textId="77777777" w:rsidTr="00CB7051">
        <w:tc>
          <w:tcPr>
            <w:tcW w:w="10790" w:type="dxa"/>
          </w:tcPr>
          <w:p w14:paraId="3E7BE547" w14:textId="140B9DFB" w:rsidR="0063150D" w:rsidRPr="0063150D" w:rsidRDefault="0063150D" w:rsidP="00A86F26">
            <w:pPr>
              <w:spacing w:line="276" w:lineRule="auto"/>
              <w:rPr>
                <w:rFonts w:ascii="Times New Roman" w:hAnsi="Times New Roman" w:cs="Times New Roman"/>
                <w:sz w:val="20"/>
                <w:szCs w:val="20"/>
              </w:rPr>
            </w:pPr>
            <w:r w:rsidRPr="0063150D">
              <w:rPr>
                <w:rFonts w:ascii="Times New Roman" w:hAnsi="Times New Roman" w:cs="Times New Roman"/>
                <w:sz w:val="20"/>
                <w:szCs w:val="20"/>
              </w:rPr>
              <w:t>d) 2 HI + Cl</w:t>
            </w:r>
            <w:r w:rsidRPr="0063150D">
              <w:rPr>
                <w:rFonts w:ascii="Times New Roman" w:hAnsi="Times New Roman" w:cs="Times New Roman"/>
                <w:sz w:val="20"/>
                <w:szCs w:val="20"/>
                <w:vertAlign w:val="subscript"/>
              </w:rPr>
              <w:t>2</w:t>
            </w:r>
            <w:r w:rsidRPr="0063150D">
              <w:rPr>
                <w:rFonts w:ascii="Times New Roman" w:hAnsi="Times New Roman" w:cs="Times New Roman"/>
                <w:sz w:val="20"/>
                <w:szCs w:val="20"/>
              </w:rPr>
              <w:t xml:space="preserve"> ----&gt; 2 HCl + I</w:t>
            </w:r>
            <w:r w:rsidRPr="0063150D">
              <w:rPr>
                <w:rFonts w:ascii="Times New Roman" w:hAnsi="Times New Roman" w:cs="Times New Roman"/>
                <w:sz w:val="20"/>
                <w:szCs w:val="20"/>
                <w:vertAlign w:val="subscript"/>
              </w:rPr>
              <w:t>2</w:t>
            </w:r>
          </w:p>
        </w:tc>
      </w:tr>
      <w:tr w:rsidR="0063150D" w:rsidRPr="0063150D" w14:paraId="4A33E5C7" w14:textId="77777777" w:rsidTr="00CB7051">
        <w:tc>
          <w:tcPr>
            <w:tcW w:w="10790" w:type="dxa"/>
          </w:tcPr>
          <w:p w14:paraId="533F9B41" w14:textId="6829307E" w:rsidR="0063150D" w:rsidRPr="0063150D" w:rsidRDefault="0063150D" w:rsidP="00A86F26">
            <w:pPr>
              <w:spacing w:line="276" w:lineRule="auto"/>
              <w:rPr>
                <w:rFonts w:ascii="Times New Roman" w:hAnsi="Times New Roman" w:cs="Times New Roman"/>
                <w:sz w:val="20"/>
                <w:szCs w:val="20"/>
              </w:rPr>
            </w:pPr>
            <w:r w:rsidRPr="0063150D">
              <w:rPr>
                <w:rFonts w:ascii="Times New Roman" w:hAnsi="Times New Roman" w:cs="Times New Roman"/>
                <w:sz w:val="20"/>
                <w:szCs w:val="20"/>
              </w:rPr>
              <w:t>e) C</w:t>
            </w:r>
            <w:r w:rsidRPr="0063150D">
              <w:rPr>
                <w:rFonts w:ascii="Times New Roman" w:hAnsi="Times New Roman" w:cs="Times New Roman"/>
                <w:sz w:val="20"/>
                <w:szCs w:val="20"/>
                <w:vertAlign w:val="subscript"/>
              </w:rPr>
              <w:t>6</w:t>
            </w:r>
            <w:r w:rsidRPr="0063150D">
              <w:rPr>
                <w:rFonts w:ascii="Times New Roman" w:hAnsi="Times New Roman" w:cs="Times New Roman"/>
                <w:sz w:val="20"/>
                <w:szCs w:val="20"/>
              </w:rPr>
              <w:t>H</w:t>
            </w:r>
            <w:r w:rsidRPr="0063150D">
              <w:rPr>
                <w:rFonts w:ascii="Times New Roman" w:hAnsi="Times New Roman" w:cs="Times New Roman"/>
                <w:sz w:val="20"/>
                <w:szCs w:val="20"/>
                <w:vertAlign w:val="subscript"/>
              </w:rPr>
              <w:t>6</w:t>
            </w:r>
            <w:r w:rsidRPr="0063150D">
              <w:rPr>
                <w:rFonts w:ascii="Times New Roman" w:hAnsi="Times New Roman" w:cs="Times New Roman"/>
                <w:sz w:val="20"/>
                <w:szCs w:val="20"/>
              </w:rPr>
              <w:t xml:space="preserve"> + Cl</w:t>
            </w:r>
            <w:r w:rsidRPr="0063150D">
              <w:rPr>
                <w:rFonts w:ascii="Times New Roman" w:hAnsi="Times New Roman" w:cs="Times New Roman"/>
                <w:sz w:val="20"/>
                <w:szCs w:val="20"/>
                <w:vertAlign w:val="subscript"/>
              </w:rPr>
              <w:t>2</w:t>
            </w:r>
            <w:r w:rsidRPr="0063150D">
              <w:rPr>
                <w:rFonts w:ascii="Times New Roman" w:hAnsi="Times New Roman" w:cs="Times New Roman"/>
                <w:sz w:val="20"/>
                <w:szCs w:val="20"/>
              </w:rPr>
              <w:t xml:space="preserve"> ---&gt; C</w:t>
            </w:r>
            <w:r w:rsidRPr="0063150D">
              <w:rPr>
                <w:rFonts w:ascii="Times New Roman" w:hAnsi="Times New Roman" w:cs="Times New Roman"/>
                <w:sz w:val="20"/>
                <w:szCs w:val="20"/>
                <w:vertAlign w:val="subscript"/>
              </w:rPr>
              <w:t>6</w:t>
            </w:r>
            <w:r w:rsidRPr="0063150D">
              <w:rPr>
                <w:rFonts w:ascii="Times New Roman" w:hAnsi="Times New Roman" w:cs="Times New Roman"/>
                <w:sz w:val="20"/>
                <w:szCs w:val="20"/>
              </w:rPr>
              <w:t>H</w:t>
            </w:r>
            <w:r w:rsidRPr="0063150D">
              <w:rPr>
                <w:rFonts w:ascii="Times New Roman" w:hAnsi="Times New Roman" w:cs="Times New Roman"/>
                <w:sz w:val="20"/>
                <w:szCs w:val="20"/>
                <w:vertAlign w:val="subscript"/>
              </w:rPr>
              <w:t>5</w:t>
            </w:r>
            <w:r w:rsidRPr="0063150D">
              <w:rPr>
                <w:rFonts w:ascii="Times New Roman" w:hAnsi="Times New Roman" w:cs="Times New Roman"/>
                <w:sz w:val="20"/>
                <w:szCs w:val="20"/>
              </w:rPr>
              <w:t>Cl + HCl</w:t>
            </w:r>
          </w:p>
        </w:tc>
      </w:tr>
    </w:tbl>
    <w:p w14:paraId="51219A97" w14:textId="54BAC541" w:rsidR="0063150D" w:rsidRDefault="0063150D" w:rsidP="00A86F26">
      <w:pPr>
        <w:spacing w:line="276"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A018B" w:rsidRPr="00EA018B" w14:paraId="5478DA16" w14:textId="77777777" w:rsidTr="00CB7051">
        <w:tc>
          <w:tcPr>
            <w:tcW w:w="10790" w:type="dxa"/>
          </w:tcPr>
          <w:p w14:paraId="410E1643" w14:textId="608B6E0E" w:rsidR="00EA018B" w:rsidRPr="00EA018B" w:rsidRDefault="00EA018B" w:rsidP="00EA018B">
            <w:pPr>
              <w:pStyle w:val="ListParagraph"/>
              <w:numPr>
                <w:ilvl w:val="0"/>
                <w:numId w:val="7"/>
              </w:numPr>
              <w:spacing w:line="276" w:lineRule="auto"/>
              <w:rPr>
                <w:rFonts w:ascii="Times New Roman" w:hAnsi="Times New Roman" w:cs="Times New Roman"/>
                <w:sz w:val="20"/>
                <w:szCs w:val="20"/>
              </w:rPr>
            </w:pPr>
            <w:r w:rsidRPr="00EA018B">
              <w:rPr>
                <w:rFonts w:ascii="Times New Roman" w:hAnsi="Times New Roman" w:cs="Times New Roman"/>
                <w:sz w:val="20"/>
                <w:szCs w:val="20"/>
              </w:rPr>
              <w:t>What is a homogeneous catalyst? How does it function, in general terms?</w:t>
            </w:r>
          </w:p>
        </w:tc>
      </w:tr>
    </w:tbl>
    <w:p w14:paraId="1C2E2C81" w14:textId="68813A84" w:rsidR="00EA018B" w:rsidRDefault="00EA018B" w:rsidP="00A86F26">
      <w:pPr>
        <w:spacing w:line="276"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A018B" w:rsidRPr="00EA018B" w14:paraId="5919CDC6" w14:textId="77777777" w:rsidTr="00CB7051">
        <w:tc>
          <w:tcPr>
            <w:tcW w:w="10790" w:type="dxa"/>
          </w:tcPr>
          <w:p w14:paraId="7732209B" w14:textId="02A97262" w:rsidR="00EA018B" w:rsidRPr="00EA018B" w:rsidRDefault="00EA018B" w:rsidP="00EA018B">
            <w:pPr>
              <w:pStyle w:val="ListParagraph"/>
              <w:numPr>
                <w:ilvl w:val="0"/>
                <w:numId w:val="7"/>
              </w:numPr>
              <w:spacing w:line="276" w:lineRule="auto"/>
              <w:rPr>
                <w:rFonts w:ascii="Times New Roman" w:hAnsi="Times New Roman" w:cs="Times New Roman"/>
                <w:sz w:val="20"/>
                <w:szCs w:val="20"/>
              </w:rPr>
            </w:pPr>
            <w:r w:rsidRPr="00EA018B">
              <w:rPr>
                <w:rFonts w:ascii="Times New Roman" w:hAnsi="Times New Roman" w:cs="Times New Roman"/>
                <w:sz w:val="20"/>
                <w:szCs w:val="20"/>
              </w:rPr>
              <w:t>What is a heterogeneous catalyst? How does it function?</w:t>
            </w:r>
          </w:p>
        </w:tc>
      </w:tr>
    </w:tbl>
    <w:p w14:paraId="40AED9EE" w14:textId="6E9608BA" w:rsidR="00EA018B" w:rsidRDefault="00EA018B" w:rsidP="00A86F26">
      <w:pPr>
        <w:spacing w:line="276"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54"/>
        <w:gridCol w:w="6236"/>
      </w:tblGrid>
      <w:tr w:rsidR="00EA018B" w:rsidRPr="00EA018B" w14:paraId="0986B94A" w14:textId="77777777" w:rsidTr="00CB7051">
        <w:tc>
          <w:tcPr>
            <w:tcW w:w="4554" w:type="dxa"/>
            <w:tcBorders>
              <w:top w:val="nil"/>
              <w:left w:val="nil"/>
              <w:bottom w:val="nil"/>
              <w:right w:val="nil"/>
            </w:tcBorders>
          </w:tcPr>
          <w:p w14:paraId="46065F2C" w14:textId="53961E2F" w:rsidR="00EA018B" w:rsidRPr="00EA018B" w:rsidRDefault="00EA018B" w:rsidP="00EA018B">
            <w:pPr>
              <w:pStyle w:val="ListParagraph"/>
              <w:numPr>
                <w:ilvl w:val="0"/>
                <w:numId w:val="7"/>
              </w:numPr>
              <w:autoSpaceDE w:val="0"/>
              <w:autoSpaceDN w:val="0"/>
              <w:adjustRightInd w:val="0"/>
              <w:rPr>
                <w:rFonts w:ascii="Times New Roman" w:hAnsi="Times New Roman" w:cs="Times New Roman"/>
                <w:b/>
                <w:bCs/>
                <w:sz w:val="20"/>
                <w:szCs w:val="20"/>
              </w:rPr>
            </w:pPr>
            <w:r w:rsidRPr="00EA018B">
              <w:rPr>
                <w:rFonts w:ascii="Times New Roman" w:hAnsi="Times New Roman" w:cs="Times New Roman"/>
                <w:sz w:val="20"/>
                <w:szCs w:val="20"/>
              </w:rPr>
              <w:t>C</w:t>
            </w:r>
            <w:r w:rsidRPr="00467074">
              <w:rPr>
                <w:rFonts w:ascii="Times New Roman" w:hAnsi="Times New Roman" w:cs="Times New Roman"/>
                <w:sz w:val="20"/>
                <w:szCs w:val="20"/>
              </w:rPr>
              <w:t>onsider</w:t>
            </w:r>
            <w:r w:rsidRPr="00EA018B">
              <w:rPr>
                <w:rFonts w:ascii="Times New Roman" w:hAnsi="Times New Roman" w:cs="Times New Roman"/>
                <w:sz w:val="20"/>
                <w:szCs w:val="20"/>
              </w:rPr>
              <w:t xml:space="preserve"> the decomposition of dinitrogen pentoxide: </w:t>
            </w:r>
            <w:r w:rsidRPr="00EA018B">
              <w:rPr>
                <w:rFonts w:ascii="Times New Roman" w:hAnsi="Times New Roman" w:cs="Times New Roman"/>
                <w:b/>
                <w:bCs/>
                <w:sz w:val="20"/>
                <w:szCs w:val="20"/>
              </w:rPr>
              <w:t>2 N</w:t>
            </w:r>
            <w:r w:rsidRPr="00EA018B">
              <w:rPr>
                <w:rFonts w:ascii="Times New Roman" w:hAnsi="Times New Roman" w:cs="Times New Roman"/>
                <w:b/>
                <w:bCs/>
                <w:sz w:val="20"/>
                <w:szCs w:val="20"/>
                <w:vertAlign w:val="subscript"/>
              </w:rPr>
              <w:t>2</w:t>
            </w:r>
            <w:r w:rsidRPr="00EA018B">
              <w:rPr>
                <w:rFonts w:ascii="Times New Roman" w:hAnsi="Times New Roman" w:cs="Times New Roman"/>
                <w:b/>
                <w:bCs/>
                <w:sz w:val="20"/>
                <w:szCs w:val="20"/>
              </w:rPr>
              <w:t>O</w:t>
            </w:r>
            <w:r w:rsidRPr="00EA018B">
              <w:rPr>
                <w:rFonts w:ascii="Times New Roman" w:hAnsi="Times New Roman" w:cs="Times New Roman"/>
                <w:b/>
                <w:bCs/>
                <w:sz w:val="20"/>
                <w:szCs w:val="20"/>
                <w:vertAlign w:val="subscript"/>
              </w:rPr>
              <w:t>5</w:t>
            </w:r>
            <w:r w:rsidRPr="00EA018B">
              <w:rPr>
                <w:rFonts w:ascii="Times New Roman" w:hAnsi="Times New Roman" w:cs="Times New Roman"/>
                <w:b/>
                <w:bCs/>
                <w:sz w:val="20"/>
                <w:szCs w:val="20"/>
              </w:rPr>
              <w:t xml:space="preserve"> (g) ----&gt; 4 NO</w:t>
            </w:r>
            <w:r w:rsidRPr="00EA018B">
              <w:rPr>
                <w:rFonts w:ascii="Times New Roman" w:hAnsi="Times New Roman" w:cs="Times New Roman"/>
                <w:b/>
                <w:bCs/>
                <w:sz w:val="20"/>
                <w:szCs w:val="20"/>
                <w:vertAlign w:val="subscript"/>
              </w:rPr>
              <w:t>2</w:t>
            </w:r>
            <w:r w:rsidRPr="00EA018B">
              <w:rPr>
                <w:rFonts w:ascii="Times New Roman" w:hAnsi="Times New Roman" w:cs="Times New Roman"/>
                <w:b/>
                <w:bCs/>
                <w:sz w:val="20"/>
                <w:szCs w:val="20"/>
              </w:rPr>
              <w:t>(g) + O</w:t>
            </w:r>
            <w:r w:rsidRPr="00EA018B">
              <w:rPr>
                <w:rFonts w:ascii="Times New Roman" w:hAnsi="Times New Roman" w:cs="Times New Roman"/>
                <w:b/>
                <w:bCs/>
                <w:sz w:val="20"/>
                <w:szCs w:val="20"/>
                <w:vertAlign w:val="subscript"/>
              </w:rPr>
              <w:t>2</w:t>
            </w:r>
            <w:r w:rsidRPr="00EA018B">
              <w:rPr>
                <w:rFonts w:ascii="Times New Roman" w:hAnsi="Times New Roman" w:cs="Times New Roman"/>
                <w:b/>
                <w:bCs/>
                <w:sz w:val="20"/>
                <w:szCs w:val="20"/>
              </w:rPr>
              <w:t>(g)</w:t>
            </w:r>
          </w:p>
          <w:p w14:paraId="3FFED368" w14:textId="77777777" w:rsidR="00EA018B" w:rsidRDefault="00EA018B" w:rsidP="00EA018B">
            <w:pPr>
              <w:autoSpaceDE w:val="0"/>
              <w:autoSpaceDN w:val="0"/>
              <w:adjustRightInd w:val="0"/>
              <w:rPr>
                <w:rFonts w:ascii="Times New Roman" w:hAnsi="Times New Roman" w:cs="Times New Roman"/>
                <w:sz w:val="20"/>
                <w:szCs w:val="20"/>
              </w:rPr>
            </w:pPr>
          </w:p>
          <w:p w14:paraId="7D7DE90E" w14:textId="15963F15" w:rsidR="00EA018B" w:rsidRPr="00EA018B" w:rsidRDefault="00EA018B" w:rsidP="00EA018B">
            <w:pPr>
              <w:autoSpaceDE w:val="0"/>
              <w:autoSpaceDN w:val="0"/>
              <w:adjustRightInd w:val="0"/>
              <w:rPr>
                <w:rFonts w:ascii="Times New Roman" w:hAnsi="Times New Roman" w:cs="Times New Roman"/>
                <w:sz w:val="20"/>
                <w:szCs w:val="20"/>
              </w:rPr>
            </w:pPr>
            <w:r w:rsidRPr="00EA018B">
              <w:rPr>
                <w:rFonts w:ascii="Times New Roman" w:hAnsi="Times New Roman" w:cs="Times New Roman"/>
                <w:sz w:val="20"/>
                <w:szCs w:val="20"/>
              </w:rPr>
              <w:t>Given that the initial concentration of N</w:t>
            </w:r>
            <w:r w:rsidRPr="00EA018B">
              <w:rPr>
                <w:rFonts w:ascii="Times New Roman" w:hAnsi="Times New Roman" w:cs="Times New Roman"/>
                <w:sz w:val="20"/>
                <w:szCs w:val="20"/>
                <w:vertAlign w:val="subscript"/>
              </w:rPr>
              <w:t>2</w:t>
            </w:r>
            <w:r w:rsidRPr="00EA018B">
              <w:rPr>
                <w:rFonts w:ascii="Times New Roman" w:hAnsi="Times New Roman" w:cs="Times New Roman"/>
                <w:sz w:val="20"/>
                <w:szCs w:val="20"/>
              </w:rPr>
              <w:t>O</w:t>
            </w:r>
            <w:r w:rsidRPr="00EA018B">
              <w:rPr>
                <w:rFonts w:ascii="Times New Roman" w:hAnsi="Times New Roman" w:cs="Times New Roman"/>
                <w:sz w:val="20"/>
                <w:szCs w:val="20"/>
                <w:vertAlign w:val="subscript"/>
              </w:rPr>
              <w:t>5</w:t>
            </w:r>
            <w:r w:rsidRPr="00EA018B">
              <w:rPr>
                <w:rFonts w:ascii="Times New Roman" w:hAnsi="Times New Roman" w:cs="Times New Roman"/>
                <w:sz w:val="20"/>
                <w:szCs w:val="20"/>
              </w:rPr>
              <w:t xml:space="preserve"> is 2a mol/L, which line in the graph shows the</w:t>
            </w:r>
          </w:p>
          <w:p w14:paraId="0199445D" w14:textId="6262C8A0" w:rsidR="00EA018B" w:rsidRPr="00EA018B" w:rsidRDefault="00EA018B" w:rsidP="00EA018B">
            <w:pPr>
              <w:spacing w:line="276" w:lineRule="auto"/>
              <w:rPr>
                <w:rFonts w:ascii="Times New Roman" w:hAnsi="Times New Roman" w:cs="Times New Roman"/>
                <w:sz w:val="20"/>
                <w:szCs w:val="20"/>
              </w:rPr>
            </w:pPr>
            <w:r w:rsidRPr="00EA018B">
              <w:rPr>
                <w:rFonts w:ascii="Times New Roman" w:hAnsi="Times New Roman" w:cs="Times New Roman"/>
                <w:sz w:val="20"/>
                <w:szCs w:val="20"/>
              </w:rPr>
              <w:t>concentration of O</w:t>
            </w:r>
            <w:r w:rsidRPr="00EA018B">
              <w:rPr>
                <w:rFonts w:ascii="Times New Roman" w:hAnsi="Times New Roman" w:cs="Times New Roman"/>
                <w:sz w:val="20"/>
                <w:szCs w:val="20"/>
                <w:vertAlign w:val="subscript"/>
              </w:rPr>
              <w:t>2</w:t>
            </w:r>
            <w:r w:rsidRPr="00EA018B">
              <w:rPr>
                <w:rFonts w:ascii="Times New Roman" w:hAnsi="Times New Roman" w:cs="Times New Roman"/>
                <w:sz w:val="20"/>
                <w:szCs w:val="20"/>
              </w:rPr>
              <w:t>(g) as a function of time?</w:t>
            </w:r>
          </w:p>
        </w:tc>
        <w:tc>
          <w:tcPr>
            <w:tcW w:w="6236" w:type="dxa"/>
            <w:tcBorders>
              <w:left w:val="nil"/>
              <w:bottom w:val="single" w:sz="4" w:space="0" w:color="auto"/>
            </w:tcBorders>
          </w:tcPr>
          <w:p w14:paraId="6FE04367" w14:textId="38152F29" w:rsidR="00EA018B" w:rsidRPr="00EA018B" w:rsidRDefault="00EA018B" w:rsidP="00A86F26">
            <w:pPr>
              <w:spacing w:line="276" w:lineRule="auto"/>
              <w:rPr>
                <w:rFonts w:ascii="Times New Roman" w:hAnsi="Times New Roman" w:cs="Times New Roman"/>
                <w:sz w:val="20"/>
                <w:szCs w:val="20"/>
              </w:rPr>
            </w:pPr>
            <w:r w:rsidRPr="00EA018B">
              <w:rPr>
                <w:rFonts w:ascii="Times New Roman" w:hAnsi="Times New Roman" w:cs="Times New Roman"/>
                <w:noProof/>
                <w:sz w:val="20"/>
                <w:szCs w:val="20"/>
              </w:rPr>
              <w:drawing>
                <wp:inline distT="0" distB="0" distL="0" distR="0" wp14:anchorId="1FBF0479" wp14:editId="7E1B61DB">
                  <wp:extent cx="3822700" cy="2857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22700" cy="2857500"/>
                          </a:xfrm>
                          <a:prstGeom prst="rect">
                            <a:avLst/>
                          </a:prstGeom>
                        </pic:spPr>
                      </pic:pic>
                    </a:graphicData>
                  </a:graphic>
                </wp:inline>
              </w:drawing>
            </w:r>
          </w:p>
        </w:tc>
      </w:tr>
      <w:tr w:rsidR="00EA018B" w:rsidRPr="00EA018B" w14:paraId="739AADAA" w14:textId="77777777" w:rsidTr="00CB7051">
        <w:tc>
          <w:tcPr>
            <w:tcW w:w="10790" w:type="dxa"/>
            <w:gridSpan w:val="2"/>
            <w:tcBorders>
              <w:top w:val="nil"/>
              <w:left w:val="nil"/>
              <w:bottom w:val="nil"/>
              <w:right w:val="nil"/>
            </w:tcBorders>
          </w:tcPr>
          <w:p w14:paraId="71B2CE21" w14:textId="5BF34284" w:rsidR="00EA018B" w:rsidRPr="00EA018B" w:rsidRDefault="00EA018B" w:rsidP="00EA018B">
            <w:pPr>
              <w:spacing w:line="276" w:lineRule="auto"/>
              <w:rPr>
                <w:rFonts w:ascii="Times New Roman" w:hAnsi="Times New Roman" w:cs="Times New Roman"/>
                <w:sz w:val="20"/>
                <w:szCs w:val="20"/>
              </w:rPr>
            </w:pPr>
            <w:r w:rsidRPr="00EA018B">
              <w:rPr>
                <w:rFonts w:ascii="Times New Roman" w:hAnsi="Times New Roman" w:cs="Times New Roman"/>
                <w:sz w:val="20"/>
                <w:szCs w:val="20"/>
              </w:rPr>
              <w:t>a) Line A, which starts at 4a and ends near zero</w:t>
            </w:r>
          </w:p>
        </w:tc>
      </w:tr>
      <w:tr w:rsidR="00EA018B" w:rsidRPr="00EA018B" w14:paraId="38ED80D0" w14:textId="77777777" w:rsidTr="00CB7051">
        <w:tc>
          <w:tcPr>
            <w:tcW w:w="10790" w:type="dxa"/>
            <w:gridSpan w:val="2"/>
            <w:tcBorders>
              <w:top w:val="nil"/>
              <w:left w:val="nil"/>
              <w:bottom w:val="nil"/>
              <w:right w:val="nil"/>
            </w:tcBorders>
          </w:tcPr>
          <w:p w14:paraId="028B66A5" w14:textId="56A18109" w:rsidR="00EA018B" w:rsidRPr="00EA018B" w:rsidRDefault="00EA018B" w:rsidP="00EA018B">
            <w:pPr>
              <w:spacing w:line="276" w:lineRule="auto"/>
              <w:rPr>
                <w:rFonts w:ascii="Times New Roman" w:hAnsi="Times New Roman" w:cs="Times New Roman"/>
                <w:sz w:val="20"/>
                <w:szCs w:val="20"/>
              </w:rPr>
            </w:pPr>
            <w:r w:rsidRPr="00EA018B">
              <w:rPr>
                <w:rFonts w:ascii="Times New Roman" w:hAnsi="Times New Roman" w:cs="Times New Roman"/>
                <w:sz w:val="20"/>
                <w:szCs w:val="20"/>
              </w:rPr>
              <w:t>b) Line B, which starts at zero and ends near 4a.</w:t>
            </w:r>
          </w:p>
        </w:tc>
      </w:tr>
      <w:tr w:rsidR="00EA018B" w:rsidRPr="00EA018B" w14:paraId="29564396" w14:textId="77777777" w:rsidTr="00CB7051">
        <w:tc>
          <w:tcPr>
            <w:tcW w:w="10790" w:type="dxa"/>
            <w:gridSpan w:val="2"/>
            <w:tcBorders>
              <w:top w:val="nil"/>
              <w:left w:val="nil"/>
              <w:bottom w:val="nil"/>
              <w:right w:val="nil"/>
            </w:tcBorders>
          </w:tcPr>
          <w:p w14:paraId="0C0B5205" w14:textId="0DEA7069" w:rsidR="00EA018B" w:rsidRPr="00EA018B" w:rsidRDefault="00EA018B" w:rsidP="00EA018B">
            <w:pPr>
              <w:spacing w:line="276" w:lineRule="auto"/>
              <w:rPr>
                <w:rFonts w:ascii="Times New Roman" w:hAnsi="Times New Roman" w:cs="Times New Roman"/>
                <w:sz w:val="20"/>
                <w:szCs w:val="20"/>
              </w:rPr>
            </w:pPr>
            <w:r w:rsidRPr="00EA018B">
              <w:rPr>
                <w:rFonts w:ascii="Times New Roman" w:hAnsi="Times New Roman" w:cs="Times New Roman"/>
                <w:sz w:val="20"/>
                <w:szCs w:val="20"/>
              </w:rPr>
              <w:t>c) Line C, which starts at zero and ends near 2a.</w:t>
            </w:r>
          </w:p>
        </w:tc>
      </w:tr>
      <w:tr w:rsidR="00EA018B" w:rsidRPr="00EA018B" w14:paraId="229A572D" w14:textId="77777777" w:rsidTr="00CB7051">
        <w:tc>
          <w:tcPr>
            <w:tcW w:w="10790" w:type="dxa"/>
            <w:gridSpan w:val="2"/>
            <w:tcBorders>
              <w:top w:val="nil"/>
              <w:left w:val="nil"/>
              <w:bottom w:val="nil"/>
              <w:right w:val="nil"/>
            </w:tcBorders>
          </w:tcPr>
          <w:p w14:paraId="56DACA93" w14:textId="41E543B5" w:rsidR="00EA018B" w:rsidRPr="00EA018B" w:rsidRDefault="00EA018B" w:rsidP="00EA018B">
            <w:pPr>
              <w:spacing w:line="276" w:lineRule="auto"/>
              <w:rPr>
                <w:rFonts w:ascii="Times New Roman" w:hAnsi="Times New Roman" w:cs="Times New Roman"/>
                <w:sz w:val="20"/>
                <w:szCs w:val="20"/>
              </w:rPr>
            </w:pPr>
            <w:r w:rsidRPr="00EA018B">
              <w:rPr>
                <w:rFonts w:ascii="Times New Roman" w:hAnsi="Times New Roman" w:cs="Times New Roman"/>
                <w:sz w:val="20"/>
                <w:szCs w:val="20"/>
              </w:rPr>
              <w:t>d) Line D, which starts at zero and ends near a</w:t>
            </w:r>
          </w:p>
        </w:tc>
      </w:tr>
      <w:tr w:rsidR="00EA018B" w:rsidRPr="00EA018B" w14:paraId="491E51BF" w14:textId="77777777" w:rsidTr="00CB7051">
        <w:tc>
          <w:tcPr>
            <w:tcW w:w="10790" w:type="dxa"/>
            <w:gridSpan w:val="2"/>
            <w:tcBorders>
              <w:top w:val="nil"/>
              <w:left w:val="nil"/>
              <w:bottom w:val="nil"/>
              <w:right w:val="nil"/>
            </w:tcBorders>
          </w:tcPr>
          <w:p w14:paraId="5B042578" w14:textId="6120CB08" w:rsidR="00EA018B" w:rsidRPr="00EA018B" w:rsidRDefault="00EA018B" w:rsidP="00EA018B">
            <w:pPr>
              <w:spacing w:line="276" w:lineRule="auto"/>
              <w:rPr>
                <w:rFonts w:ascii="Times New Roman" w:hAnsi="Times New Roman" w:cs="Times New Roman"/>
                <w:sz w:val="20"/>
                <w:szCs w:val="20"/>
              </w:rPr>
            </w:pPr>
            <w:r w:rsidRPr="00EA018B">
              <w:rPr>
                <w:rFonts w:ascii="Times New Roman" w:hAnsi="Times New Roman" w:cs="Times New Roman"/>
                <w:sz w:val="20"/>
                <w:szCs w:val="20"/>
              </w:rPr>
              <w:t>e) Line E, which starts at 2a and ends near zero</w:t>
            </w:r>
          </w:p>
        </w:tc>
      </w:tr>
    </w:tbl>
    <w:p w14:paraId="7C5EAFAE" w14:textId="77777777" w:rsidR="00467074" w:rsidRDefault="00467074" w:rsidP="00A86F26">
      <w:pPr>
        <w:spacing w:line="276"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467074" w:rsidRPr="00467074" w14:paraId="2B5AB289" w14:textId="77777777" w:rsidTr="00CB7051">
        <w:tc>
          <w:tcPr>
            <w:tcW w:w="10790" w:type="dxa"/>
          </w:tcPr>
          <w:p w14:paraId="56765757" w14:textId="2A4B8335" w:rsidR="00467074" w:rsidRPr="00467074" w:rsidRDefault="00467074" w:rsidP="00467074">
            <w:pPr>
              <w:pStyle w:val="ListParagraph"/>
              <w:numPr>
                <w:ilvl w:val="0"/>
                <w:numId w:val="7"/>
              </w:numPr>
              <w:autoSpaceDE w:val="0"/>
              <w:autoSpaceDN w:val="0"/>
              <w:adjustRightInd w:val="0"/>
              <w:rPr>
                <w:rFonts w:ascii="Times New Roman" w:hAnsi="Times New Roman" w:cs="Times New Roman"/>
                <w:b/>
                <w:bCs/>
                <w:sz w:val="20"/>
                <w:szCs w:val="20"/>
              </w:rPr>
            </w:pPr>
            <w:r w:rsidRPr="00467074">
              <w:rPr>
                <w:rFonts w:ascii="Times New Roman" w:hAnsi="Times New Roman" w:cs="Times New Roman"/>
                <w:sz w:val="20"/>
                <w:szCs w:val="20"/>
              </w:rPr>
              <w:t xml:space="preserve">Given the reaction: </w:t>
            </w:r>
            <w:r w:rsidRPr="00467074">
              <w:rPr>
                <w:rFonts w:ascii="Times New Roman" w:hAnsi="Times New Roman" w:cs="Times New Roman"/>
                <w:b/>
                <w:bCs/>
                <w:sz w:val="20"/>
                <w:szCs w:val="20"/>
              </w:rPr>
              <w:t>A + B ---&gt; C + D</w:t>
            </w:r>
          </w:p>
          <w:p w14:paraId="5763D121" w14:textId="15018770" w:rsidR="00467074" w:rsidRPr="00467074" w:rsidRDefault="00467074" w:rsidP="00467074">
            <w:pPr>
              <w:spacing w:line="276" w:lineRule="auto"/>
              <w:rPr>
                <w:rFonts w:ascii="Times New Roman" w:hAnsi="Times New Roman" w:cs="Times New Roman"/>
                <w:sz w:val="20"/>
                <w:szCs w:val="20"/>
              </w:rPr>
            </w:pPr>
            <w:r w:rsidRPr="00467074">
              <w:rPr>
                <w:rFonts w:ascii="Times New Roman" w:hAnsi="Times New Roman" w:cs="Times New Roman"/>
                <w:sz w:val="20"/>
                <w:szCs w:val="20"/>
              </w:rPr>
              <w:t>The reaction will most likely occur at the greatest rate if A and B represent</w:t>
            </w:r>
          </w:p>
        </w:tc>
      </w:tr>
      <w:tr w:rsidR="00467074" w:rsidRPr="00467074" w14:paraId="35957083" w14:textId="77777777" w:rsidTr="00CB7051">
        <w:tc>
          <w:tcPr>
            <w:tcW w:w="10790" w:type="dxa"/>
          </w:tcPr>
          <w:p w14:paraId="517FF98D" w14:textId="1A2560C3" w:rsidR="00467074" w:rsidRPr="00467074" w:rsidRDefault="00467074" w:rsidP="00A86F26">
            <w:pPr>
              <w:spacing w:line="276" w:lineRule="auto"/>
              <w:rPr>
                <w:rFonts w:ascii="Times New Roman" w:hAnsi="Times New Roman" w:cs="Times New Roman"/>
                <w:sz w:val="20"/>
                <w:szCs w:val="20"/>
              </w:rPr>
            </w:pPr>
            <w:r w:rsidRPr="00467074">
              <w:rPr>
                <w:rFonts w:ascii="Times New Roman" w:hAnsi="Times New Roman" w:cs="Times New Roman"/>
                <w:sz w:val="20"/>
                <w:szCs w:val="20"/>
              </w:rPr>
              <w:t>a. nonpolar molecular compounds in the solid phase</w:t>
            </w:r>
          </w:p>
        </w:tc>
      </w:tr>
      <w:tr w:rsidR="00467074" w:rsidRPr="00467074" w14:paraId="3D7BD4C8" w14:textId="77777777" w:rsidTr="00CB7051">
        <w:tc>
          <w:tcPr>
            <w:tcW w:w="10790" w:type="dxa"/>
          </w:tcPr>
          <w:p w14:paraId="410A26B5" w14:textId="7445F20E" w:rsidR="00467074" w:rsidRPr="00467074" w:rsidRDefault="00467074" w:rsidP="00A86F26">
            <w:pPr>
              <w:spacing w:line="276" w:lineRule="auto"/>
              <w:rPr>
                <w:rFonts w:ascii="Times New Roman" w:hAnsi="Times New Roman" w:cs="Times New Roman"/>
                <w:sz w:val="20"/>
                <w:szCs w:val="20"/>
              </w:rPr>
            </w:pPr>
            <w:r w:rsidRPr="00467074">
              <w:rPr>
                <w:rFonts w:ascii="Times New Roman" w:hAnsi="Times New Roman" w:cs="Times New Roman"/>
                <w:sz w:val="20"/>
                <w:szCs w:val="20"/>
              </w:rPr>
              <w:t>b. ionic compounds in the solid phase</w:t>
            </w:r>
          </w:p>
        </w:tc>
      </w:tr>
      <w:tr w:rsidR="00467074" w:rsidRPr="00467074" w14:paraId="313047FA" w14:textId="77777777" w:rsidTr="00CB7051">
        <w:tc>
          <w:tcPr>
            <w:tcW w:w="10790" w:type="dxa"/>
          </w:tcPr>
          <w:p w14:paraId="529ECD21" w14:textId="2B0FB1EC" w:rsidR="00467074" w:rsidRPr="00467074" w:rsidRDefault="00467074" w:rsidP="00A86F26">
            <w:pPr>
              <w:spacing w:line="276" w:lineRule="auto"/>
              <w:rPr>
                <w:rFonts w:ascii="Times New Roman" w:hAnsi="Times New Roman" w:cs="Times New Roman"/>
                <w:sz w:val="20"/>
                <w:szCs w:val="20"/>
              </w:rPr>
            </w:pPr>
            <w:r w:rsidRPr="00467074">
              <w:rPr>
                <w:rFonts w:ascii="Times New Roman" w:hAnsi="Times New Roman" w:cs="Times New Roman"/>
                <w:sz w:val="20"/>
                <w:szCs w:val="20"/>
              </w:rPr>
              <w:t>c. solutions of nonpolar molecular compounds</w:t>
            </w:r>
          </w:p>
        </w:tc>
      </w:tr>
      <w:tr w:rsidR="00467074" w:rsidRPr="00467074" w14:paraId="2D447ABC" w14:textId="77777777" w:rsidTr="00CB7051">
        <w:tc>
          <w:tcPr>
            <w:tcW w:w="10790" w:type="dxa"/>
          </w:tcPr>
          <w:p w14:paraId="24460542" w14:textId="1690BB6F" w:rsidR="00467074" w:rsidRPr="00467074" w:rsidRDefault="00467074" w:rsidP="00A86F26">
            <w:pPr>
              <w:spacing w:line="276" w:lineRule="auto"/>
              <w:rPr>
                <w:rFonts w:ascii="Times New Roman" w:hAnsi="Times New Roman" w:cs="Times New Roman"/>
                <w:sz w:val="20"/>
                <w:szCs w:val="20"/>
              </w:rPr>
            </w:pPr>
            <w:r w:rsidRPr="00467074">
              <w:rPr>
                <w:rFonts w:ascii="Times New Roman" w:hAnsi="Times New Roman" w:cs="Times New Roman"/>
                <w:sz w:val="20"/>
                <w:szCs w:val="20"/>
              </w:rPr>
              <w:t>d. solutions of ionic compounds</w:t>
            </w:r>
          </w:p>
        </w:tc>
      </w:tr>
    </w:tbl>
    <w:p w14:paraId="7C65D111" w14:textId="37F4C334" w:rsidR="00EA018B" w:rsidRDefault="00EA018B" w:rsidP="00A86F26">
      <w:pPr>
        <w:spacing w:line="276" w:lineRule="auto"/>
        <w:rPr>
          <w:rFonts w:ascii="Times New Roman" w:hAnsi="Times New Roman" w:cs="Times New Roman"/>
          <w:sz w:val="20"/>
          <w:szCs w:val="20"/>
        </w:rPr>
      </w:pPr>
    </w:p>
    <w:p w14:paraId="43F1664D" w14:textId="2A1378F4" w:rsidR="0036055F" w:rsidRDefault="0036055F" w:rsidP="00A86F26">
      <w:pPr>
        <w:spacing w:line="276" w:lineRule="auto"/>
        <w:rPr>
          <w:rFonts w:ascii="Times New Roman" w:hAnsi="Times New Roman" w:cs="Times New Roman"/>
          <w:sz w:val="20"/>
          <w:szCs w:val="20"/>
        </w:rPr>
      </w:pPr>
    </w:p>
    <w:p w14:paraId="4813E99A" w14:textId="3EF5A54B" w:rsidR="00CB7051" w:rsidRDefault="00CB7051" w:rsidP="00A86F26">
      <w:pPr>
        <w:spacing w:line="276" w:lineRule="auto"/>
        <w:rPr>
          <w:rFonts w:ascii="Times New Roman" w:hAnsi="Times New Roman" w:cs="Times New Roman"/>
          <w:sz w:val="20"/>
          <w:szCs w:val="20"/>
        </w:rPr>
      </w:pPr>
    </w:p>
    <w:p w14:paraId="70D2FABF" w14:textId="68EA5CAF" w:rsidR="00CB7051" w:rsidRDefault="00CB7051" w:rsidP="00A86F26">
      <w:pPr>
        <w:spacing w:line="276" w:lineRule="auto"/>
        <w:rPr>
          <w:rFonts w:ascii="Times New Roman" w:hAnsi="Times New Roman" w:cs="Times New Roman"/>
          <w:sz w:val="20"/>
          <w:szCs w:val="20"/>
        </w:rPr>
      </w:pPr>
    </w:p>
    <w:p w14:paraId="01F2839D" w14:textId="4FAFCFF0" w:rsidR="00CB7051" w:rsidRDefault="00CB7051" w:rsidP="00A86F26">
      <w:pPr>
        <w:spacing w:line="276" w:lineRule="auto"/>
        <w:rPr>
          <w:rFonts w:ascii="Times New Roman" w:hAnsi="Times New Roman" w:cs="Times New Roman"/>
          <w:sz w:val="20"/>
          <w:szCs w:val="20"/>
        </w:rPr>
      </w:pPr>
    </w:p>
    <w:p w14:paraId="26C902FB" w14:textId="77777777" w:rsidR="00CB7051" w:rsidRDefault="00CB7051" w:rsidP="00A86F26">
      <w:pPr>
        <w:spacing w:line="276"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6236"/>
      </w:tblGrid>
      <w:tr w:rsidR="00467074" w:rsidRPr="00C52C23" w14:paraId="5DF4971D" w14:textId="77777777" w:rsidTr="00CB7051">
        <w:tc>
          <w:tcPr>
            <w:tcW w:w="10790" w:type="dxa"/>
            <w:gridSpan w:val="2"/>
          </w:tcPr>
          <w:p w14:paraId="7F2C34DA" w14:textId="6CD3DF07" w:rsidR="00467074" w:rsidRPr="00A42ADD" w:rsidRDefault="00467074" w:rsidP="00A42ADD">
            <w:pPr>
              <w:pStyle w:val="ListParagraph"/>
              <w:numPr>
                <w:ilvl w:val="0"/>
                <w:numId w:val="7"/>
              </w:numPr>
              <w:autoSpaceDE w:val="0"/>
              <w:autoSpaceDN w:val="0"/>
              <w:adjustRightInd w:val="0"/>
              <w:rPr>
                <w:rFonts w:ascii="Times New Roman" w:hAnsi="Times New Roman" w:cs="Times New Roman"/>
                <w:sz w:val="20"/>
                <w:szCs w:val="20"/>
              </w:rPr>
            </w:pPr>
            <w:r w:rsidRPr="00A42ADD">
              <w:rPr>
                <w:rFonts w:ascii="Times New Roman" w:hAnsi="Times New Roman" w:cs="Times New Roman"/>
                <w:sz w:val="20"/>
                <w:szCs w:val="20"/>
              </w:rPr>
              <w:t>The value for the energy of activation of the fo</w:t>
            </w:r>
            <w:r w:rsidR="00C52C23" w:rsidRPr="00A42ADD">
              <w:rPr>
                <w:rFonts w:ascii="Times New Roman" w:hAnsi="Times New Roman" w:cs="Times New Roman"/>
                <w:sz w:val="20"/>
                <w:szCs w:val="20"/>
              </w:rPr>
              <w:t>r</w:t>
            </w:r>
            <w:r w:rsidRPr="00A42ADD">
              <w:rPr>
                <w:rFonts w:ascii="Times New Roman" w:hAnsi="Times New Roman" w:cs="Times New Roman"/>
                <w:sz w:val="20"/>
                <w:szCs w:val="20"/>
              </w:rPr>
              <w:t>ward reaction is represented by which letter in</w:t>
            </w:r>
            <w:r w:rsidR="00C52C23" w:rsidRPr="00A42ADD">
              <w:rPr>
                <w:rFonts w:ascii="Times New Roman" w:hAnsi="Times New Roman" w:cs="Times New Roman"/>
                <w:sz w:val="20"/>
                <w:szCs w:val="20"/>
              </w:rPr>
              <w:t xml:space="preserve"> </w:t>
            </w:r>
            <w:r w:rsidRPr="00A42ADD">
              <w:rPr>
                <w:rFonts w:ascii="Times New Roman" w:hAnsi="Times New Roman" w:cs="Times New Roman"/>
                <w:sz w:val="20"/>
                <w:szCs w:val="20"/>
              </w:rPr>
              <w:t>the diagram below?</w:t>
            </w:r>
          </w:p>
        </w:tc>
      </w:tr>
      <w:tr w:rsidR="00467074" w:rsidRPr="00C52C23" w14:paraId="654ED142" w14:textId="77777777" w:rsidTr="00CB7051">
        <w:tc>
          <w:tcPr>
            <w:tcW w:w="5395" w:type="dxa"/>
          </w:tcPr>
          <w:p w14:paraId="0B56208F" w14:textId="0B3CA884" w:rsidR="00467074" w:rsidRPr="00C52C23" w:rsidRDefault="00467074" w:rsidP="00A86F26">
            <w:pPr>
              <w:spacing w:line="276" w:lineRule="auto"/>
              <w:rPr>
                <w:rFonts w:ascii="Times New Roman" w:hAnsi="Times New Roman" w:cs="Times New Roman"/>
                <w:sz w:val="20"/>
                <w:szCs w:val="20"/>
              </w:rPr>
            </w:pPr>
            <w:r w:rsidRPr="00C52C23">
              <w:rPr>
                <w:rFonts w:ascii="Times New Roman" w:hAnsi="Times New Roman" w:cs="Times New Roman"/>
                <w:sz w:val="20"/>
                <w:szCs w:val="20"/>
              </w:rPr>
              <w:lastRenderedPageBreak/>
              <w:t>a) A</w:t>
            </w:r>
          </w:p>
        </w:tc>
        <w:tc>
          <w:tcPr>
            <w:tcW w:w="5395" w:type="dxa"/>
            <w:vMerge w:val="restart"/>
          </w:tcPr>
          <w:p w14:paraId="022BCC72" w14:textId="19EEDF12" w:rsidR="00467074" w:rsidRPr="00C52C23" w:rsidRDefault="00467074" w:rsidP="00A86F26">
            <w:pPr>
              <w:spacing w:line="276" w:lineRule="auto"/>
              <w:rPr>
                <w:rFonts w:ascii="Times New Roman" w:hAnsi="Times New Roman" w:cs="Times New Roman"/>
                <w:sz w:val="20"/>
                <w:szCs w:val="20"/>
              </w:rPr>
            </w:pPr>
            <w:r w:rsidRPr="00C52C23">
              <w:rPr>
                <w:rFonts w:ascii="Times New Roman" w:hAnsi="Times New Roman" w:cs="Times New Roman"/>
                <w:noProof/>
                <w:sz w:val="20"/>
                <w:szCs w:val="20"/>
              </w:rPr>
              <w:drawing>
                <wp:inline distT="0" distB="0" distL="0" distR="0" wp14:anchorId="7BF06963" wp14:editId="5107EF7A">
                  <wp:extent cx="3822700" cy="261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22700" cy="2616200"/>
                          </a:xfrm>
                          <a:prstGeom prst="rect">
                            <a:avLst/>
                          </a:prstGeom>
                        </pic:spPr>
                      </pic:pic>
                    </a:graphicData>
                  </a:graphic>
                </wp:inline>
              </w:drawing>
            </w:r>
          </w:p>
        </w:tc>
      </w:tr>
      <w:tr w:rsidR="00467074" w:rsidRPr="00C52C23" w14:paraId="734CD2DA" w14:textId="77777777" w:rsidTr="00CB7051">
        <w:tc>
          <w:tcPr>
            <w:tcW w:w="5395" w:type="dxa"/>
          </w:tcPr>
          <w:p w14:paraId="1376C11E" w14:textId="3DA2844D" w:rsidR="00467074" w:rsidRPr="00C52C23" w:rsidRDefault="00467074" w:rsidP="00A86F26">
            <w:pPr>
              <w:spacing w:line="276" w:lineRule="auto"/>
              <w:rPr>
                <w:rFonts w:ascii="Times New Roman" w:hAnsi="Times New Roman" w:cs="Times New Roman"/>
                <w:sz w:val="20"/>
                <w:szCs w:val="20"/>
              </w:rPr>
            </w:pPr>
            <w:r w:rsidRPr="00C52C23">
              <w:rPr>
                <w:rFonts w:ascii="Times New Roman" w:hAnsi="Times New Roman" w:cs="Times New Roman"/>
                <w:sz w:val="20"/>
                <w:szCs w:val="20"/>
              </w:rPr>
              <w:t>b) B</w:t>
            </w:r>
          </w:p>
        </w:tc>
        <w:tc>
          <w:tcPr>
            <w:tcW w:w="5395" w:type="dxa"/>
            <w:vMerge/>
          </w:tcPr>
          <w:p w14:paraId="4DDB5B5D" w14:textId="77777777" w:rsidR="00467074" w:rsidRPr="00C52C23" w:rsidRDefault="00467074" w:rsidP="00A86F26">
            <w:pPr>
              <w:spacing w:line="276" w:lineRule="auto"/>
              <w:rPr>
                <w:rFonts w:ascii="Times New Roman" w:hAnsi="Times New Roman" w:cs="Times New Roman"/>
                <w:sz w:val="20"/>
                <w:szCs w:val="20"/>
              </w:rPr>
            </w:pPr>
          </w:p>
        </w:tc>
      </w:tr>
      <w:tr w:rsidR="00467074" w:rsidRPr="00C52C23" w14:paraId="23E0318A" w14:textId="77777777" w:rsidTr="00CB7051">
        <w:tc>
          <w:tcPr>
            <w:tcW w:w="5395" w:type="dxa"/>
          </w:tcPr>
          <w:p w14:paraId="2DD936FC" w14:textId="6E8B0F70" w:rsidR="00467074" w:rsidRPr="00C52C23" w:rsidRDefault="00467074" w:rsidP="00A86F26">
            <w:pPr>
              <w:spacing w:line="276" w:lineRule="auto"/>
              <w:rPr>
                <w:rFonts w:ascii="Times New Roman" w:hAnsi="Times New Roman" w:cs="Times New Roman"/>
                <w:sz w:val="20"/>
                <w:szCs w:val="20"/>
              </w:rPr>
            </w:pPr>
            <w:r w:rsidRPr="00C52C23">
              <w:rPr>
                <w:rFonts w:ascii="Times New Roman" w:hAnsi="Times New Roman" w:cs="Times New Roman"/>
                <w:sz w:val="20"/>
                <w:szCs w:val="20"/>
              </w:rPr>
              <w:t>c) C</w:t>
            </w:r>
          </w:p>
        </w:tc>
        <w:tc>
          <w:tcPr>
            <w:tcW w:w="5395" w:type="dxa"/>
            <w:vMerge/>
          </w:tcPr>
          <w:p w14:paraId="011F2BCE" w14:textId="77777777" w:rsidR="00467074" w:rsidRPr="00C52C23" w:rsidRDefault="00467074" w:rsidP="00A86F26">
            <w:pPr>
              <w:spacing w:line="276" w:lineRule="auto"/>
              <w:rPr>
                <w:rFonts w:ascii="Times New Roman" w:hAnsi="Times New Roman" w:cs="Times New Roman"/>
                <w:sz w:val="20"/>
                <w:szCs w:val="20"/>
              </w:rPr>
            </w:pPr>
          </w:p>
        </w:tc>
      </w:tr>
      <w:tr w:rsidR="00467074" w:rsidRPr="00C52C23" w14:paraId="571870DB" w14:textId="77777777" w:rsidTr="00CB7051">
        <w:tc>
          <w:tcPr>
            <w:tcW w:w="5395" w:type="dxa"/>
          </w:tcPr>
          <w:p w14:paraId="20A2DEF6" w14:textId="79D4DB1D" w:rsidR="00467074" w:rsidRPr="00C52C23" w:rsidRDefault="00467074" w:rsidP="00A86F26">
            <w:pPr>
              <w:spacing w:line="276" w:lineRule="auto"/>
              <w:rPr>
                <w:rFonts w:ascii="Times New Roman" w:hAnsi="Times New Roman" w:cs="Times New Roman"/>
                <w:sz w:val="20"/>
                <w:szCs w:val="20"/>
              </w:rPr>
            </w:pPr>
            <w:r w:rsidRPr="00C52C23">
              <w:rPr>
                <w:rFonts w:ascii="Times New Roman" w:hAnsi="Times New Roman" w:cs="Times New Roman"/>
                <w:sz w:val="20"/>
                <w:szCs w:val="20"/>
              </w:rPr>
              <w:t>d) D</w:t>
            </w:r>
          </w:p>
        </w:tc>
        <w:tc>
          <w:tcPr>
            <w:tcW w:w="5395" w:type="dxa"/>
            <w:vMerge/>
          </w:tcPr>
          <w:p w14:paraId="23503546" w14:textId="77777777" w:rsidR="00467074" w:rsidRPr="00C52C23" w:rsidRDefault="00467074" w:rsidP="00A86F26">
            <w:pPr>
              <w:spacing w:line="276" w:lineRule="auto"/>
              <w:rPr>
                <w:rFonts w:ascii="Times New Roman" w:hAnsi="Times New Roman" w:cs="Times New Roman"/>
                <w:sz w:val="20"/>
                <w:szCs w:val="20"/>
              </w:rPr>
            </w:pPr>
          </w:p>
        </w:tc>
      </w:tr>
      <w:tr w:rsidR="00467074" w:rsidRPr="00C52C23" w14:paraId="50BC2018" w14:textId="77777777" w:rsidTr="00CB7051">
        <w:tc>
          <w:tcPr>
            <w:tcW w:w="5395" w:type="dxa"/>
          </w:tcPr>
          <w:p w14:paraId="36B0524B" w14:textId="33753084" w:rsidR="00467074" w:rsidRPr="00C52C23" w:rsidRDefault="00467074" w:rsidP="00A86F26">
            <w:pPr>
              <w:spacing w:line="276" w:lineRule="auto"/>
              <w:rPr>
                <w:rFonts w:ascii="Times New Roman" w:hAnsi="Times New Roman" w:cs="Times New Roman"/>
                <w:sz w:val="20"/>
                <w:szCs w:val="20"/>
              </w:rPr>
            </w:pPr>
            <w:r w:rsidRPr="00C52C23">
              <w:rPr>
                <w:rFonts w:ascii="Times New Roman" w:hAnsi="Times New Roman" w:cs="Times New Roman"/>
                <w:sz w:val="20"/>
                <w:szCs w:val="20"/>
              </w:rPr>
              <w:t>e) E</w:t>
            </w:r>
          </w:p>
        </w:tc>
        <w:tc>
          <w:tcPr>
            <w:tcW w:w="5395" w:type="dxa"/>
            <w:vMerge/>
          </w:tcPr>
          <w:p w14:paraId="2551DDF1" w14:textId="77777777" w:rsidR="00467074" w:rsidRPr="00C52C23" w:rsidRDefault="00467074" w:rsidP="00A86F26">
            <w:pPr>
              <w:spacing w:line="276" w:lineRule="auto"/>
              <w:rPr>
                <w:rFonts w:ascii="Times New Roman" w:hAnsi="Times New Roman" w:cs="Times New Roman"/>
                <w:sz w:val="20"/>
                <w:szCs w:val="20"/>
              </w:rPr>
            </w:pPr>
          </w:p>
        </w:tc>
      </w:tr>
    </w:tbl>
    <w:p w14:paraId="622F9353" w14:textId="6CF45630" w:rsidR="00467074" w:rsidRDefault="00467074" w:rsidP="00A86F26">
      <w:pPr>
        <w:spacing w:line="276"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8095"/>
      </w:tblGrid>
      <w:tr w:rsidR="00B01F33" w:rsidRPr="00B01F33" w14:paraId="12F85896" w14:textId="77777777" w:rsidTr="00CB7051">
        <w:tc>
          <w:tcPr>
            <w:tcW w:w="10790" w:type="dxa"/>
            <w:gridSpan w:val="2"/>
          </w:tcPr>
          <w:p w14:paraId="5F043C54" w14:textId="303A4B93" w:rsidR="00B01F33" w:rsidRPr="00B01F33" w:rsidRDefault="00B01F33" w:rsidP="00CB72DE">
            <w:pPr>
              <w:pStyle w:val="ListParagraph"/>
              <w:numPr>
                <w:ilvl w:val="0"/>
                <w:numId w:val="7"/>
              </w:numPr>
              <w:autoSpaceDE w:val="0"/>
              <w:autoSpaceDN w:val="0"/>
              <w:adjustRightInd w:val="0"/>
              <w:spacing w:line="276" w:lineRule="auto"/>
              <w:rPr>
                <w:rFonts w:ascii="Times New Roman" w:hAnsi="Times New Roman" w:cs="Times New Roman"/>
                <w:sz w:val="20"/>
                <w:szCs w:val="20"/>
              </w:rPr>
            </w:pPr>
            <w:r w:rsidRPr="00B01F33">
              <w:rPr>
                <w:rFonts w:ascii="Times New Roman" w:hAnsi="Times New Roman" w:cs="Times New Roman"/>
                <w:sz w:val="20"/>
                <w:szCs w:val="20"/>
              </w:rPr>
              <w:t>Consider the following reactions:</w:t>
            </w:r>
          </w:p>
          <w:p w14:paraId="408B48F1" w14:textId="25AE10DC" w:rsidR="00B01F33" w:rsidRPr="00B01F33" w:rsidRDefault="00B01F33" w:rsidP="00CB72DE">
            <w:pPr>
              <w:autoSpaceDE w:val="0"/>
              <w:autoSpaceDN w:val="0"/>
              <w:adjustRightInd w:val="0"/>
              <w:spacing w:line="276" w:lineRule="auto"/>
              <w:rPr>
                <w:rFonts w:ascii="Times New Roman" w:hAnsi="Times New Roman" w:cs="Times New Roman"/>
                <w:sz w:val="20"/>
                <w:szCs w:val="20"/>
              </w:rPr>
            </w:pPr>
            <w:r w:rsidRPr="00B01F33">
              <w:rPr>
                <w:rFonts w:ascii="Times New Roman" w:hAnsi="Times New Roman" w:cs="Times New Roman"/>
                <w:sz w:val="20"/>
                <w:szCs w:val="20"/>
              </w:rPr>
              <w:t>I Ag</w:t>
            </w:r>
            <w:r w:rsidRPr="00B01F33">
              <w:rPr>
                <w:rFonts w:ascii="Times New Roman" w:hAnsi="Times New Roman" w:cs="Times New Roman"/>
                <w:sz w:val="20"/>
                <w:szCs w:val="20"/>
                <w:vertAlign w:val="superscript"/>
              </w:rPr>
              <w:t>+</w:t>
            </w:r>
            <w:r w:rsidRPr="00B01F33">
              <w:rPr>
                <w:rFonts w:ascii="Times New Roman" w:hAnsi="Times New Roman" w:cs="Times New Roman"/>
                <w:sz w:val="20"/>
                <w:szCs w:val="20"/>
              </w:rPr>
              <w:t>(</w:t>
            </w:r>
            <w:proofErr w:type="spellStart"/>
            <w:r w:rsidRPr="00B01F33">
              <w:rPr>
                <w:rFonts w:ascii="Times New Roman" w:hAnsi="Times New Roman" w:cs="Times New Roman"/>
                <w:sz w:val="20"/>
                <w:szCs w:val="20"/>
              </w:rPr>
              <w:t>aq</w:t>
            </w:r>
            <w:proofErr w:type="spellEnd"/>
            <w:r w:rsidRPr="00B01F33">
              <w:rPr>
                <w:rFonts w:ascii="Times New Roman" w:hAnsi="Times New Roman" w:cs="Times New Roman"/>
                <w:sz w:val="20"/>
                <w:szCs w:val="20"/>
              </w:rPr>
              <w:t>) + I</w:t>
            </w:r>
            <w:r w:rsidRPr="00B01F33">
              <w:rPr>
                <w:rFonts w:ascii="Times New Roman" w:hAnsi="Times New Roman" w:cs="Times New Roman"/>
                <w:sz w:val="20"/>
                <w:szCs w:val="20"/>
                <w:vertAlign w:val="superscript"/>
              </w:rPr>
              <w:sym w:font="Symbol" w:char="F02D"/>
            </w:r>
            <w:r w:rsidRPr="00B01F33">
              <w:rPr>
                <w:rFonts w:ascii="Times New Roman" w:hAnsi="Times New Roman" w:cs="Times New Roman"/>
                <w:sz w:val="20"/>
                <w:szCs w:val="20"/>
              </w:rPr>
              <w:t>(</w:t>
            </w:r>
            <w:proofErr w:type="spellStart"/>
            <w:r w:rsidRPr="00B01F33">
              <w:rPr>
                <w:rFonts w:ascii="Times New Roman" w:hAnsi="Times New Roman" w:cs="Times New Roman"/>
                <w:sz w:val="20"/>
                <w:szCs w:val="20"/>
              </w:rPr>
              <w:t>aq</w:t>
            </w:r>
            <w:proofErr w:type="spellEnd"/>
            <w:r w:rsidRPr="00B01F33">
              <w:rPr>
                <w:rFonts w:ascii="Times New Roman" w:hAnsi="Times New Roman" w:cs="Times New Roman"/>
                <w:sz w:val="20"/>
                <w:szCs w:val="20"/>
              </w:rPr>
              <w:t xml:space="preserve">) ------&gt; </w:t>
            </w:r>
            <w:proofErr w:type="spellStart"/>
            <w:r w:rsidRPr="00B01F33">
              <w:rPr>
                <w:rFonts w:ascii="Times New Roman" w:hAnsi="Times New Roman" w:cs="Times New Roman"/>
                <w:sz w:val="20"/>
                <w:szCs w:val="20"/>
              </w:rPr>
              <w:t>AgI</w:t>
            </w:r>
            <w:proofErr w:type="spellEnd"/>
            <w:r w:rsidRPr="00B01F33">
              <w:rPr>
                <w:rFonts w:ascii="Times New Roman" w:hAnsi="Times New Roman" w:cs="Times New Roman"/>
                <w:sz w:val="20"/>
                <w:szCs w:val="20"/>
              </w:rPr>
              <w:t>(s)</w:t>
            </w:r>
          </w:p>
          <w:p w14:paraId="3A7A2B01" w14:textId="77777777" w:rsidR="00B01F33" w:rsidRPr="00B01F33" w:rsidRDefault="00B01F33" w:rsidP="00CB72DE">
            <w:pPr>
              <w:autoSpaceDE w:val="0"/>
              <w:autoSpaceDN w:val="0"/>
              <w:adjustRightInd w:val="0"/>
              <w:spacing w:line="276" w:lineRule="auto"/>
              <w:rPr>
                <w:rFonts w:ascii="Times New Roman" w:hAnsi="Times New Roman" w:cs="Times New Roman"/>
                <w:sz w:val="20"/>
                <w:szCs w:val="20"/>
              </w:rPr>
            </w:pPr>
            <w:r w:rsidRPr="00B01F33">
              <w:rPr>
                <w:rFonts w:ascii="Times New Roman" w:hAnsi="Times New Roman" w:cs="Times New Roman"/>
                <w:sz w:val="20"/>
                <w:szCs w:val="20"/>
              </w:rPr>
              <w:t>II 4 Fe(s) + 3 O</w:t>
            </w:r>
            <w:r w:rsidRPr="00B01F33">
              <w:rPr>
                <w:rFonts w:ascii="Times New Roman" w:hAnsi="Times New Roman" w:cs="Times New Roman"/>
                <w:sz w:val="20"/>
                <w:szCs w:val="20"/>
                <w:vertAlign w:val="subscript"/>
              </w:rPr>
              <w:t>2</w:t>
            </w:r>
            <w:r w:rsidRPr="00B01F33">
              <w:rPr>
                <w:rFonts w:ascii="Times New Roman" w:hAnsi="Times New Roman" w:cs="Times New Roman"/>
                <w:sz w:val="20"/>
                <w:szCs w:val="20"/>
              </w:rPr>
              <w:t>(g) ------&gt; 2 Fe</w:t>
            </w:r>
            <w:r w:rsidRPr="00B01F33">
              <w:rPr>
                <w:rFonts w:ascii="Times New Roman" w:hAnsi="Times New Roman" w:cs="Times New Roman"/>
                <w:sz w:val="20"/>
                <w:szCs w:val="20"/>
                <w:vertAlign w:val="subscript"/>
              </w:rPr>
              <w:t>2</w:t>
            </w:r>
            <w:r w:rsidRPr="00B01F33">
              <w:rPr>
                <w:rFonts w:ascii="Times New Roman" w:hAnsi="Times New Roman" w:cs="Times New Roman"/>
                <w:sz w:val="20"/>
                <w:szCs w:val="20"/>
              </w:rPr>
              <w:t>O</w:t>
            </w:r>
            <w:r w:rsidRPr="00B01F33">
              <w:rPr>
                <w:rFonts w:ascii="Times New Roman" w:hAnsi="Times New Roman" w:cs="Times New Roman"/>
                <w:sz w:val="20"/>
                <w:szCs w:val="20"/>
                <w:vertAlign w:val="subscript"/>
              </w:rPr>
              <w:t>3</w:t>
            </w:r>
            <w:r w:rsidRPr="00B01F33">
              <w:rPr>
                <w:rFonts w:ascii="Times New Roman" w:hAnsi="Times New Roman" w:cs="Times New Roman"/>
                <w:sz w:val="20"/>
                <w:szCs w:val="20"/>
              </w:rPr>
              <w:t>(s)</w:t>
            </w:r>
          </w:p>
          <w:p w14:paraId="1BFB4E52" w14:textId="615F65A2" w:rsidR="00B01F33" w:rsidRPr="00B01F33" w:rsidRDefault="00B01F33" w:rsidP="00CB72DE">
            <w:pPr>
              <w:spacing w:line="276" w:lineRule="auto"/>
              <w:rPr>
                <w:rFonts w:ascii="Times New Roman" w:hAnsi="Times New Roman" w:cs="Times New Roman"/>
                <w:sz w:val="20"/>
                <w:szCs w:val="20"/>
              </w:rPr>
            </w:pPr>
            <w:r w:rsidRPr="00B01F33">
              <w:rPr>
                <w:rFonts w:ascii="Times New Roman" w:hAnsi="Times New Roman" w:cs="Times New Roman"/>
                <w:sz w:val="20"/>
                <w:szCs w:val="20"/>
              </w:rPr>
              <w:t>Which one of the following statements best described the relative rates of the two reactions? Explain why</w:t>
            </w:r>
          </w:p>
        </w:tc>
      </w:tr>
      <w:tr w:rsidR="00B01F33" w:rsidRPr="00B01F33" w14:paraId="1DF198A9" w14:textId="77777777" w:rsidTr="00CB7051">
        <w:trPr>
          <w:trHeight w:val="180"/>
        </w:trPr>
        <w:tc>
          <w:tcPr>
            <w:tcW w:w="2695" w:type="dxa"/>
          </w:tcPr>
          <w:p w14:paraId="5038E27D" w14:textId="3E91F508" w:rsidR="00B01F33" w:rsidRPr="00B01F33" w:rsidRDefault="00B01F33" w:rsidP="00CB72DE">
            <w:pPr>
              <w:autoSpaceDE w:val="0"/>
              <w:autoSpaceDN w:val="0"/>
              <w:adjustRightInd w:val="0"/>
              <w:spacing w:line="276" w:lineRule="auto"/>
              <w:rPr>
                <w:rFonts w:ascii="Times New Roman" w:hAnsi="Times New Roman" w:cs="Times New Roman"/>
                <w:sz w:val="20"/>
                <w:szCs w:val="20"/>
              </w:rPr>
            </w:pPr>
            <w:r w:rsidRPr="00B01F33">
              <w:rPr>
                <w:rFonts w:ascii="Times New Roman" w:hAnsi="Times New Roman" w:cs="Times New Roman"/>
                <w:sz w:val="20"/>
                <w:szCs w:val="20"/>
              </w:rPr>
              <w:t>a. II is faster than I</w:t>
            </w:r>
          </w:p>
        </w:tc>
        <w:tc>
          <w:tcPr>
            <w:tcW w:w="8095" w:type="dxa"/>
            <w:vMerge w:val="restart"/>
          </w:tcPr>
          <w:p w14:paraId="4C922711" w14:textId="74589DC3" w:rsidR="00B01F33" w:rsidRPr="00B01F33" w:rsidRDefault="00B01F33" w:rsidP="00CB72DE">
            <w:pPr>
              <w:autoSpaceDE w:val="0"/>
              <w:autoSpaceDN w:val="0"/>
              <w:adjustRightInd w:val="0"/>
              <w:spacing w:line="276" w:lineRule="auto"/>
              <w:rPr>
                <w:rFonts w:ascii="Times New Roman" w:hAnsi="Times New Roman" w:cs="Times New Roman"/>
                <w:sz w:val="20"/>
                <w:szCs w:val="20"/>
              </w:rPr>
            </w:pPr>
          </w:p>
        </w:tc>
      </w:tr>
      <w:tr w:rsidR="00B01F33" w:rsidRPr="00B01F33" w14:paraId="745B3914" w14:textId="77777777" w:rsidTr="00CB7051">
        <w:trPr>
          <w:trHeight w:val="178"/>
        </w:trPr>
        <w:tc>
          <w:tcPr>
            <w:tcW w:w="2695" w:type="dxa"/>
          </w:tcPr>
          <w:p w14:paraId="6857FE5C" w14:textId="62B1C9F3" w:rsidR="00B01F33" w:rsidRPr="00B01F33" w:rsidRDefault="00B01F33" w:rsidP="00CB72DE">
            <w:pPr>
              <w:autoSpaceDE w:val="0"/>
              <w:autoSpaceDN w:val="0"/>
              <w:adjustRightInd w:val="0"/>
              <w:spacing w:line="276" w:lineRule="auto"/>
              <w:rPr>
                <w:rFonts w:ascii="Times New Roman" w:hAnsi="Times New Roman" w:cs="Times New Roman"/>
                <w:sz w:val="20"/>
                <w:szCs w:val="20"/>
              </w:rPr>
            </w:pPr>
            <w:r w:rsidRPr="00B01F33">
              <w:rPr>
                <w:rFonts w:ascii="Times New Roman" w:hAnsi="Times New Roman" w:cs="Times New Roman"/>
                <w:sz w:val="20"/>
                <w:szCs w:val="20"/>
              </w:rPr>
              <w:t>b. I and II are both slow</w:t>
            </w:r>
          </w:p>
        </w:tc>
        <w:tc>
          <w:tcPr>
            <w:tcW w:w="8095" w:type="dxa"/>
            <w:vMerge/>
          </w:tcPr>
          <w:p w14:paraId="1DFFAB4C" w14:textId="72DB7658" w:rsidR="00B01F33" w:rsidRPr="00B01F33" w:rsidRDefault="00B01F33" w:rsidP="00CB72DE">
            <w:pPr>
              <w:autoSpaceDE w:val="0"/>
              <w:autoSpaceDN w:val="0"/>
              <w:adjustRightInd w:val="0"/>
              <w:spacing w:line="276" w:lineRule="auto"/>
              <w:rPr>
                <w:rFonts w:ascii="Times New Roman" w:hAnsi="Times New Roman" w:cs="Times New Roman"/>
                <w:sz w:val="20"/>
                <w:szCs w:val="20"/>
              </w:rPr>
            </w:pPr>
          </w:p>
        </w:tc>
      </w:tr>
      <w:tr w:rsidR="00B01F33" w:rsidRPr="00B01F33" w14:paraId="0BCACDED" w14:textId="77777777" w:rsidTr="00CB7051">
        <w:trPr>
          <w:trHeight w:val="178"/>
        </w:trPr>
        <w:tc>
          <w:tcPr>
            <w:tcW w:w="2695" w:type="dxa"/>
          </w:tcPr>
          <w:p w14:paraId="17640333" w14:textId="27854417" w:rsidR="00B01F33" w:rsidRPr="00B01F33" w:rsidRDefault="00B01F33" w:rsidP="00CB72DE">
            <w:pPr>
              <w:autoSpaceDE w:val="0"/>
              <w:autoSpaceDN w:val="0"/>
              <w:adjustRightInd w:val="0"/>
              <w:spacing w:line="276" w:lineRule="auto"/>
              <w:rPr>
                <w:rFonts w:ascii="Times New Roman" w:hAnsi="Times New Roman" w:cs="Times New Roman"/>
                <w:sz w:val="20"/>
                <w:szCs w:val="20"/>
              </w:rPr>
            </w:pPr>
            <w:r w:rsidRPr="00B01F33">
              <w:rPr>
                <w:rFonts w:ascii="Times New Roman" w:hAnsi="Times New Roman" w:cs="Times New Roman"/>
                <w:sz w:val="20"/>
                <w:szCs w:val="20"/>
              </w:rPr>
              <w:t>c. I and II are both fast</w:t>
            </w:r>
          </w:p>
        </w:tc>
        <w:tc>
          <w:tcPr>
            <w:tcW w:w="8095" w:type="dxa"/>
            <w:vMerge/>
          </w:tcPr>
          <w:p w14:paraId="6AA9B67D" w14:textId="0702F455" w:rsidR="00B01F33" w:rsidRPr="00B01F33" w:rsidRDefault="00B01F33" w:rsidP="00CB72DE">
            <w:pPr>
              <w:autoSpaceDE w:val="0"/>
              <w:autoSpaceDN w:val="0"/>
              <w:adjustRightInd w:val="0"/>
              <w:spacing w:line="276" w:lineRule="auto"/>
              <w:rPr>
                <w:rFonts w:ascii="Times New Roman" w:hAnsi="Times New Roman" w:cs="Times New Roman"/>
                <w:sz w:val="20"/>
                <w:szCs w:val="20"/>
              </w:rPr>
            </w:pPr>
          </w:p>
        </w:tc>
      </w:tr>
      <w:tr w:rsidR="00B01F33" w:rsidRPr="00B01F33" w14:paraId="14FCCB34" w14:textId="77777777" w:rsidTr="00CB7051">
        <w:trPr>
          <w:trHeight w:val="178"/>
        </w:trPr>
        <w:tc>
          <w:tcPr>
            <w:tcW w:w="2695" w:type="dxa"/>
          </w:tcPr>
          <w:p w14:paraId="1A99529C" w14:textId="06A949EA" w:rsidR="00B01F33" w:rsidRPr="00B01F33" w:rsidRDefault="00B01F33" w:rsidP="00CB72DE">
            <w:pPr>
              <w:autoSpaceDE w:val="0"/>
              <w:autoSpaceDN w:val="0"/>
              <w:adjustRightInd w:val="0"/>
              <w:spacing w:line="276" w:lineRule="auto"/>
              <w:rPr>
                <w:rFonts w:ascii="Times New Roman" w:hAnsi="Times New Roman" w:cs="Times New Roman"/>
                <w:sz w:val="20"/>
                <w:szCs w:val="20"/>
              </w:rPr>
            </w:pPr>
            <w:r w:rsidRPr="00B01F33">
              <w:rPr>
                <w:rFonts w:ascii="Times New Roman" w:hAnsi="Times New Roman" w:cs="Times New Roman"/>
                <w:sz w:val="20"/>
                <w:szCs w:val="20"/>
              </w:rPr>
              <w:t>d. I is faster than II</w:t>
            </w:r>
          </w:p>
        </w:tc>
        <w:tc>
          <w:tcPr>
            <w:tcW w:w="8095" w:type="dxa"/>
            <w:vMerge/>
          </w:tcPr>
          <w:p w14:paraId="7E4AC1E1" w14:textId="274EF1A7" w:rsidR="00B01F33" w:rsidRPr="00B01F33" w:rsidRDefault="00B01F33" w:rsidP="00CB72DE">
            <w:pPr>
              <w:autoSpaceDE w:val="0"/>
              <w:autoSpaceDN w:val="0"/>
              <w:adjustRightInd w:val="0"/>
              <w:spacing w:line="276" w:lineRule="auto"/>
              <w:rPr>
                <w:rFonts w:ascii="Times New Roman" w:hAnsi="Times New Roman" w:cs="Times New Roman"/>
                <w:sz w:val="20"/>
                <w:szCs w:val="20"/>
              </w:rPr>
            </w:pPr>
          </w:p>
        </w:tc>
      </w:tr>
    </w:tbl>
    <w:p w14:paraId="749B5D0E" w14:textId="4F062804" w:rsidR="00A42ADD" w:rsidRDefault="00A42ADD" w:rsidP="00A86F26">
      <w:pPr>
        <w:spacing w:line="276"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D4B3D" w14:paraId="3C120955" w14:textId="77777777" w:rsidTr="00CB7051">
        <w:tc>
          <w:tcPr>
            <w:tcW w:w="10790" w:type="dxa"/>
          </w:tcPr>
          <w:p w14:paraId="6DF71CA0" w14:textId="626E2442" w:rsidR="009D4B3D" w:rsidRPr="009D4B3D" w:rsidRDefault="009D4B3D" w:rsidP="009D4B3D">
            <w:pPr>
              <w:autoSpaceDE w:val="0"/>
              <w:autoSpaceDN w:val="0"/>
              <w:adjustRightInd w:val="0"/>
              <w:rPr>
                <w:rFonts w:ascii="Times New Roman" w:hAnsi="Times New Roman" w:cs="Times New Roman"/>
                <w:sz w:val="20"/>
                <w:szCs w:val="20"/>
              </w:rPr>
            </w:pPr>
            <w:r w:rsidRPr="009D4B3D">
              <w:rPr>
                <w:rFonts w:ascii="Times New Roman" w:hAnsi="Times New Roman" w:cs="Times New Roman"/>
                <w:sz w:val="20"/>
                <w:szCs w:val="20"/>
              </w:rPr>
              <w:t>15. Persons who have been submerged in very cold water and who are believed to have drowned sometimes can be revived. On the other hand, persons who have been submerged in warmer water for the same length of time have died. Explain this in terms of factors that affect the rates of chemical reactions.</w:t>
            </w:r>
          </w:p>
        </w:tc>
      </w:tr>
    </w:tbl>
    <w:p w14:paraId="3A3A1405" w14:textId="5AFD976C" w:rsidR="00B01F33" w:rsidRDefault="00B01F33" w:rsidP="00A86F26">
      <w:pPr>
        <w:spacing w:line="276"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0334"/>
      </w:tblGrid>
      <w:tr w:rsidR="00CB72DE" w:rsidRPr="00CB72DE" w14:paraId="4BAD0A58" w14:textId="77777777" w:rsidTr="00CB7051">
        <w:tc>
          <w:tcPr>
            <w:tcW w:w="355" w:type="dxa"/>
            <w:vMerge w:val="restart"/>
          </w:tcPr>
          <w:p w14:paraId="0781F604" w14:textId="1A39D512" w:rsidR="00CB72DE" w:rsidRPr="00CB72DE" w:rsidRDefault="00CB72DE" w:rsidP="00A86F26">
            <w:pPr>
              <w:spacing w:line="276" w:lineRule="auto"/>
              <w:rPr>
                <w:rFonts w:ascii="Times New Roman" w:hAnsi="Times New Roman" w:cs="Times New Roman"/>
                <w:sz w:val="20"/>
                <w:szCs w:val="20"/>
              </w:rPr>
            </w:pPr>
            <w:r w:rsidRPr="00CB72DE">
              <w:rPr>
                <w:rFonts w:ascii="Times New Roman" w:hAnsi="Times New Roman" w:cs="Times New Roman"/>
                <w:sz w:val="20"/>
                <w:szCs w:val="20"/>
              </w:rPr>
              <w:t>1</w:t>
            </w:r>
            <w:r w:rsidR="00E707AC">
              <w:rPr>
                <w:rFonts w:ascii="Times New Roman" w:hAnsi="Times New Roman" w:cs="Times New Roman"/>
                <w:sz w:val="20"/>
                <w:szCs w:val="20"/>
              </w:rPr>
              <w:t>6</w:t>
            </w:r>
            <w:r w:rsidRPr="00CB72DE">
              <w:rPr>
                <w:rFonts w:ascii="Times New Roman" w:hAnsi="Times New Roman" w:cs="Times New Roman"/>
                <w:sz w:val="20"/>
                <w:szCs w:val="20"/>
              </w:rPr>
              <w:t>.</w:t>
            </w:r>
          </w:p>
        </w:tc>
        <w:tc>
          <w:tcPr>
            <w:tcW w:w="10435" w:type="dxa"/>
          </w:tcPr>
          <w:p w14:paraId="1FC7B665" w14:textId="3671F3D5" w:rsidR="00CB72DE" w:rsidRPr="00CB72DE" w:rsidRDefault="00CB72DE" w:rsidP="00A86F26">
            <w:pPr>
              <w:spacing w:line="276" w:lineRule="auto"/>
              <w:rPr>
                <w:rFonts w:ascii="Times New Roman" w:hAnsi="Times New Roman" w:cs="Times New Roman"/>
                <w:sz w:val="20"/>
                <w:szCs w:val="20"/>
              </w:rPr>
            </w:pPr>
            <w:r w:rsidRPr="00CB72DE">
              <w:rPr>
                <w:rFonts w:ascii="Times New Roman" w:hAnsi="Times New Roman" w:cs="Times New Roman"/>
                <w:sz w:val="20"/>
                <w:szCs w:val="20"/>
              </w:rPr>
              <w:t>a) What is meant by the order of a reaction?</w:t>
            </w:r>
          </w:p>
        </w:tc>
      </w:tr>
      <w:tr w:rsidR="00CB72DE" w:rsidRPr="00CB72DE" w14:paraId="02FD5477" w14:textId="77777777" w:rsidTr="00CB7051">
        <w:tc>
          <w:tcPr>
            <w:tcW w:w="355" w:type="dxa"/>
            <w:vMerge/>
          </w:tcPr>
          <w:p w14:paraId="4872C103" w14:textId="77777777" w:rsidR="00CB72DE" w:rsidRPr="00CB72DE" w:rsidRDefault="00CB72DE" w:rsidP="00A86F26">
            <w:pPr>
              <w:spacing w:line="276" w:lineRule="auto"/>
              <w:rPr>
                <w:rFonts w:ascii="Times New Roman" w:hAnsi="Times New Roman" w:cs="Times New Roman"/>
                <w:sz w:val="20"/>
                <w:szCs w:val="20"/>
              </w:rPr>
            </w:pPr>
          </w:p>
        </w:tc>
        <w:tc>
          <w:tcPr>
            <w:tcW w:w="10435" w:type="dxa"/>
          </w:tcPr>
          <w:p w14:paraId="75637145" w14:textId="4CA415E2" w:rsidR="00CB72DE" w:rsidRPr="00CB72DE" w:rsidRDefault="00CB72DE" w:rsidP="00A86F26">
            <w:pPr>
              <w:spacing w:line="276" w:lineRule="auto"/>
              <w:rPr>
                <w:rFonts w:ascii="Times New Roman" w:hAnsi="Times New Roman" w:cs="Times New Roman"/>
                <w:sz w:val="20"/>
                <w:szCs w:val="20"/>
              </w:rPr>
            </w:pPr>
            <w:r w:rsidRPr="00CB72DE">
              <w:rPr>
                <w:rFonts w:ascii="Times New Roman" w:hAnsi="Times New Roman" w:cs="Times New Roman"/>
                <w:sz w:val="20"/>
                <w:szCs w:val="20"/>
              </w:rPr>
              <w:t>b) Can the order be determined from the equation for the overall reaction?</w:t>
            </w:r>
          </w:p>
        </w:tc>
      </w:tr>
      <w:tr w:rsidR="00CB72DE" w:rsidRPr="00CB72DE" w14:paraId="046F152C" w14:textId="77777777" w:rsidTr="00CB7051">
        <w:tc>
          <w:tcPr>
            <w:tcW w:w="355" w:type="dxa"/>
            <w:vMerge/>
          </w:tcPr>
          <w:p w14:paraId="4B9DF807" w14:textId="77777777" w:rsidR="00CB72DE" w:rsidRPr="00CB72DE" w:rsidRDefault="00CB72DE" w:rsidP="00A86F26">
            <w:pPr>
              <w:spacing w:line="276" w:lineRule="auto"/>
              <w:rPr>
                <w:rFonts w:ascii="Times New Roman" w:hAnsi="Times New Roman" w:cs="Times New Roman"/>
                <w:sz w:val="20"/>
                <w:szCs w:val="20"/>
              </w:rPr>
            </w:pPr>
          </w:p>
        </w:tc>
        <w:tc>
          <w:tcPr>
            <w:tcW w:w="10435" w:type="dxa"/>
          </w:tcPr>
          <w:p w14:paraId="0640F120" w14:textId="4DE86155" w:rsidR="00CB72DE" w:rsidRPr="00CB72DE" w:rsidRDefault="00CB72DE" w:rsidP="00CB72DE">
            <w:pPr>
              <w:autoSpaceDE w:val="0"/>
              <w:autoSpaceDN w:val="0"/>
              <w:adjustRightInd w:val="0"/>
              <w:rPr>
                <w:rFonts w:ascii="Times New Roman" w:hAnsi="Times New Roman" w:cs="Times New Roman"/>
                <w:sz w:val="20"/>
                <w:szCs w:val="20"/>
              </w:rPr>
            </w:pPr>
            <w:r w:rsidRPr="00CB72DE">
              <w:rPr>
                <w:rFonts w:ascii="Times New Roman" w:hAnsi="Times New Roman" w:cs="Times New Roman"/>
                <w:sz w:val="20"/>
                <w:szCs w:val="20"/>
              </w:rPr>
              <w:t>c) If the sum of the coefficients of the reactants in the equation equals the total order of a</w:t>
            </w:r>
            <w:r>
              <w:rPr>
                <w:rFonts w:ascii="Times New Roman" w:hAnsi="Times New Roman" w:cs="Times New Roman"/>
                <w:sz w:val="20"/>
                <w:szCs w:val="20"/>
              </w:rPr>
              <w:t xml:space="preserve"> </w:t>
            </w:r>
            <w:r w:rsidRPr="00CB72DE">
              <w:rPr>
                <w:rFonts w:ascii="Times New Roman" w:hAnsi="Times New Roman" w:cs="Times New Roman"/>
                <w:sz w:val="20"/>
                <w:szCs w:val="20"/>
              </w:rPr>
              <w:t>reaction, can it be assumed that the equation represents an elementary process?</w:t>
            </w:r>
          </w:p>
        </w:tc>
      </w:tr>
    </w:tbl>
    <w:p w14:paraId="43F2F347" w14:textId="5A6BC6F4" w:rsidR="00CB72DE" w:rsidRDefault="00CB72DE" w:rsidP="00A86F26">
      <w:pPr>
        <w:spacing w:line="276"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90"/>
      </w:tblGrid>
      <w:tr w:rsidR="00CB72DE" w:rsidRPr="00CB72DE" w14:paraId="31271965" w14:textId="77777777" w:rsidTr="00CB72DE">
        <w:tc>
          <w:tcPr>
            <w:tcW w:w="10790" w:type="dxa"/>
            <w:tcBorders>
              <w:bottom w:val="single" w:sz="4" w:space="0" w:color="auto"/>
            </w:tcBorders>
          </w:tcPr>
          <w:p w14:paraId="6DF6810A" w14:textId="2A7C29B4" w:rsidR="00CB72DE" w:rsidRPr="00CB72DE" w:rsidRDefault="00E707AC" w:rsidP="00CB72DE">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17. </w:t>
            </w:r>
            <w:r w:rsidR="00CB72DE" w:rsidRPr="00CB72DE">
              <w:rPr>
                <w:rFonts w:ascii="Times New Roman" w:hAnsi="Times New Roman" w:cs="Times New Roman"/>
                <w:sz w:val="20"/>
                <w:szCs w:val="20"/>
              </w:rPr>
              <w:t>The rate of the chemical reaction between substances A and B is found to follow the equation</w:t>
            </w:r>
            <w:r w:rsidR="00CB72DE">
              <w:rPr>
                <w:rFonts w:ascii="Times New Roman" w:hAnsi="Times New Roman" w:cs="Times New Roman"/>
                <w:sz w:val="20"/>
                <w:szCs w:val="20"/>
              </w:rPr>
              <w:t>:</w:t>
            </w:r>
          </w:p>
          <w:p w14:paraId="24C15AAA" w14:textId="4C57C8D9" w:rsidR="00CB72DE" w:rsidRPr="00CB72DE" w:rsidRDefault="00CB72DE" w:rsidP="00CB72DE">
            <w:pPr>
              <w:autoSpaceDE w:val="0"/>
              <w:autoSpaceDN w:val="0"/>
              <w:adjustRightInd w:val="0"/>
              <w:spacing w:line="276" w:lineRule="auto"/>
              <w:jc w:val="center"/>
              <w:rPr>
                <w:rFonts w:ascii="Times New Roman" w:hAnsi="Times New Roman" w:cs="Times New Roman"/>
                <w:b/>
                <w:bCs/>
                <w:sz w:val="20"/>
                <w:szCs w:val="20"/>
              </w:rPr>
            </w:pPr>
            <w:r w:rsidRPr="00CB72DE">
              <w:rPr>
                <w:rFonts w:ascii="Times New Roman" w:hAnsi="Times New Roman" w:cs="Times New Roman"/>
                <w:b/>
                <w:bCs/>
                <w:sz w:val="20"/>
                <w:szCs w:val="20"/>
              </w:rPr>
              <w:t>Rate= k[A]</w:t>
            </w:r>
            <w:r w:rsidRPr="00CB72DE">
              <w:rPr>
                <w:rFonts w:ascii="Times New Roman" w:hAnsi="Times New Roman" w:cs="Times New Roman"/>
                <w:b/>
                <w:bCs/>
                <w:sz w:val="20"/>
                <w:szCs w:val="20"/>
                <w:vertAlign w:val="superscript"/>
              </w:rPr>
              <w:t>2</w:t>
            </w:r>
            <w:r w:rsidRPr="00CB72DE">
              <w:rPr>
                <w:rFonts w:ascii="Times New Roman" w:hAnsi="Times New Roman" w:cs="Times New Roman"/>
                <w:b/>
                <w:bCs/>
                <w:sz w:val="20"/>
                <w:szCs w:val="20"/>
              </w:rPr>
              <w:t>[B]</w:t>
            </w:r>
          </w:p>
          <w:p w14:paraId="5BAA590C" w14:textId="1214DA84" w:rsidR="00CB72DE" w:rsidRPr="00CB72DE" w:rsidRDefault="00CB72DE" w:rsidP="00CB72DE">
            <w:pPr>
              <w:autoSpaceDE w:val="0"/>
              <w:autoSpaceDN w:val="0"/>
              <w:adjustRightInd w:val="0"/>
              <w:spacing w:line="276" w:lineRule="auto"/>
              <w:rPr>
                <w:rFonts w:ascii="Times New Roman" w:hAnsi="Times New Roman" w:cs="Times New Roman"/>
                <w:sz w:val="20"/>
                <w:szCs w:val="20"/>
              </w:rPr>
            </w:pPr>
            <w:r w:rsidRPr="00CB72DE">
              <w:rPr>
                <w:rFonts w:ascii="Times New Roman" w:hAnsi="Times New Roman" w:cs="Times New Roman"/>
                <w:sz w:val="20"/>
                <w:szCs w:val="20"/>
              </w:rPr>
              <w:t>where k is a constant. If the concentration of A is halved, what should be done to the</w:t>
            </w:r>
            <w:r>
              <w:rPr>
                <w:rFonts w:ascii="Times New Roman" w:hAnsi="Times New Roman" w:cs="Times New Roman"/>
                <w:sz w:val="20"/>
                <w:szCs w:val="20"/>
              </w:rPr>
              <w:t xml:space="preserve"> </w:t>
            </w:r>
            <w:r w:rsidRPr="00CB72DE">
              <w:rPr>
                <w:rFonts w:ascii="Times New Roman" w:hAnsi="Times New Roman" w:cs="Times New Roman"/>
                <w:sz w:val="20"/>
                <w:szCs w:val="20"/>
              </w:rPr>
              <w:t>concentration of B to make the reaction go to 75% of its former rate?</w:t>
            </w:r>
          </w:p>
        </w:tc>
      </w:tr>
      <w:tr w:rsidR="00CB72DE" w:rsidRPr="00CB72DE" w14:paraId="37CA20DB" w14:textId="77777777" w:rsidTr="00CB72DE">
        <w:tc>
          <w:tcPr>
            <w:tcW w:w="10790" w:type="dxa"/>
            <w:tcBorders>
              <w:top w:val="single" w:sz="4" w:space="0" w:color="auto"/>
              <w:left w:val="nil"/>
              <w:bottom w:val="nil"/>
              <w:right w:val="nil"/>
            </w:tcBorders>
          </w:tcPr>
          <w:p w14:paraId="44061115" w14:textId="4AAB6E1D" w:rsidR="00CB72DE" w:rsidRPr="00CB72DE" w:rsidRDefault="00CB72DE" w:rsidP="00CB72DE">
            <w:pPr>
              <w:spacing w:line="276" w:lineRule="auto"/>
              <w:rPr>
                <w:rFonts w:ascii="Times New Roman" w:hAnsi="Times New Roman" w:cs="Times New Roman"/>
                <w:sz w:val="20"/>
                <w:szCs w:val="20"/>
              </w:rPr>
            </w:pPr>
            <w:r w:rsidRPr="00CB72DE">
              <w:rPr>
                <w:rFonts w:ascii="Times New Roman" w:hAnsi="Times New Roman" w:cs="Times New Roman"/>
                <w:sz w:val="20"/>
                <w:szCs w:val="20"/>
              </w:rPr>
              <w:t>a. The concentration of B should be kept constant</w:t>
            </w:r>
          </w:p>
        </w:tc>
      </w:tr>
      <w:tr w:rsidR="00CB72DE" w:rsidRPr="00CB72DE" w14:paraId="274BF20B" w14:textId="77777777" w:rsidTr="00CB72DE">
        <w:tc>
          <w:tcPr>
            <w:tcW w:w="10790" w:type="dxa"/>
            <w:tcBorders>
              <w:top w:val="nil"/>
              <w:left w:val="nil"/>
              <w:bottom w:val="nil"/>
              <w:right w:val="nil"/>
            </w:tcBorders>
          </w:tcPr>
          <w:p w14:paraId="605B3D4F" w14:textId="40C3BA7A" w:rsidR="00CB72DE" w:rsidRPr="00CB72DE" w:rsidRDefault="00CB72DE" w:rsidP="00CB72DE">
            <w:pPr>
              <w:spacing w:line="276" w:lineRule="auto"/>
              <w:rPr>
                <w:rFonts w:ascii="Times New Roman" w:hAnsi="Times New Roman" w:cs="Times New Roman"/>
                <w:sz w:val="20"/>
                <w:szCs w:val="20"/>
              </w:rPr>
            </w:pPr>
            <w:r w:rsidRPr="00CB72DE">
              <w:rPr>
                <w:rFonts w:ascii="Times New Roman" w:hAnsi="Times New Roman" w:cs="Times New Roman"/>
                <w:sz w:val="20"/>
                <w:szCs w:val="20"/>
              </w:rPr>
              <w:t>b. The concentration of B should be doubled</w:t>
            </w:r>
          </w:p>
        </w:tc>
      </w:tr>
      <w:tr w:rsidR="00CB72DE" w:rsidRPr="00CB72DE" w14:paraId="0BE47E7A" w14:textId="77777777" w:rsidTr="00CB72DE">
        <w:tc>
          <w:tcPr>
            <w:tcW w:w="10790" w:type="dxa"/>
            <w:tcBorders>
              <w:top w:val="nil"/>
              <w:left w:val="nil"/>
              <w:bottom w:val="nil"/>
              <w:right w:val="nil"/>
            </w:tcBorders>
          </w:tcPr>
          <w:p w14:paraId="27914A84" w14:textId="35FA08B8" w:rsidR="00CB72DE" w:rsidRPr="00CB72DE" w:rsidRDefault="00CB72DE" w:rsidP="00CB72DE">
            <w:pPr>
              <w:spacing w:line="276" w:lineRule="auto"/>
              <w:rPr>
                <w:rFonts w:ascii="Times New Roman" w:hAnsi="Times New Roman" w:cs="Times New Roman"/>
                <w:sz w:val="20"/>
                <w:szCs w:val="20"/>
              </w:rPr>
            </w:pPr>
            <w:r w:rsidRPr="00CB72DE">
              <w:rPr>
                <w:rFonts w:ascii="Times New Roman" w:hAnsi="Times New Roman" w:cs="Times New Roman"/>
                <w:sz w:val="20"/>
                <w:szCs w:val="20"/>
              </w:rPr>
              <w:t>c. The concentration of B should be tripled</w:t>
            </w:r>
          </w:p>
        </w:tc>
      </w:tr>
      <w:tr w:rsidR="00CB72DE" w:rsidRPr="00CB72DE" w14:paraId="177A8807" w14:textId="77777777" w:rsidTr="00CB72DE">
        <w:tc>
          <w:tcPr>
            <w:tcW w:w="10790" w:type="dxa"/>
            <w:tcBorders>
              <w:top w:val="nil"/>
              <w:left w:val="nil"/>
              <w:bottom w:val="nil"/>
              <w:right w:val="nil"/>
            </w:tcBorders>
          </w:tcPr>
          <w:p w14:paraId="57D4BD99" w14:textId="6B080461" w:rsidR="00CB72DE" w:rsidRPr="00CB72DE" w:rsidRDefault="00CB72DE" w:rsidP="00CB72DE">
            <w:pPr>
              <w:spacing w:line="276" w:lineRule="auto"/>
              <w:rPr>
                <w:rFonts w:ascii="Times New Roman" w:hAnsi="Times New Roman" w:cs="Times New Roman"/>
                <w:sz w:val="20"/>
                <w:szCs w:val="20"/>
              </w:rPr>
            </w:pPr>
            <w:r w:rsidRPr="00CB72DE">
              <w:rPr>
                <w:rFonts w:ascii="Times New Roman" w:hAnsi="Times New Roman" w:cs="Times New Roman"/>
                <w:sz w:val="20"/>
                <w:szCs w:val="20"/>
              </w:rPr>
              <w:t>d. The concentration of B should be halved</w:t>
            </w:r>
          </w:p>
        </w:tc>
      </w:tr>
      <w:tr w:rsidR="00CB72DE" w:rsidRPr="00CB72DE" w14:paraId="572ED93A" w14:textId="77777777" w:rsidTr="00CB72DE">
        <w:tc>
          <w:tcPr>
            <w:tcW w:w="10790" w:type="dxa"/>
            <w:tcBorders>
              <w:top w:val="nil"/>
              <w:left w:val="nil"/>
              <w:bottom w:val="nil"/>
              <w:right w:val="nil"/>
            </w:tcBorders>
          </w:tcPr>
          <w:p w14:paraId="52C1282B" w14:textId="18926570" w:rsidR="00CB72DE" w:rsidRPr="00CB72DE" w:rsidRDefault="00CB72DE" w:rsidP="00CB72DE">
            <w:pPr>
              <w:spacing w:line="276" w:lineRule="auto"/>
              <w:rPr>
                <w:rFonts w:ascii="Times New Roman" w:hAnsi="Times New Roman" w:cs="Times New Roman"/>
                <w:sz w:val="20"/>
                <w:szCs w:val="20"/>
              </w:rPr>
            </w:pPr>
            <w:r w:rsidRPr="00CB72DE">
              <w:rPr>
                <w:rFonts w:ascii="Times New Roman" w:hAnsi="Times New Roman" w:cs="Times New Roman"/>
                <w:sz w:val="20"/>
                <w:szCs w:val="20"/>
              </w:rPr>
              <w:t>e. The concentration of B should be multiplied by 4/3</w:t>
            </w:r>
          </w:p>
        </w:tc>
      </w:tr>
    </w:tbl>
    <w:p w14:paraId="73BC6883" w14:textId="4D775889" w:rsidR="00CB72DE" w:rsidRDefault="00CB72DE" w:rsidP="00CB72DE">
      <w:pPr>
        <w:spacing w:line="276"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90"/>
      </w:tblGrid>
      <w:tr w:rsidR="00C33B87" w:rsidRPr="00C33B87" w14:paraId="17C6BED6" w14:textId="77777777" w:rsidTr="00C33B87">
        <w:tc>
          <w:tcPr>
            <w:tcW w:w="10790" w:type="dxa"/>
            <w:tcBorders>
              <w:bottom w:val="single" w:sz="4" w:space="0" w:color="auto"/>
            </w:tcBorders>
          </w:tcPr>
          <w:p w14:paraId="7B12B56B" w14:textId="156C9A6A" w:rsidR="00C33B87" w:rsidRPr="00C33B87" w:rsidRDefault="00E707AC" w:rsidP="00C33B87">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18. </w:t>
            </w:r>
            <w:r w:rsidR="00C33B87" w:rsidRPr="00C33B87">
              <w:rPr>
                <w:rFonts w:ascii="Times New Roman" w:hAnsi="Times New Roman" w:cs="Times New Roman"/>
                <w:sz w:val="20"/>
                <w:szCs w:val="20"/>
              </w:rPr>
              <w:t>If doubling the pressure doubles the number of collisions in a sample of gas, one expects the</w:t>
            </w:r>
            <w:r w:rsidR="00C33B87">
              <w:rPr>
                <w:rFonts w:ascii="Times New Roman" w:hAnsi="Times New Roman" w:cs="Times New Roman"/>
                <w:sz w:val="20"/>
                <w:szCs w:val="20"/>
              </w:rPr>
              <w:t xml:space="preserve"> </w:t>
            </w:r>
            <w:r w:rsidR="00C33B87" w:rsidRPr="00C33B87">
              <w:rPr>
                <w:rFonts w:ascii="Times New Roman" w:hAnsi="Times New Roman" w:cs="Times New Roman"/>
                <w:sz w:val="20"/>
                <w:szCs w:val="20"/>
              </w:rPr>
              <w:t>number of productive collisions leading to a chemical reaction to be:</w:t>
            </w:r>
          </w:p>
        </w:tc>
      </w:tr>
      <w:tr w:rsidR="00C33B87" w:rsidRPr="00C33B87" w14:paraId="4A071110" w14:textId="77777777" w:rsidTr="00C33B87">
        <w:tc>
          <w:tcPr>
            <w:tcW w:w="10790" w:type="dxa"/>
            <w:tcBorders>
              <w:top w:val="single" w:sz="4" w:space="0" w:color="auto"/>
              <w:left w:val="nil"/>
              <w:bottom w:val="nil"/>
              <w:right w:val="nil"/>
            </w:tcBorders>
          </w:tcPr>
          <w:p w14:paraId="3E93E00C" w14:textId="2ED0C5A0" w:rsidR="00C33B87" w:rsidRPr="00C33B87" w:rsidRDefault="00C33B87" w:rsidP="00C33B87">
            <w:pPr>
              <w:spacing w:line="276" w:lineRule="auto"/>
              <w:rPr>
                <w:rFonts w:ascii="Times New Roman" w:hAnsi="Times New Roman" w:cs="Times New Roman"/>
                <w:sz w:val="20"/>
                <w:szCs w:val="20"/>
              </w:rPr>
            </w:pPr>
            <w:r w:rsidRPr="00C33B87">
              <w:rPr>
                <w:rFonts w:ascii="Times New Roman" w:hAnsi="Times New Roman" w:cs="Times New Roman"/>
                <w:sz w:val="20"/>
                <w:szCs w:val="20"/>
              </w:rPr>
              <w:t>a. unchanged</w:t>
            </w:r>
          </w:p>
        </w:tc>
      </w:tr>
      <w:tr w:rsidR="00C33B87" w:rsidRPr="00C33B87" w14:paraId="39DB0C10" w14:textId="77777777" w:rsidTr="00C33B87">
        <w:tc>
          <w:tcPr>
            <w:tcW w:w="10790" w:type="dxa"/>
            <w:tcBorders>
              <w:top w:val="nil"/>
              <w:left w:val="nil"/>
              <w:bottom w:val="nil"/>
              <w:right w:val="nil"/>
            </w:tcBorders>
          </w:tcPr>
          <w:p w14:paraId="0C267173" w14:textId="4B6E7E5A" w:rsidR="00C33B87" w:rsidRPr="00C33B87" w:rsidRDefault="00C33B87" w:rsidP="00C33B87">
            <w:pPr>
              <w:spacing w:line="276" w:lineRule="auto"/>
              <w:rPr>
                <w:rFonts w:ascii="Times New Roman" w:hAnsi="Times New Roman" w:cs="Times New Roman"/>
                <w:sz w:val="20"/>
                <w:szCs w:val="20"/>
              </w:rPr>
            </w:pPr>
            <w:r w:rsidRPr="00C33B87">
              <w:rPr>
                <w:rFonts w:ascii="Times New Roman" w:hAnsi="Times New Roman" w:cs="Times New Roman"/>
                <w:sz w:val="20"/>
                <w:szCs w:val="20"/>
              </w:rPr>
              <w:t>b. halved</w:t>
            </w:r>
          </w:p>
        </w:tc>
      </w:tr>
      <w:tr w:rsidR="00C33B87" w:rsidRPr="00C33B87" w14:paraId="4C88DFD7" w14:textId="77777777" w:rsidTr="00C33B87">
        <w:tc>
          <w:tcPr>
            <w:tcW w:w="10790" w:type="dxa"/>
            <w:tcBorders>
              <w:top w:val="nil"/>
              <w:left w:val="nil"/>
              <w:bottom w:val="nil"/>
              <w:right w:val="nil"/>
            </w:tcBorders>
          </w:tcPr>
          <w:p w14:paraId="236AA000" w14:textId="2D7C6B94" w:rsidR="00C33B87" w:rsidRPr="00C33B87" w:rsidRDefault="00C33B87" w:rsidP="00C33B87">
            <w:pPr>
              <w:spacing w:line="276" w:lineRule="auto"/>
              <w:rPr>
                <w:rFonts w:ascii="Times New Roman" w:hAnsi="Times New Roman" w:cs="Times New Roman"/>
                <w:sz w:val="20"/>
                <w:szCs w:val="20"/>
              </w:rPr>
            </w:pPr>
            <w:r w:rsidRPr="00C33B87">
              <w:rPr>
                <w:rFonts w:ascii="Times New Roman" w:hAnsi="Times New Roman" w:cs="Times New Roman"/>
                <w:sz w:val="20"/>
                <w:szCs w:val="20"/>
              </w:rPr>
              <w:t>c. doubled</w:t>
            </w:r>
          </w:p>
        </w:tc>
      </w:tr>
      <w:tr w:rsidR="00C33B87" w:rsidRPr="00C33B87" w14:paraId="2ECBE9A0" w14:textId="77777777" w:rsidTr="00C33B87">
        <w:tc>
          <w:tcPr>
            <w:tcW w:w="10790" w:type="dxa"/>
            <w:tcBorders>
              <w:top w:val="nil"/>
              <w:left w:val="nil"/>
              <w:bottom w:val="nil"/>
              <w:right w:val="nil"/>
            </w:tcBorders>
          </w:tcPr>
          <w:p w14:paraId="3A000BA7" w14:textId="0DBC7AD5" w:rsidR="00C33B87" w:rsidRPr="00C33B87" w:rsidRDefault="00C33B87" w:rsidP="00C33B87">
            <w:pPr>
              <w:spacing w:line="276" w:lineRule="auto"/>
              <w:rPr>
                <w:rFonts w:ascii="Times New Roman" w:hAnsi="Times New Roman" w:cs="Times New Roman"/>
                <w:sz w:val="20"/>
                <w:szCs w:val="20"/>
              </w:rPr>
            </w:pPr>
            <w:r w:rsidRPr="00C33B87">
              <w:rPr>
                <w:rFonts w:ascii="Times New Roman" w:hAnsi="Times New Roman" w:cs="Times New Roman"/>
                <w:sz w:val="20"/>
                <w:szCs w:val="20"/>
              </w:rPr>
              <w:t>d. more than halved</w:t>
            </w:r>
          </w:p>
        </w:tc>
      </w:tr>
      <w:tr w:rsidR="00C33B87" w:rsidRPr="00C33B87" w14:paraId="142A7484" w14:textId="77777777" w:rsidTr="00C33B87">
        <w:tc>
          <w:tcPr>
            <w:tcW w:w="10790" w:type="dxa"/>
            <w:tcBorders>
              <w:top w:val="nil"/>
              <w:left w:val="nil"/>
              <w:bottom w:val="nil"/>
              <w:right w:val="nil"/>
            </w:tcBorders>
          </w:tcPr>
          <w:p w14:paraId="0B09DB30" w14:textId="10774121" w:rsidR="00C33B87" w:rsidRPr="00C33B87" w:rsidRDefault="00C33B87" w:rsidP="00C33B87">
            <w:pPr>
              <w:spacing w:line="276" w:lineRule="auto"/>
              <w:rPr>
                <w:rFonts w:ascii="Times New Roman" w:hAnsi="Times New Roman" w:cs="Times New Roman"/>
                <w:sz w:val="20"/>
                <w:szCs w:val="20"/>
              </w:rPr>
            </w:pPr>
            <w:r w:rsidRPr="00C33B87">
              <w:rPr>
                <w:rFonts w:ascii="Times New Roman" w:hAnsi="Times New Roman" w:cs="Times New Roman"/>
                <w:sz w:val="20"/>
                <w:szCs w:val="20"/>
              </w:rPr>
              <w:t>e. more than doubled</w:t>
            </w:r>
          </w:p>
        </w:tc>
      </w:tr>
    </w:tbl>
    <w:p w14:paraId="7B2A159A" w14:textId="77777777" w:rsidR="00C33B87" w:rsidRPr="00A86F26" w:rsidRDefault="00C33B87" w:rsidP="00CB72DE">
      <w:pPr>
        <w:spacing w:line="276" w:lineRule="auto"/>
        <w:rPr>
          <w:rFonts w:ascii="Times New Roman" w:hAnsi="Times New Roman" w:cs="Times New Roman"/>
          <w:sz w:val="20"/>
          <w:szCs w:val="20"/>
        </w:rPr>
      </w:pPr>
    </w:p>
    <w:sectPr w:rsidR="00C33B87" w:rsidRPr="00A86F26" w:rsidSect="008208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E2211"/>
    <w:multiLevelType w:val="hybridMultilevel"/>
    <w:tmpl w:val="5094C7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5B6D99"/>
    <w:multiLevelType w:val="hybridMultilevel"/>
    <w:tmpl w:val="0CA0B7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270680"/>
    <w:multiLevelType w:val="hybridMultilevel"/>
    <w:tmpl w:val="0488477A"/>
    <w:lvl w:ilvl="0" w:tplc="6902CB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25"/>
    <w:rsid w:val="00006332"/>
    <w:rsid w:val="00020EBF"/>
    <w:rsid w:val="0003714B"/>
    <w:rsid w:val="00043E10"/>
    <w:rsid w:val="00060E43"/>
    <w:rsid w:val="00072159"/>
    <w:rsid w:val="00072904"/>
    <w:rsid w:val="000815CC"/>
    <w:rsid w:val="000840A2"/>
    <w:rsid w:val="000926F9"/>
    <w:rsid w:val="0009477A"/>
    <w:rsid w:val="000960DC"/>
    <w:rsid w:val="000A620C"/>
    <w:rsid w:val="000D0E23"/>
    <w:rsid w:val="000E40FA"/>
    <w:rsid w:val="000E5DC6"/>
    <w:rsid w:val="00123FB3"/>
    <w:rsid w:val="00132044"/>
    <w:rsid w:val="0013379B"/>
    <w:rsid w:val="00155C99"/>
    <w:rsid w:val="00157871"/>
    <w:rsid w:val="0018387C"/>
    <w:rsid w:val="0019169F"/>
    <w:rsid w:val="00193C5E"/>
    <w:rsid w:val="001A3AE6"/>
    <w:rsid w:val="001B0DB1"/>
    <w:rsid w:val="001B3B72"/>
    <w:rsid w:val="001D7FFE"/>
    <w:rsid w:val="001E5C4A"/>
    <w:rsid w:val="001F7530"/>
    <w:rsid w:val="00210996"/>
    <w:rsid w:val="00230643"/>
    <w:rsid w:val="00243FA5"/>
    <w:rsid w:val="002570EA"/>
    <w:rsid w:val="00267EA5"/>
    <w:rsid w:val="00277856"/>
    <w:rsid w:val="002A222D"/>
    <w:rsid w:val="002B4891"/>
    <w:rsid w:val="002C798A"/>
    <w:rsid w:val="002C7AA6"/>
    <w:rsid w:val="002F7699"/>
    <w:rsid w:val="00330AC1"/>
    <w:rsid w:val="00337408"/>
    <w:rsid w:val="003514B4"/>
    <w:rsid w:val="00352BF9"/>
    <w:rsid w:val="0035790E"/>
    <w:rsid w:val="0036055F"/>
    <w:rsid w:val="0037397F"/>
    <w:rsid w:val="0037632B"/>
    <w:rsid w:val="003A0623"/>
    <w:rsid w:val="003A2C98"/>
    <w:rsid w:val="003A3F83"/>
    <w:rsid w:val="003C4D28"/>
    <w:rsid w:val="003D2A3A"/>
    <w:rsid w:val="003D65BA"/>
    <w:rsid w:val="0040179A"/>
    <w:rsid w:val="00405014"/>
    <w:rsid w:val="00424D76"/>
    <w:rsid w:val="00426E25"/>
    <w:rsid w:val="00434EBB"/>
    <w:rsid w:val="00445409"/>
    <w:rsid w:val="00464AA7"/>
    <w:rsid w:val="00467074"/>
    <w:rsid w:val="00480F12"/>
    <w:rsid w:val="004826F7"/>
    <w:rsid w:val="0048519F"/>
    <w:rsid w:val="00485A99"/>
    <w:rsid w:val="004A1D1D"/>
    <w:rsid w:val="004A4BE2"/>
    <w:rsid w:val="004A7B18"/>
    <w:rsid w:val="004D1B0E"/>
    <w:rsid w:val="004E326B"/>
    <w:rsid w:val="004F494F"/>
    <w:rsid w:val="005053E1"/>
    <w:rsid w:val="00517588"/>
    <w:rsid w:val="0056272F"/>
    <w:rsid w:val="005A246D"/>
    <w:rsid w:val="005B0DDD"/>
    <w:rsid w:val="005C7BD6"/>
    <w:rsid w:val="005F226E"/>
    <w:rsid w:val="00614147"/>
    <w:rsid w:val="00627612"/>
    <w:rsid w:val="0063150D"/>
    <w:rsid w:val="0066028E"/>
    <w:rsid w:val="0066085A"/>
    <w:rsid w:val="00661DC4"/>
    <w:rsid w:val="006733AE"/>
    <w:rsid w:val="00674A52"/>
    <w:rsid w:val="0068794D"/>
    <w:rsid w:val="006949AF"/>
    <w:rsid w:val="006B3101"/>
    <w:rsid w:val="006B626E"/>
    <w:rsid w:val="006D4A30"/>
    <w:rsid w:val="0070320C"/>
    <w:rsid w:val="007307CC"/>
    <w:rsid w:val="007461A5"/>
    <w:rsid w:val="00754DD5"/>
    <w:rsid w:val="00772B69"/>
    <w:rsid w:val="007763AB"/>
    <w:rsid w:val="007B18CB"/>
    <w:rsid w:val="007F1B2A"/>
    <w:rsid w:val="007F28C2"/>
    <w:rsid w:val="007F2E1B"/>
    <w:rsid w:val="0080555C"/>
    <w:rsid w:val="00807CC8"/>
    <w:rsid w:val="00811356"/>
    <w:rsid w:val="00816583"/>
    <w:rsid w:val="008176D6"/>
    <w:rsid w:val="00820825"/>
    <w:rsid w:val="008766CF"/>
    <w:rsid w:val="00880BA4"/>
    <w:rsid w:val="008862DD"/>
    <w:rsid w:val="008C0162"/>
    <w:rsid w:val="008C62CA"/>
    <w:rsid w:val="008C7470"/>
    <w:rsid w:val="008D308D"/>
    <w:rsid w:val="008E1474"/>
    <w:rsid w:val="008F2699"/>
    <w:rsid w:val="0091408E"/>
    <w:rsid w:val="00916B7B"/>
    <w:rsid w:val="00921C62"/>
    <w:rsid w:val="009258B7"/>
    <w:rsid w:val="009371AD"/>
    <w:rsid w:val="00955775"/>
    <w:rsid w:val="00985EC6"/>
    <w:rsid w:val="009A0CB5"/>
    <w:rsid w:val="009A3200"/>
    <w:rsid w:val="009C24B4"/>
    <w:rsid w:val="009D4B3D"/>
    <w:rsid w:val="009E65F1"/>
    <w:rsid w:val="009E797E"/>
    <w:rsid w:val="009F332A"/>
    <w:rsid w:val="009F7E89"/>
    <w:rsid w:val="00A07F34"/>
    <w:rsid w:val="00A13375"/>
    <w:rsid w:val="00A318AF"/>
    <w:rsid w:val="00A42ADD"/>
    <w:rsid w:val="00A44304"/>
    <w:rsid w:val="00A51A9F"/>
    <w:rsid w:val="00A51D17"/>
    <w:rsid w:val="00A5259A"/>
    <w:rsid w:val="00A64BDD"/>
    <w:rsid w:val="00A67575"/>
    <w:rsid w:val="00A86F26"/>
    <w:rsid w:val="00AA29CF"/>
    <w:rsid w:val="00AB1D75"/>
    <w:rsid w:val="00AC5418"/>
    <w:rsid w:val="00AD07C3"/>
    <w:rsid w:val="00AD41A9"/>
    <w:rsid w:val="00AD6BA0"/>
    <w:rsid w:val="00AE0C35"/>
    <w:rsid w:val="00AE2A3D"/>
    <w:rsid w:val="00AF5036"/>
    <w:rsid w:val="00AF5BB1"/>
    <w:rsid w:val="00B01F33"/>
    <w:rsid w:val="00B20AC0"/>
    <w:rsid w:val="00B2340F"/>
    <w:rsid w:val="00B47EF4"/>
    <w:rsid w:val="00B53ADE"/>
    <w:rsid w:val="00B61B72"/>
    <w:rsid w:val="00B6544B"/>
    <w:rsid w:val="00B95EB0"/>
    <w:rsid w:val="00B9775B"/>
    <w:rsid w:val="00BC2261"/>
    <w:rsid w:val="00BE0161"/>
    <w:rsid w:val="00BF4FC7"/>
    <w:rsid w:val="00BF5801"/>
    <w:rsid w:val="00C07C0F"/>
    <w:rsid w:val="00C2373C"/>
    <w:rsid w:val="00C33B87"/>
    <w:rsid w:val="00C52C23"/>
    <w:rsid w:val="00CA3E4A"/>
    <w:rsid w:val="00CA77D5"/>
    <w:rsid w:val="00CB2095"/>
    <w:rsid w:val="00CB671B"/>
    <w:rsid w:val="00CB7051"/>
    <w:rsid w:val="00CB72DE"/>
    <w:rsid w:val="00CE5C98"/>
    <w:rsid w:val="00D00DFE"/>
    <w:rsid w:val="00D013DE"/>
    <w:rsid w:val="00D16FCC"/>
    <w:rsid w:val="00D20DDA"/>
    <w:rsid w:val="00D43DDE"/>
    <w:rsid w:val="00D706AE"/>
    <w:rsid w:val="00D82A00"/>
    <w:rsid w:val="00D86D6D"/>
    <w:rsid w:val="00D9006B"/>
    <w:rsid w:val="00DA60FE"/>
    <w:rsid w:val="00DA7D32"/>
    <w:rsid w:val="00DA7D6D"/>
    <w:rsid w:val="00DC79CC"/>
    <w:rsid w:val="00DD51D6"/>
    <w:rsid w:val="00DE1E56"/>
    <w:rsid w:val="00DE7626"/>
    <w:rsid w:val="00E03C12"/>
    <w:rsid w:val="00E41E5B"/>
    <w:rsid w:val="00E440D2"/>
    <w:rsid w:val="00E44777"/>
    <w:rsid w:val="00E47F5E"/>
    <w:rsid w:val="00E707AC"/>
    <w:rsid w:val="00E76E31"/>
    <w:rsid w:val="00E81B99"/>
    <w:rsid w:val="00E90ABD"/>
    <w:rsid w:val="00E9309F"/>
    <w:rsid w:val="00E942A8"/>
    <w:rsid w:val="00EA018B"/>
    <w:rsid w:val="00EB2C4F"/>
    <w:rsid w:val="00EB4AB2"/>
    <w:rsid w:val="00EB58ED"/>
    <w:rsid w:val="00F01D89"/>
    <w:rsid w:val="00F02007"/>
    <w:rsid w:val="00F13D02"/>
    <w:rsid w:val="00F21360"/>
    <w:rsid w:val="00F2499C"/>
    <w:rsid w:val="00F5373D"/>
    <w:rsid w:val="00F710C1"/>
    <w:rsid w:val="00F72C34"/>
    <w:rsid w:val="00F82136"/>
    <w:rsid w:val="00F940CD"/>
    <w:rsid w:val="00FA3CB0"/>
    <w:rsid w:val="00FA4037"/>
    <w:rsid w:val="00FA4CE1"/>
    <w:rsid w:val="00FA767E"/>
    <w:rsid w:val="00FB0AAE"/>
    <w:rsid w:val="00FB3AEB"/>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styleId="UnresolvedMention">
    <w:name w:val="Unresolved Mention"/>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2020-04-14T06:02:00Z</dcterms:created>
  <dcterms:modified xsi:type="dcterms:W3CDTF">2020-04-14T06:02:00Z</dcterms:modified>
</cp:coreProperties>
</file>