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E9" w:rsidRPr="009D7F98" w:rsidRDefault="00DF72E9" w:rsidP="00DF72E9">
      <w:pPr>
        <w:pStyle w:val="Default"/>
        <w:pBdr>
          <w:bottom w:val="single" w:sz="4" w:space="1" w:color="auto"/>
        </w:pBdr>
        <w:rPr>
          <w:b/>
          <w:bCs/>
        </w:rPr>
      </w:pPr>
      <w:r>
        <w:rPr>
          <w:noProof/>
          <w:sz w:val="18"/>
        </w:rPr>
        <mc:AlternateContent>
          <mc:Choice Requires="wps">
            <w:drawing>
              <wp:anchor distT="0" distB="0" distL="114300" distR="114300" simplePos="0" relativeHeight="251661312" behindDoc="0" locked="0" layoutInCell="1" allowOverlap="1" wp14:anchorId="23E8361F" wp14:editId="58B8AA2A">
                <wp:simplePos x="0" y="0"/>
                <wp:positionH relativeFrom="column">
                  <wp:posOffset>4133851</wp:posOffset>
                </wp:positionH>
                <wp:positionV relativeFrom="paragraph">
                  <wp:posOffset>-698500</wp:posOffset>
                </wp:positionV>
                <wp:extent cx="2821940" cy="581660"/>
                <wp:effectExtent l="19050" t="19050" r="35560"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94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8B0961">
                              <w:rPr>
                                <w:rFonts w:ascii="Arial" w:hAnsi="Arial" w:cs="Arial"/>
                                <w:b/>
                                <w:color w:val="000000"/>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8361F" id="Rectangle 3" o:spid="_x0000_s1026" style="position:absolute;margin-left:325.5pt;margin-top:-55pt;width:222.2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" fillcolor="window" strokecolor="windowText" strokeweight="4.5pt">
                <v:stroke dashstyle="1 1"/>
                <v:path arrowok="t"/>
                <v:textbox>
                  <w:txbxContent>
                    <w:p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8B0961">
                        <w:rPr>
                          <w:rFonts w:ascii="Arial" w:hAnsi="Arial" w:cs="Arial"/>
                          <w:b/>
                          <w:color w:val="000000"/>
                          <w:sz w:val="56"/>
                        </w:rPr>
                        <w:t>3</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rsidR="00DF72E9" w:rsidRDefault="00DF72E9" w:rsidP="00820825">
      <w:pPr>
        <w:pStyle w:val="NoSpacing"/>
        <w:rPr>
          <w:rFonts w:ascii="Times New Roman" w:hAnsi="Times New Roman" w:cs="Times New Roman"/>
          <w:b/>
          <w:bCs/>
          <w:sz w:val="4"/>
          <w:szCs w:val="4"/>
        </w:rPr>
      </w:pPr>
    </w:p>
    <w:p w:rsidR="008B0961" w:rsidRDefault="008B0961" w:rsidP="00820825">
      <w:pPr>
        <w:pStyle w:val="NoSpacing"/>
        <w:rPr>
          <w:rFonts w:ascii="Times New Roman" w:hAnsi="Times New Roman" w:cs="Times New Roman"/>
          <w:b/>
          <w:bCs/>
          <w:sz w:val="4"/>
          <w:szCs w:val="4"/>
        </w:rPr>
      </w:pPr>
    </w:p>
    <w:p w:rsidR="008B0961" w:rsidRDefault="008B0961" w:rsidP="00820825">
      <w:pPr>
        <w:pStyle w:val="NoSpacing"/>
        <w:rPr>
          <w:rFonts w:ascii="Times New Roman" w:hAnsi="Times New Roman" w:cs="Times New Roman"/>
          <w:b/>
          <w:bCs/>
          <w:sz w:val="4"/>
          <w:szCs w:val="4"/>
        </w:rPr>
      </w:pPr>
    </w:p>
    <w:p w:rsidR="008B0961" w:rsidRDefault="008B0961" w:rsidP="00820825">
      <w:pPr>
        <w:pStyle w:val="NoSpacing"/>
        <w:rPr>
          <w:rFonts w:ascii="Times New Roman" w:hAnsi="Times New Roman" w:cs="Times New Roman"/>
          <w:b/>
          <w:bCs/>
          <w:sz w:val="4"/>
          <w:szCs w:val="4"/>
        </w:rPr>
      </w:pPr>
    </w:p>
    <w:p w:rsidR="008B0961" w:rsidRPr="00A619F6" w:rsidRDefault="008B0961" w:rsidP="00820825">
      <w:pPr>
        <w:pStyle w:val="NoSpacing"/>
        <w:rPr>
          <w:rFonts w:ascii="Times New Roman" w:hAnsi="Times New Roman" w:cs="Times New Roman"/>
          <w:b/>
          <w:bCs/>
          <w:sz w:val="4"/>
          <w:szCs w:val="4"/>
        </w:rPr>
      </w:pPr>
    </w:p>
    <w:p w:rsidR="008B0961" w:rsidRDefault="008B0961" w:rsidP="008B0961">
      <w:pPr>
        <w:rPr>
          <w:rFonts w:ascii="Arial" w:hAnsi="Arial" w:cs="Arial"/>
          <w:sz w:val="20"/>
          <w:szCs w:val="20"/>
        </w:rPr>
      </w:pPr>
      <w:r>
        <w:rPr>
          <w:rFonts w:ascii="Arial" w:hAnsi="Arial" w:cs="Arial"/>
          <w:b/>
          <w:sz w:val="20"/>
          <w:szCs w:val="20"/>
        </w:rPr>
        <w:t xml:space="preserve">Directions: </w:t>
      </w:r>
      <w:r>
        <w:rPr>
          <w:rFonts w:ascii="Arial" w:hAnsi="Arial" w:cs="Arial"/>
          <w:sz w:val="20"/>
          <w:szCs w:val="20"/>
        </w:rPr>
        <w:t>Show all work in a way that would earn you credit on the AP Test! This is always the rule! Some answers are provided at the end in italics and underlined. If you need more space, use binder paper and staple to your worksheet.</w:t>
      </w:r>
    </w:p>
    <w:p w:rsidR="008B0961" w:rsidRPr="00BE77E8" w:rsidRDefault="008B0961" w:rsidP="008B0961">
      <w:pPr>
        <w:pBdr>
          <w:bottom w:val="single" w:sz="4" w:space="1" w:color="auto"/>
        </w:pBdr>
        <w:rPr>
          <w:rFonts w:ascii="Arial" w:hAnsi="Arial" w:cs="Arial"/>
          <w:sz w:val="20"/>
          <w:szCs w:val="20"/>
        </w:rPr>
      </w:pPr>
      <w:r>
        <w:rPr>
          <w:rFonts w:ascii="Arial" w:hAnsi="Arial" w:cs="Arial"/>
          <w:sz w:val="20"/>
          <w:szCs w:val="20"/>
        </w:rPr>
        <w:t xml:space="preserve"> </w:t>
      </w:r>
    </w:p>
    <w:p w:rsidR="008B0961" w:rsidRPr="008B0961" w:rsidRDefault="008B0961" w:rsidP="008B0961">
      <w:pPr>
        <w:rPr>
          <w:rFonts w:ascii="Arial" w:hAnsi="Arial" w:cs="Arial"/>
          <w:sz w:val="20"/>
          <w:szCs w:val="20"/>
        </w:rPr>
      </w:pPr>
    </w:p>
    <w:p w:rsidR="008B0961" w:rsidRPr="008B0961" w:rsidRDefault="008B0961" w:rsidP="008B0961">
      <w:pPr>
        <w:autoSpaceDE w:val="0"/>
        <w:autoSpaceDN w:val="0"/>
        <w:adjustRightInd w:val="0"/>
        <w:rPr>
          <w:rFonts w:ascii="Arial" w:hAnsi="Arial" w:cs="Arial"/>
          <w:sz w:val="20"/>
          <w:szCs w:val="20"/>
        </w:rPr>
      </w:pPr>
      <w:r w:rsidRPr="008B0961">
        <w:rPr>
          <w:rFonts w:ascii="Arial" w:hAnsi="Arial" w:cs="Arial"/>
          <w:b/>
          <w:sz w:val="20"/>
          <w:szCs w:val="20"/>
          <w:u w:val="single"/>
        </w:rPr>
        <w:t>First-Order Reactions:</w:t>
      </w:r>
      <w:r w:rsidRPr="008B0961">
        <w:rPr>
          <w:rFonts w:ascii="Arial" w:hAnsi="Arial" w:cs="Arial"/>
          <w:sz w:val="20"/>
          <w:szCs w:val="20"/>
        </w:rPr>
        <w:t xml:space="preserve"> (rate is directly proportional to the concentration)</w:t>
      </w:r>
    </w:p>
    <w:p w:rsidR="008B0961" w:rsidRPr="008B0961" w:rsidRDefault="008B0961" w:rsidP="008B0961">
      <w:pPr>
        <w:autoSpaceDE w:val="0"/>
        <w:autoSpaceDN w:val="0"/>
        <w:adjustRightInd w:val="0"/>
        <w:rPr>
          <w:rFonts w:ascii="Arial" w:hAnsi="Arial" w:cs="Arial"/>
          <w:sz w:val="20"/>
          <w:szCs w:val="20"/>
        </w:rPr>
      </w:pPr>
    </w:p>
    <w:p w:rsidR="008B0961" w:rsidRPr="008B0961" w:rsidRDefault="008B0961" w:rsidP="008B0961">
      <w:pPr>
        <w:autoSpaceDE w:val="0"/>
        <w:autoSpaceDN w:val="0"/>
        <w:adjustRightInd w:val="0"/>
        <w:rPr>
          <w:rFonts w:ascii="Arial" w:eastAsiaTheme="minorEastAsia" w:hAnsi="Arial" w:cs="Arial"/>
          <w:iCs/>
          <w:szCs w:val="20"/>
        </w:rPr>
      </w:pPr>
      <m:oMathPara>
        <m:oMath>
          <m:r>
            <m:rPr>
              <m:sty m:val="p"/>
            </m:rPr>
            <w:rPr>
              <w:rFonts w:ascii="Cambria Math" w:hAnsi="Cambria Math" w:cs="Arial"/>
              <w:szCs w:val="20"/>
            </w:rPr>
            <m:t>Rate= -</m:t>
          </m:r>
          <m:f>
            <m:fPr>
              <m:ctrlPr>
                <w:rPr>
                  <w:rFonts w:ascii="Cambria Math" w:hAnsi="Cambria Math" w:cs="Arial"/>
                  <w:iCs/>
                  <w:szCs w:val="20"/>
                </w:rPr>
              </m:ctrlPr>
            </m:fPr>
            <m:num>
              <m:r>
                <m:rPr>
                  <m:sty m:val="p"/>
                </m:rPr>
                <w:rPr>
                  <w:rFonts w:ascii="Cambria Math" w:hAnsi="Cambria Math" w:cs="Arial"/>
                  <w:szCs w:val="20"/>
                </w:rPr>
                <m:t>∆</m:t>
              </m:r>
              <m:d>
                <m:dPr>
                  <m:begChr m:val="["/>
                  <m:endChr m:val="]"/>
                  <m:ctrlPr>
                    <w:rPr>
                      <w:rFonts w:ascii="Cambria Math" w:hAnsi="Cambria Math" w:cs="Arial"/>
                      <w:iCs/>
                      <w:szCs w:val="20"/>
                    </w:rPr>
                  </m:ctrlPr>
                </m:dPr>
                <m:e>
                  <m:r>
                    <m:rPr>
                      <m:sty m:val="p"/>
                    </m:rPr>
                    <w:rPr>
                      <w:rFonts w:ascii="Cambria Math" w:hAnsi="Cambria Math" w:cs="Arial"/>
                      <w:szCs w:val="20"/>
                    </w:rPr>
                    <m:t>R</m:t>
                  </m:r>
                </m:e>
              </m:d>
            </m:num>
            <m:den>
              <m:r>
                <m:rPr>
                  <m:sty m:val="p"/>
                </m:rPr>
                <w:rPr>
                  <w:rFonts w:ascii="Cambria Math" w:hAnsi="Cambria Math" w:cs="Arial"/>
                  <w:szCs w:val="20"/>
                </w:rPr>
                <m:t>∆t</m:t>
              </m:r>
            </m:den>
          </m:f>
          <m:r>
            <m:rPr>
              <m:sty m:val="p"/>
            </m:rPr>
            <w:rPr>
              <w:rFonts w:ascii="Cambria Math" w:hAnsi="Cambria Math" w:cs="Arial"/>
              <w:szCs w:val="20"/>
            </w:rPr>
            <m:t>=k[R]</m:t>
          </m:r>
        </m:oMath>
      </m:oMathPara>
    </w:p>
    <w:p w:rsidR="008B0961" w:rsidRPr="008B0961" w:rsidRDefault="008B0961" w:rsidP="008B0961">
      <w:pPr>
        <w:autoSpaceDE w:val="0"/>
        <w:autoSpaceDN w:val="0"/>
        <w:adjustRightInd w:val="0"/>
        <w:rPr>
          <w:rFonts w:ascii="Arial" w:eastAsiaTheme="minorEastAsia" w:hAnsi="Arial" w:cs="Arial"/>
          <w:iCs/>
          <w:sz w:val="20"/>
          <w:szCs w:val="20"/>
        </w:rPr>
      </w:pPr>
    </w:p>
    <w:p w:rsidR="008B0961" w:rsidRPr="008B0961" w:rsidRDefault="008B0961" w:rsidP="008B0961">
      <w:pPr>
        <w:autoSpaceDE w:val="0"/>
        <w:autoSpaceDN w:val="0"/>
        <w:adjustRightInd w:val="0"/>
        <w:jc w:val="center"/>
        <w:rPr>
          <w:rFonts w:ascii="Arial" w:hAnsi="Arial" w:cs="Arial"/>
          <w:sz w:val="20"/>
          <w:szCs w:val="20"/>
        </w:rPr>
      </w:pPr>
      <w:proofErr w:type="gramStart"/>
      <w:r w:rsidRPr="008B0961">
        <w:rPr>
          <w:rFonts w:ascii="Arial" w:hAnsi="Arial" w:cs="Arial"/>
          <w:sz w:val="20"/>
          <w:szCs w:val="20"/>
        </w:rPr>
        <w:t>using</w:t>
      </w:r>
      <w:proofErr w:type="gramEnd"/>
      <w:r w:rsidRPr="008B0961">
        <w:rPr>
          <w:rFonts w:ascii="Arial" w:hAnsi="Arial" w:cs="Arial"/>
          <w:sz w:val="20"/>
          <w:szCs w:val="20"/>
        </w:rPr>
        <w:t xml:space="preserve"> calculus, as the </w:t>
      </w:r>
      <m:oMath>
        <m:r>
          <m:rPr>
            <m:sty m:val="p"/>
          </m:rPr>
          <w:rPr>
            <w:rFonts w:ascii="Cambria Math" w:hAnsi="Cambria Math" w:cs="Arial"/>
            <w:sz w:val="20"/>
            <w:szCs w:val="20"/>
          </w:rPr>
          <m:t>∆</m:t>
        </m:r>
      </m:oMath>
      <w:r w:rsidRPr="008B0961">
        <w:rPr>
          <w:rFonts w:ascii="Arial" w:hAnsi="Arial" w:cs="Arial"/>
          <w:sz w:val="20"/>
          <w:szCs w:val="20"/>
        </w:rPr>
        <w:t>t approaches 0, the Rate equation becomes</w:t>
      </w:r>
    </w:p>
    <w:p w:rsidR="008B0961" w:rsidRPr="008B0961" w:rsidRDefault="008B0961" w:rsidP="008B0961">
      <w:pPr>
        <w:autoSpaceDE w:val="0"/>
        <w:autoSpaceDN w:val="0"/>
        <w:adjustRightInd w:val="0"/>
        <w:jc w:val="center"/>
        <w:rPr>
          <w:rFonts w:ascii="Arial" w:hAnsi="Arial" w:cs="Arial"/>
          <w:sz w:val="20"/>
          <w:szCs w:val="20"/>
        </w:rPr>
      </w:pPr>
    </w:p>
    <w:p w:rsidR="008B0961" w:rsidRPr="008B0961" w:rsidRDefault="008B0961" w:rsidP="008B0961">
      <w:pPr>
        <w:autoSpaceDE w:val="0"/>
        <w:autoSpaceDN w:val="0"/>
        <w:adjustRightInd w:val="0"/>
        <w:jc w:val="center"/>
        <w:rPr>
          <w:rFonts w:ascii="Arial" w:eastAsiaTheme="minorEastAsia" w:hAnsi="Arial" w:cs="Arial"/>
          <w:iCs/>
          <w:szCs w:val="20"/>
        </w:rPr>
      </w:pPr>
      <m:oMathPara>
        <m:oMath>
          <m:func>
            <m:funcPr>
              <m:ctrlPr>
                <w:rPr>
                  <w:rFonts w:ascii="Cambria Math" w:hAnsi="Cambria Math" w:cs="Arial"/>
                  <w:iCs/>
                  <w:szCs w:val="20"/>
                </w:rPr>
              </m:ctrlPr>
            </m:funcPr>
            <m:fName>
              <m:r>
                <m:rPr>
                  <m:sty m:val="p"/>
                </m:rPr>
                <w:rPr>
                  <w:rFonts w:ascii="Cambria Math" w:hAnsi="Cambria Math" w:cs="Arial"/>
                  <w:szCs w:val="20"/>
                </w:rPr>
                <m:t>ln</m:t>
              </m:r>
            </m:fName>
            <m:e>
              <m:d>
                <m:dPr>
                  <m:ctrlPr>
                    <w:rPr>
                      <w:rFonts w:ascii="Cambria Math" w:hAnsi="Cambria Math" w:cs="Arial"/>
                      <w:i/>
                      <w:iCs/>
                      <w:szCs w:val="20"/>
                    </w:rPr>
                  </m:ctrlPr>
                </m:dPr>
                <m:e>
                  <m:f>
                    <m:fPr>
                      <m:ctrlPr>
                        <w:rPr>
                          <w:rFonts w:ascii="Cambria Math" w:hAnsi="Cambria Math" w:cs="Arial"/>
                          <w:i/>
                          <w:iCs/>
                          <w:szCs w:val="20"/>
                        </w:rPr>
                      </m:ctrlPr>
                    </m:fPr>
                    <m:num>
                      <m:sSub>
                        <m:sSubPr>
                          <m:ctrlPr>
                            <w:rPr>
                              <w:rFonts w:ascii="Cambria Math" w:hAnsi="Cambria Math" w:cs="Arial"/>
                              <w:i/>
                              <w:iCs/>
                              <w:szCs w:val="20"/>
                            </w:rPr>
                          </m:ctrlPr>
                        </m:sSubPr>
                        <m:e>
                          <m:d>
                            <m:dPr>
                              <m:begChr m:val="["/>
                              <m:endChr m:val="]"/>
                              <m:ctrlPr>
                                <w:rPr>
                                  <w:rFonts w:ascii="Cambria Math" w:hAnsi="Cambria Math" w:cs="Arial"/>
                                  <w:i/>
                                  <w:iCs/>
                                  <w:szCs w:val="20"/>
                                </w:rPr>
                              </m:ctrlPr>
                            </m:dPr>
                            <m:e>
                              <m:r>
                                <w:rPr>
                                  <w:rFonts w:ascii="Cambria Math" w:hAnsi="Cambria Math" w:cs="Arial"/>
                                  <w:szCs w:val="20"/>
                                </w:rPr>
                                <m:t>R</m:t>
                              </m:r>
                            </m:e>
                          </m:d>
                        </m:e>
                        <m:sub>
                          <m:r>
                            <w:rPr>
                              <w:rFonts w:ascii="Cambria Math" w:hAnsi="Cambria Math" w:cs="Arial"/>
                              <w:szCs w:val="20"/>
                            </w:rPr>
                            <m:t>t</m:t>
                          </m:r>
                        </m:sub>
                      </m:sSub>
                    </m:num>
                    <m:den>
                      <m:sSub>
                        <m:sSubPr>
                          <m:ctrlPr>
                            <w:rPr>
                              <w:rFonts w:ascii="Cambria Math" w:hAnsi="Cambria Math" w:cs="Arial"/>
                              <w:i/>
                              <w:iCs/>
                              <w:szCs w:val="20"/>
                            </w:rPr>
                          </m:ctrlPr>
                        </m:sSubPr>
                        <m:e>
                          <m:d>
                            <m:dPr>
                              <m:begChr m:val="["/>
                              <m:endChr m:val="]"/>
                              <m:ctrlPr>
                                <w:rPr>
                                  <w:rFonts w:ascii="Cambria Math" w:hAnsi="Cambria Math" w:cs="Arial"/>
                                  <w:i/>
                                  <w:iCs/>
                                  <w:szCs w:val="20"/>
                                </w:rPr>
                              </m:ctrlPr>
                            </m:dPr>
                            <m:e>
                              <m:r>
                                <w:rPr>
                                  <w:rFonts w:ascii="Cambria Math" w:hAnsi="Cambria Math" w:cs="Arial"/>
                                  <w:szCs w:val="20"/>
                                </w:rPr>
                                <m:t>R</m:t>
                              </m:r>
                            </m:e>
                          </m:d>
                        </m:e>
                        <m:sub>
                          <m:r>
                            <w:rPr>
                              <w:rFonts w:ascii="Cambria Math" w:hAnsi="Cambria Math" w:cs="Arial"/>
                              <w:szCs w:val="20"/>
                            </w:rPr>
                            <m:t>0</m:t>
                          </m:r>
                        </m:sub>
                      </m:sSub>
                    </m:den>
                  </m:f>
                </m:e>
              </m:d>
            </m:e>
          </m:func>
          <m:r>
            <w:rPr>
              <w:rFonts w:ascii="Cambria Math" w:hAnsi="Cambria Math" w:cs="Arial"/>
              <w:szCs w:val="20"/>
            </w:rPr>
            <m:t>=kt</m:t>
          </m:r>
        </m:oMath>
      </m:oMathPara>
    </w:p>
    <w:p w:rsidR="008B0961" w:rsidRPr="008B0961" w:rsidRDefault="008B0961" w:rsidP="008B0961">
      <w:pPr>
        <w:autoSpaceDE w:val="0"/>
        <w:autoSpaceDN w:val="0"/>
        <w:adjustRightInd w:val="0"/>
        <w:jc w:val="center"/>
        <w:rPr>
          <w:rFonts w:ascii="Arial" w:eastAsiaTheme="minorEastAsia" w:hAnsi="Arial" w:cs="Arial"/>
          <w:iCs/>
          <w:sz w:val="20"/>
          <w:szCs w:val="20"/>
        </w:rPr>
      </w:pPr>
    </w:p>
    <w:p w:rsidR="008B0961" w:rsidRPr="008B0961" w:rsidRDefault="008B0961" w:rsidP="008B0961">
      <w:pPr>
        <w:autoSpaceDE w:val="0"/>
        <w:autoSpaceDN w:val="0"/>
        <w:adjustRightInd w:val="0"/>
        <w:jc w:val="center"/>
        <w:rPr>
          <w:rFonts w:ascii="Arial" w:hAnsi="Arial" w:cs="Arial"/>
          <w:sz w:val="20"/>
          <w:szCs w:val="20"/>
        </w:rPr>
      </w:pPr>
      <w:proofErr w:type="gramStart"/>
      <w:r w:rsidRPr="008B0961">
        <w:rPr>
          <w:rFonts w:ascii="Arial" w:hAnsi="Arial" w:cs="Arial"/>
          <w:sz w:val="20"/>
          <w:szCs w:val="20"/>
        </w:rPr>
        <w:t>which</w:t>
      </w:r>
      <w:proofErr w:type="gramEnd"/>
      <w:r w:rsidRPr="008B0961">
        <w:rPr>
          <w:rFonts w:ascii="Arial" w:hAnsi="Arial" w:cs="Arial"/>
          <w:sz w:val="20"/>
          <w:szCs w:val="20"/>
        </w:rPr>
        <w:t xml:space="preserve"> can be rearranged into the “y = mx + b” format</w:t>
      </w:r>
    </w:p>
    <w:p w:rsidR="008B0961" w:rsidRPr="008B0961" w:rsidRDefault="008B0961" w:rsidP="008B0961">
      <w:pPr>
        <w:autoSpaceDE w:val="0"/>
        <w:autoSpaceDN w:val="0"/>
        <w:adjustRightInd w:val="0"/>
        <w:jc w:val="center"/>
        <w:rPr>
          <w:rFonts w:ascii="Arial" w:eastAsiaTheme="minorEastAsia" w:hAnsi="Arial" w:cs="Arial"/>
          <w:iCs/>
          <w:szCs w:val="20"/>
        </w:rPr>
      </w:pPr>
      <m:oMathPara>
        <m:oMath>
          <m:r>
            <w:rPr>
              <w:rFonts w:ascii="Cambria Math" w:hAnsi="Cambria Math" w:cs="Arial"/>
              <w:szCs w:val="20"/>
            </w:rPr>
            <m:t>ln</m:t>
          </m:r>
          <m:sSub>
            <m:sSubPr>
              <m:ctrlPr>
                <w:rPr>
                  <w:rFonts w:ascii="Cambria Math" w:hAnsi="Cambria Math" w:cs="Arial"/>
                  <w:i/>
                  <w:iCs/>
                  <w:szCs w:val="20"/>
                </w:rPr>
              </m:ctrlPr>
            </m:sSubPr>
            <m:e>
              <m:r>
                <w:rPr>
                  <w:rFonts w:ascii="Cambria Math" w:hAnsi="Cambria Math" w:cs="Arial"/>
                  <w:szCs w:val="20"/>
                </w:rPr>
                <m:t>[R]</m:t>
              </m:r>
            </m:e>
            <m:sub>
              <m:r>
                <w:rPr>
                  <w:rFonts w:ascii="Cambria Math" w:hAnsi="Cambria Math" w:cs="Arial"/>
                  <w:szCs w:val="20"/>
                </w:rPr>
                <m:t>t</m:t>
              </m:r>
            </m:sub>
          </m:sSub>
          <m:r>
            <w:rPr>
              <w:rFonts w:ascii="Cambria Math" w:hAnsi="Cambria Math" w:cs="Arial"/>
              <w:szCs w:val="20"/>
            </w:rPr>
            <m:t>=-kt+ln</m:t>
          </m:r>
          <m:sSub>
            <m:sSubPr>
              <m:ctrlPr>
                <w:rPr>
                  <w:rFonts w:ascii="Cambria Math" w:hAnsi="Cambria Math" w:cs="Arial"/>
                  <w:i/>
                  <w:iCs/>
                  <w:szCs w:val="20"/>
                </w:rPr>
              </m:ctrlPr>
            </m:sSubPr>
            <m:e>
              <m:r>
                <w:rPr>
                  <w:rFonts w:ascii="Cambria Math" w:hAnsi="Cambria Math" w:cs="Arial"/>
                  <w:szCs w:val="20"/>
                </w:rPr>
                <m:t>[R]</m:t>
              </m:r>
            </m:e>
            <m:sub>
              <m:r>
                <w:rPr>
                  <w:rFonts w:ascii="Cambria Math" w:hAnsi="Cambria Math" w:cs="Arial"/>
                  <w:szCs w:val="20"/>
                </w:rPr>
                <m:t>0</m:t>
              </m:r>
            </m:sub>
          </m:sSub>
        </m:oMath>
      </m:oMathPara>
    </w:p>
    <w:p w:rsidR="008B0961" w:rsidRDefault="008B0961" w:rsidP="008B0961">
      <w:pPr>
        <w:autoSpaceDE w:val="0"/>
        <w:autoSpaceDN w:val="0"/>
        <w:adjustRightInd w:val="0"/>
        <w:jc w:val="center"/>
        <w:rPr>
          <w:rFonts w:ascii="Arial" w:hAnsi="Arial" w:cs="Arial"/>
          <w:sz w:val="20"/>
          <w:szCs w:val="20"/>
        </w:rPr>
      </w:pPr>
    </w:p>
    <w:p w:rsidR="008B0961" w:rsidRDefault="008B0961" w:rsidP="008B0961">
      <w:pPr>
        <w:autoSpaceDE w:val="0"/>
        <w:autoSpaceDN w:val="0"/>
        <w:adjustRightInd w:val="0"/>
        <w:jc w:val="center"/>
        <w:rPr>
          <w:rFonts w:ascii="Arial" w:hAnsi="Arial" w:cs="Arial"/>
          <w:sz w:val="20"/>
          <w:szCs w:val="20"/>
        </w:rPr>
      </w:pPr>
    </w:p>
    <w:p w:rsidR="008B0961" w:rsidRDefault="008B0961" w:rsidP="008B0961">
      <w:pPr>
        <w:autoSpaceDE w:val="0"/>
        <w:autoSpaceDN w:val="0"/>
        <w:adjustRightInd w:val="0"/>
        <w:jc w:val="center"/>
        <w:rPr>
          <w:rFonts w:ascii="Arial" w:hAnsi="Arial" w:cs="Arial"/>
          <w:sz w:val="20"/>
          <w:szCs w:val="20"/>
        </w:rPr>
      </w:pPr>
      <w:proofErr w:type="gramStart"/>
      <w:r w:rsidRPr="008B0961">
        <w:rPr>
          <w:rFonts w:ascii="Arial" w:hAnsi="Arial" w:cs="Arial"/>
          <w:sz w:val="20"/>
          <w:szCs w:val="20"/>
        </w:rPr>
        <w:t>so</w:t>
      </w:r>
      <w:proofErr w:type="gramEnd"/>
      <w:r w:rsidRPr="008B0961">
        <w:rPr>
          <w:rFonts w:ascii="Arial" w:hAnsi="Arial" w:cs="Arial"/>
          <w:sz w:val="20"/>
          <w:szCs w:val="20"/>
        </w:rPr>
        <w:t>… IF the reaction is first-order with respect to R,</w:t>
      </w:r>
    </w:p>
    <w:p w:rsidR="008B0961" w:rsidRDefault="008B0961" w:rsidP="008B0961">
      <w:pPr>
        <w:autoSpaceDE w:val="0"/>
        <w:autoSpaceDN w:val="0"/>
        <w:adjustRightInd w:val="0"/>
        <w:jc w:val="center"/>
        <w:rPr>
          <w:rFonts w:ascii="Arial" w:hAnsi="Arial" w:cs="Arial"/>
          <w:sz w:val="20"/>
          <w:szCs w:val="20"/>
        </w:rPr>
      </w:pPr>
    </w:p>
    <w:p w:rsidR="008B0961" w:rsidRPr="008B0961" w:rsidRDefault="008B0961" w:rsidP="008B0961">
      <w:pPr>
        <w:autoSpaceDE w:val="0"/>
        <w:autoSpaceDN w:val="0"/>
        <w:adjustRightInd w:val="0"/>
        <w:jc w:val="center"/>
        <w:rPr>
          <w:rFonts w:ascii="Arial" w:hAnsi="Arial" w:cs="Arial"/>
          <w:sz w:val="20"/>
          <w:szCs w:val="20"/>
        </w:rPr>
      </w:pPr>
    </w:p>
    <w:p w:rsidR="008B0961" w:rsidRDefault="008B0961" w:rsidP="008B0961">
      <w:pPr>
        <w:autoSpaceDE w:val="0"/>
        <w:autoSpaceDN w:val="0"/>
        <w:adjustRightInd w:val="0"/>
        <w:jc w:val="center"/>
        <w:rPr>
          <w:rFonts w:ascii="Arial" w:hAnsi="Arial" w:cs="Arial"/>
          <w:b/>
          <w:bCs/>
          <w:sz w:val="20"/>
          <w:szCs w:val="20"/>
        </w:rPr>
      </w:pPr>
      <w:proofErr w:type="gramStart"/>
      <w:r w:rsidRPr="008B0961">
        <w:rPr>
          <w:rFonts w:ascii="Arial" w:hAnsi="Arial" w:cs="Arial"/>
          <w:sz w:val="20"/>
          <w:szCs w:val="20"/>
        </w:rPr>
        <w:t>plotting</w:t>
      </w:r>
      <w:proofErr w:type="gramEnd"/>
      <w:r w:rsidRPr="008B0961">
        <w:rPr>
          <w:rFonts w:ascii="Arial" w:hAnsi="Arial" w:cs="Arial"/>
          <w:sz w:val="20"/>
          <w:szCs w:val="20"/>
        </w:rPr>
        <w:t xml:space="preserve"> ln[R]</w:t>
      </w:r>
      <w:r w:rsidRPr="008B0961">
        <w:rPr>
          <w:rFonts w:ascii="Arial" w:hAnsi="Arial" w:cs="Arial"/>
          <w:sz w:val="20"/>
          <w:szCs w:val="20"/>
          <w:vertAlign w:val="subscript"/>
        </w:rPr>
        <w:t>t</w:t>
      </w:r>
      <w:r w:rsidRPr="008B0961">
        <w:rPr>
          <w:rFonts w:ascii="Arial" w:hAnsi="Arial" w:cs="Arial"/>
          <w:sz w:val="20"/>
          <w:szCs w:val="20"/>
        </w:rPr>
        <w:t xml:space="preserve"> versus time results in a straight line with </w:t>
      </w:r>
      <w:r w:rsidRPr="008B0961">
        <w:rPr>
          <w:rFonts w:ascii="Arial" w:hAnsi="Arial" w:cs="Arial"/>
          <w:b/>
          <w:bCs/>
          <w:sz w:val="20"/>
          <w:szCs w:val="20"/>
        </w:rPr>
        <w:t>k = -slope</w:t>
      </w:r>
    </w:p>
    <w:p w:rsidR="008B0961" w:rsidRDefault="008B0961" w:rsidP="008B0961">
      <w:pPr>
        <w:autoSpaceDE w:val="0"/>
        <w:autoSpaceDN w:val="0"/>
        <w:adjustRightInd w:val="0"/>
        <w:jc w:val="center"/>
        <w:rPr>
          <w:rFonts w:ascii="Arial" w:hAnsi="Arial" w:cs="Arial"/>
          <w:b/>
          <w:bCs/>
          <w:sz w:val="20"/>
          <w:szCs w:val="20"/>
        </w:rPr>
      </w:pPr>
    </w:p>
    <w:p w:rsidR="008B0961" w:rsidRPr="008B0961" w:rsidRDefault="008B0961" w:rsidP="008B0961">
      <w:pPr>
        <w:autoSpaceDE w:val="0"/>
        <w:autoSpaceDN w:val="0"/>
        <w:adjustRightInd w:val="0"/>
        <w:jc w:val="center"/>
        <w:rPr>
          <w:rFonts w:ascii="Arial" w:hAnsi="Arial" w:cs="Arial"/>
          <w:b/>
          <w:bCs/>
          <w:sz w:val="20"/>
          <w:szCs w:val="20"/>
        </w:rPr>
      </w:pPr>
    </w:p>
    <w:p w:rsidR="008B0961" w:rsidRPr="008B0961" w:rsidRDefault="008B0961" w:rsidP="008B0961">
      <w:pPr>
        <w:autoSpaceDE w:val="0"/>
        <w:autoSpaceDN w:val="0"/>
        <w:adjustRightInd w:val="0"/>
        <w:rPr>
          <w:rFonts w:ascii="Arial" w:hAnsi="Arial" w:cs="Arial"/>
          <w:b/>
          <w:sz w:val="20"/>
          <w:szCs w:val="20"/>
        </w:rPr>
      </w:pPr>
      <w:r w:rsidRPr="008B0961">
        <w:rPr>
          <w:rFonts w:ascii="Arial" w:hAnsi="Arial" w:cs="Arial"/>
          <w:b/>
          <w:sz w:val="20"/>
          <w:szCs w:val="20"/>
        </w:rPr>
        <w:t>SUMMARY</w:t>
      </w:r>
    </w:p>
    <w:tbl>
      <w:tblPr>
        <w:tblStyle w:val="TableGrid"/>
        <w:tblW w:w="0" w:type="auto"/>
        <w:tblLook w:val="04A0" w:firstRow="1" w:lastRow="0" w:firstColumn="1" w:lastColumn="0" w:noHBand="0" w:noVBand="1"/>
      </w:tblPr>
      <w:tblGrid>
        <w:gridCol w:w="761"/>
        <w:gridCol w:w="1991"/>
        <w:gridCol w:w="4341"/>
        <w:gridCol w:w="1864"/>
        <w:gridCol w:w="761"/>
        <w:gridCol w:w="1072"/>
      </w:tblGrid>
      <w:tr w:rsidR="008B0961" w:rsidRPr="008B0961" w:rsidTr="008B0961">
        <w:tc>
          <w:tcPr>
            <w:tcW w:w="761" w:type="dxa"/>
            <w:shd w:val="clear" w:color="auto" w:fill="D9D9D9" w:themeFill="background1" w:themeFillShade="D9"/>
            <w:vAlign w:val="center"/>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Order</w:t>
            </w:r>
          </w:p>
        </w:tc>
        <w:tc>
          <w:tcPr>
            <w:tcW w:w="1991" w:type="dxa"/>
            <w:shd w:val="clear" w:color="auto" w:fill="D9D9D9" w:themeFill="background1" w:themeFillShade="D9"/>
            <w:vAlign w:val="center"/>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Rate Equation</w:t>
            </w:r>
          </w:p>
        </w:tc>
        <w:tc>
          <w:tcPr>
            <w:tcW w:w="4341" w:type="dxa"/>
            <w:shd w:val="clear" w:color="auto" w:fill="D9D9D9" w:themeFill="background1" w:themeFillShade="D9"/>
            <w:vAlign w:val="center"/>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Integrated Rate Equation</w:t>
            </w:r>
          </w:p>
        </w:tc>
        <w:tc>
          <w:tcPr>
            <w:tcW w:w="1864" w:type="dxa"/>
            <w:shd w:val="clear" w:color="auto" w:fill="D9D9D9" w:themeFill="background1" w:themeFillShade="D9"/>
            <w:vAlign w:val="center"/>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Straight Line Plot</w:t>
            </w:r>
          </w:p>
        </w:tc>
        <w:tc>
          <w:tcPr>
            <w:tcW w:w="761" w:type="dxa"/>
            <w:shd w:val="clear" w:color="auto" w:fill="D9D9D9" w:themeFill="background1" w:themeFillShade="D9"/>
            <w:vAlign w:val="center"/>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Slope</w:t>
            </w:r>
          </w:p>
        </w:tc>
        <w:tc>
          <w:tcPr>
            <w:tcW w:w="1072" w:type="dxa"/>
            <w:shd w:val="clear" w:color="auto" w:fill="D9D9D9" w:themeFill="background1" w:themeFillShade="D9"/>
            <w:vAlign w:val="center"/>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k Units</w:t>
            </w:r>
          </w:p>
        </w:tc>
      </w:tr>
      <w:tr w:rsidR="008B0961" w:rsidRPr="008B0961" w:rsidTr="008B0961">
        <w:trPr>
          <w:trHeight w:val="576"/>
        </w:trPr>
        <w:tc>
          <w:tcPr>
            <w:tcW w:w="761"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0</w:t>
            </w:r>
          </w:p>
        </w:tc>
        <w:tc>
          <w:tcPr>
            <w:tcW w:w="1991"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Rate = k[R]</w:t>
            </w:r>
            <w:r w:rsidRPr="008B0961">
              <w:rPr>
                <w:rFonts w:ascii="Arial" w:hAnsi="Arial" w:cs="Arial"/>
                <w:iCs/>
                <w:sz w:val="20"/>
                <w:szCs w:val="20"/>
                <w:vertAlign w:val="superscript"/>
              </w:rPr>
              <w:t>0</w:t>
            </w:r>
          </w:p>
        </w:tc>
        <w:tc>
          <w:tcPr>
            <w:tcW w:w="4341"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[R]</w:t>
            </w:r>
            <w:r w:rsidRPr="008B0961">
              <w:rPr>
                <w:rFonts w:ascii="Arial" w:hAnsi="Arial" w:cs="Arial"/>
                <w:iCs/>
                <w:sz w:val="20"/>
                <w:szCs w:val="20"/>
                <w:vertAlign w:val="subscript"/>
              </w:rPr>
              <w:t>t</w:t>
            </w:r>
            <w:r w:rsidRPr="008B0961">
              <w:rPr>
                <w:rFonts w:ascii="Arial" w:hAnsi="Arial" w:cs="Arial"/>
                <w:iCs/>
                <w:sz w:val="20"/>
                <w:szCs w:val="20"/>
              </w:rPr>
              <w:t xml:space="preserve"> – [R]</w:t>
            </w:r>
            <w:r w:rsidRPr="008B0961">
              <w:rPr>
                <w:rFonts w:ascii="Arial" w:hAnsi="Arial" w:cs="Arial"/>
                <w:iCs/>
                <w:sz w:val="20"/>
                <w:szCs w:val="20"/>
                <w:vertAlign w:val="subscript"/>
              </w:rPr>
              <w:t>0</w:t>
            </w:r>
            <w:r w:rsidRPr="008B0961">
              <w:rPr>
                <w:rFonts w:ascii="Arial" w:hAnsi="Arial" w:cs="Arial"/>
                <w:iCs/>
                <w:sz w:val="20"/>
                <w:szCs w:val="20"/>
              </w:rPr>
              <w:t xml:space="preserve"> = -</w:t>
            </w:r>
            <w:proofErr w:type="spellStart"/>
            <w:r w:rsidRPr="008B0961">
              <w:rPr>
                <w:rFonts w:ascii="Arial" w:hAnsi="Arial" w:cs="Arial"/>
                <w:iCs/>
                <w:sz w:val="20"/>
                <w:szCs w:val="20"/>
              </w:rPr>
              <w:t>kt</w:t>
            </w:r>
            <w:proofErr w:type="spellEnd"/>
          </w:p>
        </w:tc>
        <w:tc>
          <w:tcPr>
            <w:tcW w:w="1864"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[R]</w:t>
            </w:r>
            <w:r w:rsidRPr="008B0961">
              <w:rPr>
                <w:rFonts w:ascii="Arial" w:hAnsi="Arial" w:cs="Arial"/>
                <w:iCs/>
                <w:sz w:val="20"/>
                <w:szCs w:val="20"/>
                <w:vertAlign w:val="subscript"/>
              </w:rPr>
              <w:t>t</w:t>
            </w:r>
            <w:r w:rsidRPr="008B0961">
              <w:rPr>
                <w:rFonts w:ascii="Arial" w:hAnsi="Arial" w:cs="Arial"/>
                <w:iCs/>
                <w:sz w:val="20"/>
                <w:szCs w:val="20"/>
              </w:rPr>
              <w:t xml:space="preserve"> vs. t</w:t>
            </w:r>
          </w:p>
        </w:tc>
        <w:tc>
          <w:tcPr>
            <w:tcW w:w="761"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-k</w:t>
            </w:r>
          </w:p>
        </w:tc>
        <w:tc>
          <w:tcPr>
            <w:tcW w:w="1072" w:type="dxa"/>
            <w:vAlign w:val="center"/>
          </w:tcPr>
          <w:p w:rsidR="008B0961" w:rsidRPr="008B0961" w:rsidRDefault="008B0961" w:rsidP="008B0961">
            <w:pPr>
              <w:autoSpaceDE w:val="0"/>
              <w:autoSpaceDN w:val="0"/>
              <w:adjustRightInd w:val="0"/>
              <w:jc w:val="center"/>
              <w:rPr>
                <w:rFonts w:ascii="Arial" w:hAnsi="Arial" w:cs="Arial"/>
                <w:iCs/>
                <w:sz w:val="20"/>
                <w:szCs w:val="20"/>
              </w:rPr>
            </w:pPr>
            <w:proofErr w:type="spellStart"/>
            <w:r w:rsidRPr="008B0961">
              <w:rPr>
                <w:rFonts w:ascii="Arial" w:hAnsi="Arial" w:cs="Arial"/>
                <w:iCs/>
                <w:sz w:val="20"/>
                <w:szCs w:val="20"/>
              </w:rPr>
              <w:t>mol</w:t>
            </w:r>
            <w:proofErr w:type="spellEnd"/>
            <w:r w:rsidRPr="008B0961">
              <w:rPr>
                <w:rFonts w:ascii="Arial" w:hAnsi="Arial" w:cs="Arial"/>
                <w:iCs/>
                <w:sz w:val="20"/>
                <w:szCs w:val="20"/>
              </w:rPr>
              <w:t xml:space="preserve"> / L</w:t>
            </w:r>
            <w:r w:rsidRPr="008B0961">
              <w:rPr>
                <w:rFonts w:ascii="Arial" w:hAnsi="Arial" w:cs="Arial"/>
                <w:iCs/>
                <w:sz w:val="20"/>
                <w:szCs w:val="20"/>
              </w:rPr>
              <w:sym w:font="Symbol" w:char="F02A"/>
            </w:r>
            <w:r w:rsidRPr="008B0961">
              <w:rPr>
                <w:rFonts w:ascii="Arial" w:hAnsi="Arial" w:cs="Arial"/>
                <w:iCs/>
                <w:sz w:val="20"/>
                <w:szCs w:val="20"/>
              </w:rPr>
              <w:t>s</w:t>
            </w:r>
          </w:p>
        </w:tc>
      </w:tr>
      <w:tr w:rsidR="008B0961" w:rsidRPr="008B0961" w:rsidTr="008B0961">
        <w:trPr>
          <w:trHeight w:val="576"/>
        </w:trPr>
        <w:tc>
          <w:tcPr>
            <w:tcW w:w="761"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1</w:t>
            </w:r>
          </w:p>
        </w:tc>
        <w:tc>
          <w:tcPr>
            <w:tcW w:w="1991"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Rate = k[R]</w:t>
            </w:r>
            <w:r w:rsidRPr="008B0961">
              <w:rPr>
                <w:rFonts w:ascii="Arial" w:hAnsi="Arial" w:cs="Arial"/>
                <w:iCs/>
                <w:sz w:val="20"/>
                <w:szCs w:val="20"/>
                <w:vertAlign w:val="superscript"/>
              </w:rPr>
              <w:t>1</w:t>
            </w:r>
          </w:p>
        </w:tc>
        <w:tc>
          <w:tcPr>
            <w:tcW w:w="4341"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Ln([R]</w:t>
            </w:r>
            <w:r w:rsidRPr="008B0961">
              <w:rPr>
                <w:rFonts w:ascii="Arial" w:hAnsi="Arial" w:cs="Arial"/>
                <w:iCs/>
                <w:sz w:val="20"/>
                <w:szCs w:val="20"/>
                <w:vertAlign w:val="subscript"/>
              </w:rPr>
              <w:t>t</w:t>
            </w:r>
            <w:r w:rsidRPr="008B0961">
              <w:rPr>
                <w:rFonts w:ascii="Arial" w:hAnsi="Arial" w:cs="Arial"/>
                <w:iCs/>
                <w:sz w:val="20"/>
                <w:szCs w:val="20"/>
              </w:rPr>
              <w:t>/[R]</w:t>
            </w:r>
            <w:r w:rsidRPr="008B0961">
              <w:rPr>
                <w:rFonts w:ascii="Arial" w:hAnsi="Arial" w:cs="Arial"/>
                <w:iCs/>
                <w:sz w:val="20"/>
                <w:szCs w:val="20"/>
                <w:vertAlign w:val="subscript"/>
              </w:rPr>
              <w:t>0</w:t>
            </w:r>
            <w:r w:rsidRPr="008B0961">
              <w:rPr>
                <w:rFonts w:ascii="Arial" w:hAnsi="Arial" w:cs="Arial"/>
                <w:iCs/>
                <w:sz w:val="20"/>
                <w:szCs w:val="20"/>
              </w:rPr>
              <w:t>) = -</w:t>
            </w:r>
            <w:proofErr w:type="spellStart"/>
            <w:r w:rsidRPr="008B0961">
              <w:rPr>
                <w:rFonts w:ascii="Arial" w:hAnsi="Arial" w:cs="Arial"/>
                <w:iCs/>
                <w:sz w:val="20"/>
                <w:szCs w:val="20"/>
              </w:rPr>
              <w:t>kt</w:t>
            </w:r>
            <w:proofErr w:type="spellEnd"/>
            <w:r w:rsidRPr="008B0961">
              <w:rPr>
                <w:rFonts w:ascii="Arial" w:hAnsi="Arial" w:cs="Arial"/>
                <w:iCs/>
                <w:sz w:val="20"/>
                <w:szCs w:val="20"/>
              </w:rPr>
              <w:t xml:space="preserve"> or see below table</w:t>
            </w:r>
          </w:p>
        </w:tc>
        <w:tc>
          <w:tcPr>
            <w:tcW w:w="1864"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Ln[R]</w:t>
            </w:r>
            <w:r w:rsidRPr="008B0961">
              <w:rPr>
                <w:rFonts w:ascii="Arial" w:hAnsi="Arial" w:cs="Arial"/>
                <w:iCs/>
                <w:sz w:val="20"/>
                <w:szCs w:val="20"/>
                <w:vertAlign w:val="subscript"/>
              </w:rPr>
              <w:t>t</w:t>
            </w:r>
            <w:r w:rsidRPr="008B0961">
              <w:rPr>
                <w:rFonts w:ascii="Arial" w:hAnsi="Arial" w:cs="Arial"/>
                <w:iCs/>
                <w:sz w:val="20"/>
                <w:szCs w:val="20"/>
              </w:rPr>
              <w:t xml:space="preserve"> vs t</w:t>
            </w:r>
          </w:p>
        </w:tc>
        <w:tc>
          <w:tcPr>
            <w:tcW w:w="761"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-k</w:t>
            </w:r>
          </w:p>
        </w:tc>
        <w:tc>
          <w:tcPr>
            <w:tcW w:w="1072"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s</w:t>
            </w:r>
            <w:r w:rsidRPr="008B0961">
              <w:rPr>
                <w:rFonts w:ascii="Arial" w:hAnsi="Arial" w:cs="Arial"/>
                <w:iCs/>
                <w:sz w:val="20"/>
                <w:szCs w:val="20"/>
                <w:vertAlign w:val="superscript"/>
              </w:rPr>
              <w:t>-1</w:t>
            </w:r>
          </w:p>
        </w:tc>
      </w:tr>
      <w:tr w:rsidR="008B0961" w:rsidRPr="008B0961" w:rsidTr="008B0961">
        <w:trPr>
          <w:trHeight w:val="576"/>
        </w:trPr>
        <w:tc>
          <w:tcPr>
            <w:tcW w:w="761" w:type="dxa"/>
            <w:tcBorders>
              <w:bottom w:val="single" w:sz="4" w:space="0" w:color="auto"/>
            </w:tcBorders>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2</w:t>
            </w:r>
          </w:p>
        </w:tc>
        <w:tc>
          <w:tcPr>
            <w:tcW w:w="1991" w:type="dxa"/>
            <w:tcBorders>
              <w:bottom w:val="single" w:sz="4" w:space="0" w:color="auto"/>
            </w:tcBorders>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Rate = k[R]</w:t>
            </w:r>
            <w:r w:rsidRPr="008B0961">
              <w:rPr>
                <w:rFonts w:ascii="Arial" w:hAnsi="Arial" w:cs="Arial"/>
                <w:iCs/>
                <w:sz w:val="20"/>
                <w:szCs w:val="20"/>
                <w:vertAlign w:val="superscript"/>
              </w:rPr>
              <w:t>2</w:t>
            </w:r>
          </w:p>
        </w:tc>
        <w:tc>
          <w:tcPr>
            <w:tcW w:w="4341" w:type="dxa"/>
            <w:tcBorders>
              <w:bottom w:val="single" w:sz="4" w:space="0" w:color="auto"/>
            </w:tcBorders>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(1/[R]</w:t>
            </w:r>
            <w:r w:rsidRPr="008B0961">
              <w:rPr>
                <w:rFonts w:ascii="Arial" w:hAnsi="Arial" w:cs="Arial"/>
                <w:iCs/>
                <w:sz w:val="20"/>
                <w:szCs w:val="20"/>
                <w:vertAlign w:val="subscript"/>
              </w:rPr>
              <w:t>t</w:t>
            </w:r>
            <w:r w:rsidRPr="008B0961">
              <w:rPr>
                <w:rFonts w:ascii="Arial" w:hAnsi="Arial" w:cs="Arial"/>
                <w:iCs/>
                <w:sz w:val="20"/>
                <w:szCs w:val="20"/>
              </w:rPr>
              <w:t xml:space="preserve"> – (1/[R]</w:t>
            </w:r>
            <w:r w:rsidRPr="008B0961">
              <w:rPr>
                <w:rFonts w:ascii="Arial" w:hAnsi="Arial" w:cs="Arial"/>
                <w:iCs/>
                <w:sz w:val="20"/>
                <w:szCs w:val="20"/>
                <w:vertAlign w:val="subscript"/>
              </w:rPr>
              <w:t>0</w:t>
            </w:r>
            <w:r w:rsidRPr="008B0961">
              <w:rPr>
                <w:rFonts w:ascii="Arial" w:hAnsi="Arial" w:cs="Arial"/>
                <w:iCs/>
                <w:sz w:val="20"/>
                <w:szCs w:val="20"/>
              </w:rPr>
              <w:t xml:space="preserve">) = </w:t>
            </w:r>
            <w:proofErr w:type="spellStart"/>
            <w:r w:rsidRPr="008B0961">
              <w:rPr>
                <w:rFonts w:ascii="Arial" w:hAnsi="Arial" w:cs="Arial"/>
                <w:iCs/>
                <w:sz w:val="20"/>
                <w:szCs w:val="20"/>
              </w:rPr>
              <w:t>kt</w:t>
            </w:r>
            <w:proofErr w:type="spellEnd"/>
          </w:p>
        </w:tc>
        <w:tc>
          <w:tcPr>
            <w:tcW w:w="1864"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1/[R]</w:t>
            </w:r>
            <w:r w:rsidRPr="008B0961">
              <w:rPr>
                <w:rFonts w:ascii="Arial" w:hAnsi="Arial" w:cs="Arial"/>
                <w:iCs/>
                <w:sz w:val="20"/>
                <w:szCs w:val="20"/>
                <w:vertAlign w:val="subscript"/>
              </w:rPr>
              <w:t>t</w:t>
            </w:r>
            <w:r w:rsidRPr="008B0961">
              <w:rPr>
                <w:rFonts w:ascii="Arial" w:hAnsi="Arial" w:cs="Arial"/>
                <w:iCs/>
                <w:sz w:val="20"/>
                <w:szCs w:val="20"/>
              </w:rPr>
              <w:t xml:space="preserve"> vs t</w:t>
            </w:r>
          </w:p>
        </w:tc>
        <w:tc>
          <w:tcPr>
            <w:tcW w:w="761" w:type="dxa"/>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k</w:t>
            </w:r>
          </w:p>
        </w:tc>
        <w:tc>
          <w:tcPr>
            <w:tcW w:w="1072" w:type="dxa"/>
            <w:tcBorders>
              <w:bottom w:val="single" w:sz="4" w:space="0" w:color="auto"/>
            </w:tcBorders>
            <w:vAlign w:val="center"/>
          </w:tcPr>
          <w:p w:rsidR="008B0961" w:rsidRPr="008B0961" w:rsidRDefault="008B0961" w:rsidP="008B0961">
            <w:pPr>
              <w:autoSpaceDE w:val="0"/>
              <w:autoSpaceDN w:val="0"/>
              <w:adjustRightInd w:val="0"/>
              <w:jc w:val="center"/>
              <w:rPr>
                <w:rFonts w:ascii="Arial" w:hAnsi="Arial" w:cs="Arial"/>
                <w:iCs/>
                <w:sz w:val="20"/>
                <w:szCs w:val="20"/>
              </w:rPr>
            </w:pPr>
            <w:r w:rsidRPr="008B0961">
              <w:rPr>
                <w:rFonts w:ascii="Arial" w:hAnsi="Arial" w:cs="Arial"/>
                <w:iCs/>
                <w:sz w:val="20"/>
                <w:szCs w:val="20"/>
              </w:rPr>
              <w:t xml:space="preserve">L / </w:t>
            </w:r>
            <w:proofErr w:type="spellStart"/>
            <w:r w:rsidRPr="008B0961">
              <w:rPr>
                <w:rFonts w:ascii="Arial" w:hAnsi="Arial" w:cs="Arial"/>
                <w:iCs/>
                <w:sz w:val="20"/>
                <w:szCs w:val="20"/>
              </w:rPr>
              <w:t>mol</w:t>
            </w:r>
            <w:proofErr w:type="spellEnd"/>
            <w:r w:rsidRPr="008B0961">
              <w:rPr>
                <w:rFonts w:ascii="Arial" w:hAnsi="Arial" w:cs="Arial"/>
                <w:iCs/>
                <w:sz w:val="20"/>
                <w:szCs w:val="20"/>
              </w:rPr>
              <w:sym w:font="Symbol" w:char="F02A"/>
            </w:r>
            <w:r w:rsidRPr="008B0961">
              <w:rPr>
                <w:rFonts w:ascii="Arial" w:hAnsi="Arial" w:cs="Arial"/>
                <w:iCs/>
                <w:sz w:val="20"/>
                <w:szCs w:val="20"/>
              </w:rPr>
              <w:t>s</w:t>
            </w:r>
          </w:p>
        </w:tc>
      </w:tr>
      <w:tr w:rsidR="008B0961" w:rsidRPr="008B0961" w:rsidTr="008B0961">
        <w:trPr>
          <w:trHeight w:val="576"/>
        </w:trPr>
        <w:tc>
          <w:tcPr>
            <w:tcW w:w="761" w:type="dxa"/>
            <w:tcBorders>
              <w:left w:val="nil"/>
              <w:bottom w:val="nil"/>
              <w:right w:val="nil"/>
            </w:tcBorders>
          </w:tcPr>
          <w:p w:rsidR="008B0961" w:rsidRPr="008B0961" w:rsidRDefault="008B0961" w:rsidP="00415490">
            <w:pPr>
              <w:autoSpaceDE w:val="0"/>
              <w:autoSpaceDN w:val="0"/>
              <w:adjustRightInd w:val="0"/>
              <w:jc w:val="center"/>
              <w:rPr>
                <w:rFonts w:ascii="Arial" w:hAnsi="Arial" w:cs="Arial"/>
                <w:iCs/>
                <w:sz w:val="20"/>
                <w:szCs w:val="20"/>
              </w:rPr>
            </w:pPr>
          </w:p>
        </w:tc>
        <w:tc>
          <w:tcPr>
            <w:tcW w:w="1991" w:type="dxa"/>
            <w:tcBorders>
              <w:left w:val="nil"/>
              <w:bottom w:val="nil"/>
              <w:right w:val="nil"/>
            </w:tcBorders>
          </w:tcPr>
          <w:p w:rsidR="008B0961" w:rsidRPr="008B0961" w:rsidRDefault="008B0961" w:rsidP="00415490">
            <w:pPr>
              <w:autoSpaceDE w:val="0"/>
              <w:autoSpaceDN w:val="0"/>
              <w:adjustRightInd w:val="0"/>
              <w:jc w:val="center"/>
              <w:rPr>
                <w:rFonts w:ascii="Arial" w:hAnsi="Arial" w:cs="Arial"/>
                <w:iCs/>
                <w:sz w:val="20"/>
                <w:szCs w:val="20"/>
              </w:rPr>
            </w:pPr>
          </w:p>
        </w:tc>
        <w:tc>
          <w:tcPr>
            <w:tcW w:w="4341" w:type="dxa"/>
            <w:tcBorders>
              <w:left w:val="nil"/>
              <w:bottom w:val="nil"/>
            </w:tcBorders>
          </w:tcPr>
          <w:p w:rsidR="008B0961" w:rsidRPr="008B0961" w:rsidRDefault="008B0961" w:rsidP="00415490">
            <w:pPr>
              <w:autoSpaceDE w:val="0"/>
              <w:autoSpaceDN w:val="0"/>
              <w:adjustRightInd w:val="0"/>
              <w:jc w:val="center"/>
              <w:rPr>
                <w:rFonts w:ascii="Arial" w:hAnsi="Arial" w:cs="Arial"/>
                <w:iCs/>
                <w:sz w:val="20"/>
                <w:szCs w:val="20"/>
              </w:rPr>
            </w:pPr>
          </w:p>
        </w:tc>
        <w:tc>
          <w:tcPr>
            <w:tcW w:w="3697" w:type="dxa"/>
            <w:gridSpan w:val="3"/>
            <w:vAlign w:val="center"/>
          </w:tcPr>
          <w:p w:rsidR="008B0961" w:rsidRPr="008B0961" w:rsidRDefault="008B0961" w:rsidP="00415490">
            <w:pPr>
              <w:autoSpaceDE w:val="0"/>
              <w:autoSpaceDN w:val="0"/>
              <w:adjustRightInd w:val="0"/>
              <w:jc w:val="center"/>
              <w:rPr>
                <w:rFonts w:ascii="Arial" w:hAnsi="Arial" w:cs="Arial"/>
                <w:iCs/>
                <w:sz w:val="20"/>
                <w:szCs w:val="20"/>
              </w:rPr>
            </w:pPr>
            <w:r w:rsidRPr="008B0961">
              <w:rPr>
                <w:rFonts w:ascii="Arial" w:hAnsi="Arial" w:cs="Arial"/>
                <w:b/>
                <w:bCs/>
                <w:i/>
                <w:sz w:val="20"/>
                <w:szCs w:val="20"/>
              </w:rPr>
              <w:t>Memorize this!!</w:t>
            </w:r>
          </w:p>
        </w:tc>
      </w:tr>
    </w:tbl>
    <w:p w:rsidR="008B0961" w:rsidRPr="008B0961" w:rsidRDefault="008B0961" w:rsidP="008B0961">
      <w:pPr>
        <w:autoSpaceDE w:val="0"/>
        <w:autoSpaceDN w:val="0"/>
        <w:adjustRightInd w:val="0"/>
        <w:jc w:val="center"/>
        <w:rPr>
          <w:rFonts w:ascii="Arial" w:hAnsi="Arial" w:cs="Arial"/>
          <w:iCs/>
          <w:sz w:val="20"/>
          <w:szCs w:val="20"/>
        </w:rPr>
      </w:pPr>
    </w:p>
    <w:tbl>
      <w:tblPr>
        <w:tblStyle w:val="TableGrid"/>
        <w:tblW w:w="0" w:type="auto"/>
        <w:tblInd w:w="1345" w:type="dxa"/>
        <w:tblLook w:val="04A0" w:firstRow="1" w:lastRow="0" w:firstColumn="1" w:lastColumn="0" w:noHBand="0" w:noVBand="1"/>
      </w:tblPr>
      <w:tblGrid>
        <w:gridCol w:w="2610"/>
        <w:gridCol w:w="2610"/>
        <w:gridCol w:w="2610"/>
      </w:tblGrid>
      <w:tr w:rsidR="008B0961" w:rsidRPr="008B0961" w:rsidTr="008B0961">
        <w:tc>
          <w:tcPr>
            <w:tcW w:w="2610" w:type="dxa"/>
            <w:shd w:val="clear" w:color="auto" w:fill="D9D9D9" w:themeFill="background1" w:themeFillShade="D9"/>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 xml:space="preserve">Zero-Order Reactions </w:t>
            </w:r>
          </w:p>
        </w:tc>
        <w:tc>
          <w:tcPr>
            <w:tcW w:w="2610" w:type="dxa"/>
            <w:shd w:val="clear" w:color="auto" w:fill="D9D9D9" w:themeFill="background1" w:themeFillShade="D9"/>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First-Order Reactions</w:t>
            </w:r>
          </w:p>
        </w:tc>
        <w:tc>
          <w:tcPr>
            <w:tcW w:w="2610" w:type="dxa"/>
            <w:shd w:val="clear" w:color="auto" w:fill="D9D9D9" w:themeFill="background1" w:themeFillShade="D9"/>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Second-Order Reactions</w:t>
            </w:r>
          </w:p>
        </w:tc>
      </w:tr>
      <w:tr w:rsidR="008B0961" w:rsidRPr="008B0961" w:rsidTr="00F07285">
        <w:tc>
          <w:tcPr>
            <w:tcW w:w="2610" w:type="dxa"/>
            <w:vAlign w:val="center"/>
          </w:tcPr>
          <w:p w:rsidR="008B0961" w:rsidRPr="008B0961" w:rsidRDefault="008B0961" w:rsidP="008B0961">
            <w:pPr>
              <w:autoSpaceDE w:val="0"/>
              <w:autoSpaceDN w:val="0"/>
              <w:adjustRightInd w:val="0"/>
              <w:jc w:val="center"/>
              <w:rPr>
                <w:rFonts w:ascii="Arial" w:hAnsi="Arial" w:cs="Arial"/>
                <w:sz w:val="20"/>
                <w:szCs w:val="20"/>
              </w:rPr>
            </w:pPr>
            <m:oMathPara>
              <m:oMath>
                <m:r>
                  <m:rPr>
                    <m:sty m:val="p"/>
                  </m:rPr>
                  <w:rPr>
                    <w:rFonts w:ascii="Cambria Math" w:hAnsi="Cambria Math" w:cs="Arial"/>
                    <w:sz w:val="20"/>
                    <w:szCs w:val="20"/>
                  </w:rPr>
                  <m:t>Rate= -</m:t>
                </m:r>
                <m:f>
                  <m:fPr>
                    <m:ctrlPr>
                      <w:rPr>
                        <w:rFonts w:ascii="Cambria Math" w:hAnsi="Cambria Math" w:cs="Arial"/>
                        <w:sz w:val="20"/>
                        <w:szCs w:val="20"/>
                      </w:rPr>
                    </m:ctrlPr>
                  </m:fPr>
                  <m:num>
                    <m:r>
                      <m:rPr>
                        <m:sty m:val="p"/>
                      </m:rPr>
                      <w:rPr>
                        <w:rFonts w:ascii="Cambria Math" w:hAnsi="Cambria Math" w:cs="Arial"/>
                        <w:sz w:val="20"/>
                        <w:szCs w:val="20"/>
                      </w:rPr>
                      <m:t>∆</m:t>
                    </m:r>
                    <m:d>
                      <m:dPr>
                        <m:begChr m:val="["/>
                        <m:endChr m:val="]"/>
                        <m:ctrlPr>
                          <w:rPr>
                            <w:rFonts w:ascii="Cambria Math" w:hAnsi="Cambria Math" w:cs="Arial"/>
                            <w:sz w:val="20"/>
                            <w:szCs w:val="20"/>
                          </w:rPr>
                        </m:ctrlPr>
                      </m:dPr>
                      <m:e>
                        <m:r>
                          <m:rPr>
                            <m:sty m:val="p"/>
                          </m:rPr>
                          <w:rPr>
                            <w:rFonts w:ascii="Cambria Math" w:hAnsi="Cambria Math" w:cs="Arial"/>
                            <w:sz w:val="20"/>
                            <w:szCs w:val="20"/>
                          </w:rPr>
                          <m:t>R</m:t>
                        </m:r>
                      </m:e>
                    </m:d>
                  </m:num>
                  <m:den>
                    <m:r>
                      <m:rPr>
                        <m:sty m:val="p"/>
                      </m:rPr>
                      <w:rPr>
                        <w:rFonts w:ascii="Cambria Math" w:hAnsi="Cambria Math" w:cs="Arial"/>
                        <w:sz w:val="20"/>
                        <w:szCs w:val="20"/>
                      </w:rPr>
                      <m:t>∆t</m:t>
                    </m:r>
                  </m:den>
                </m:f>
                <m:r>
                  <m:rPr>
                    <m:sty m:val="p"/>
                  </m:rPr>
                  <w:rPr>
                    <w:rFonts w:ascii="Cambria Math" w:hAnsi="Cambria Math" w:cs="Arial"/>
                    <w:sz w:val="20"/>
                    <w:szCs w:val="20"/>
                  </w:rPr>
                  <m:t>=k[R</m:t>
                </m:r>
                <m:sSup>
                  <m:sSupPr>
                    <m:ctrlPr>
                      <w:rPr>
                        <w:rFonts w:ascii="Cambria Math" w:hAnsi="Cambria Math" w:cs="Arial"/>
                        <w:sz w:val="20"/>
                        <w:szCs w:val="20"/>
                      </w:rPr>
                    </m:ctrlPr>
                  </m:sSupPr>
                  <m:e>
                    <m:r>
                      <m:rPr>
                        <m:sty m:val="p"/>
                      </m:rPr>
                      <w:rPr>
                        <w:rFonts w:ascii="Cambria Math" w:hAnsi="Cambria Math" w:cs="Arial"/>
                        <w:sz w:val="20"/>
                        <w:szCs w:val="20"/>
                      </w:rPr>
                      <m:t>]</m:t>
                    </m:r>
                  </m:e>
                  <m:sup>
                    <m:r>
                      <w:rPr>
                        <w:rFonts w:ascii="Cambria Math" w:hAnsi="Cambria Math" w:cs="Arial"/>
                        <w:sz w:val="20"/>
                        <w:szCs w:val="20"/>
                      </w:rPr>
                      <m:t>0</m:t>
                    </m:r>
                  </m:sup>
                </m:sSup>
              </m:oMath>
            </m:oMathPara>
          </w:p>
        </w:tc>
        <w:tc>
          <w:tcPr>
            <w:tcW w:w="2610" w:type="dxa"/>
            <w:vAlign w:val="center"/>
          </w:tcPr>
          <w:p w:rsidR="008B0961" w:rsidRPr="008B0961" w:rsidRDefault="008B0961" w:rsidP="008B0961">
            <w:pPr>
              <w:autoSpaceDE w:val="0"/>
              <w:autoSpaceDN w:val="0"/>
              <w:adjustRightInd w:val="0"/>
              <w:jc w:val="center"/>
              <w:rPr>
                <w:rFonts w:ascii="Arial" w:hAnsi="Arial" w:cs="Arial"/>
                <w:iCs/>
                <w:sz w:val="20"/>
                <w:szCs w:val="20"/>
              </w:rPr>
            </w:pPr>
            <m:oMathPara>
              <m:oMath>
                <m:r>
                  <m:rPr>
                    <m:sty m:val="p"/>
                  </m:rPr>
                  <w:rPr>
                    <w:rFonts w:ascii="Cambria Math" w:hAnsi="Cambria Math" w:cs="Arial"/>
                    <w:sz w:val="20"/>
                    <w:szCs w:val="20"/>
                  </w:rPr>
                  <m:t>Rate= -</m:t>
                </m:r>
                <m:f>
                  <m:fPr>
                    <m:ctrlPr>
                      <w:rPr>
                        <w:rFonts w:ascii="Cambria Math" w:hAnsi="Cambria Math" w:cs="Arial"/>
                        <w:sz w:val="20"/>
                        <w:szCs w:val="20"/>
                      </w:rPr>
                    </m:ctrlPr>
                  </m:fPr>
                  <m:num>
                    <m:r>
                      <m:rPr>
                        <m:sty m:val="p"/>
                      </m:rPr>
                      <w:rPr>
                        <w:rFonts w:ascii="Cambria Math" w:hAnsi="Cambria Math" w:cs="Arial"/>
                        <w:sz w:val="20"/>
                        <w:szCs w:val="20"/>
                      </w:rPr>
                      <m:t>∆</m:t>
                    </m:r>
                    <m:d>
                      <m:dPr>
                        <m:begChr m:val="["/>
                        <m:endChr m:val="]"/>
                        <m:ctrlPr>
                          <w:rPr>
                            <w:rFonts w:ascii="Cambria Math" w:hAnsi="Cambria Math" w:cs="Arial"/>
                            <w:sz w:val="20"/>
                            <w:szCs w:val="20"/>
                          </w:rPr>
                        </m:ctrlPr>
                      </m:dPr>
                      <m:e>
                        <m:r>
                          <m:rPr>
                            <m:sty m:val="p"/>
                          </m:rPr>
                          <w:rPr>
                            <w:rFonts w:ascii="Cambria Math" w:hAnsi="Cambria Math" w:cs="Arial"/>
                            <w:sz w:val="20"/>
                            <w:szCs w:val="20"/>
                          </w:rPr>
                          <m:t>R</m:t>
                        </m:r>
                      </m:e>
                    </m:d>
                  </m:num>
                  <m:den>
                    <m:r>
                      <m:rPr>
                        <m:sty m:val="p"/>
                      </m:rPr>
                      <w:rPr>
                        <w:rFonts w:ascii="Cambria Math" w:hAnsi="Cambria Math" w:cs="Arial"/>
                        <w:sz w:val="20"/>
                        <w:szCs w:val="20"/>
                      </w:rPr>
                      <m:t>∆t</m:t>
                    </m:r>
                  </m:den>
                </m:f>
                <m:r>
                  <m:rPr>
                    <m:sty m:val="p"/>
                  </m:rPr>
                  <w:rPr>
                    <w:rFonts w:ascii="Cambria Math" w:hAnsi="Cambria Math" w:cs="Arial"/>
                    <w:sz w:val="20"/>
                    <w:szCs w:val="20"/>
                  </w:rPr>
                  <m:t>=k[R</m:t>
                </m:r>
                <m:sSup>
                  <m:sSupPr>
                    <m:ctrlPr>
                      <w:rPr>
                        <w:rFonts w:ascii="Cambria Math" w:hAnsi="Cambria Math" w:cs="Arial"/>
                        <w:sz w:val="20"/>
                        <w:szCs w:val="20"/>
                      </w:rPr>
                    </m:ctrlPr>
                  </m:sSupPr>
                  <m:e>
                    <m:r>
                      <m:rPr>
                        <m:sty m:val="p"/>
                      </m:rPr>
                      <w:rPr>
                        <w:rFonts w:ascii="Cambria Math" w:hAnsi="Cambria Math" w:cs="Arial"/>
                        <w:sz w:val="20"/>
                        <w:szCs w:val="20"/>
                      </w:rPr>
                      <m:t>]</m:t>
                    </m:r>
                  </m:e>
                  <m:sup>
                    <m:r>
                      <w:rPr>
                        <w:rFonts w:ascii="Cambria Math" w:hAnsi="Cambria Math" w:cs="Arial"/>
                        <w:sz w:val="20"/>
                        <w:szCs w:val="20"/>
                      </w:rPr>
                      <m:t>1</m:t>
                    </m:r>
                  </m:sup>
                </m:sSup>
              </m:oMath>
            </m:oMathPara>
          </w:p>
        </w:tc>
        <w:tc>
          <w:tcPr>
            <w:tcW w:w="2610" w:type="dxa"/>
            <w:vAlign w:val="center"/>
          </w:tcPr>
          <w:p w:rsidR="008B0961" w:rsidRPr="008B0961" w:rsidRDefault="008B0961" w:rsidP="008B0961">
            <w:pPr>
              <w:autoSpaceDE w:val="0"/>
              <w:autoSpaceDN w:val="0"/>
              <w:adjustRightInd w:val="0"/>
              <w:jc w:val="center"/>
              <w:rPr>
                <w:rFonts w:ascii="Arial" w:eastAsiaTheme="minorEastAsia" w:hAnsi="Arial" w:cs="Arial"/>
                <w:sz w:val="20"/>
                <w:szCs w:val="20"/>
              </w:rPr>
            </w:pPr>
          </w:p>
          <w:p w:rsidR="008B0961" w:rsidRPr="008B0961" w:rsidRDefault="008B0961" w:rsidP="008B0961">
            <w:pPr>
              <w:autoSpaceDE w:val="0"/>
              <w:autoSpaceDN w:val="0"/>
              <w:adjustRightInd w:val="0"/>
              <w:jc w:val="center"/>
              <w:rPr>
                <w:rFonts w:ascii="Arial" w:eastAsiaTheme="minorEastAsia" w:hAnsi="Arial" w:cs="Arial"/>
                <w:sz w:val="20"/>
                <w:szCs w:val="20"/>
              </w:rPr>
            </w:pPr>
            <m:oMathPara>
              <m:oMath>
                <m:r>
                  <m:rPr>
                    <m:sty m:val="p"/>
                  </m:rPr>
                  <w:rPr>
                    <w:rFonts w:ascii="Cambria Math" w:hAnsi="Cambria Math" w:cs="Arial"/>
                    <w:sz w:val="20"/>
                    <w:szCs w:val="20"/>
                  </w:rPr>
                  <m:t>Rate= -</m:t>
                </m:r>
                <m:f>
                  <m:fPr>
                    <m:ctrlPr>
                      <w:rPr>
                        <w:rFonts w:ascii="Cambria Math" w:hAnsi="Cambria Math" w:cs="Arial"/>
                        <w:sz w:val="20"/>
                        <w:szCs w:val="20"/>
                      </w:rPr>
                    </m:ctrlPr>
                  </m:fPr>
                  <m:num>
                    <m:r>
                      <m:rPr>
                        <m:sty m:val="p"/>
                      </m:rPr>
                      <w:rPr>
                        <w:rFonts w:ascii="Cambria Math" w:hAnsi="Cambria Math" w:cs="Arial"/>
                        <w:sz w:val="20"/>
                        <w:szCs w:val="20"/>
                      </w:rPr>
                      <m:t>∆</m:t>
                    </m:r>
                    <m:d>
                      <m:dPr>
                        <m:begChr m:val="["/>
                        <m:endChr m:val="]"/>
                        <m:ctrlPr>
                          <w:rPr>
                            <w:rFonts w:ascii="Cambria Math" w:hAnsi="Cambria Math" w:cs="Arial"/>
                            <w:sz w:val="20"/>
                            <w:szCs w:val="20"/>
                          </w:rPr>
                        </m:ctrlPr>
                      </m:dPr>
                      <m:e>
                        <m:r>
                          <m:rPr>
                            <m:sty m:val="p"/>
                          </m:rPr>
                          <w:rPr>
                            <w:rFonts w:ascii="Cambria Math" w:hAnsi="Cambria Math" w:cs="Arial"/>
                            <w:sz w:val="20"/>
                            <w:szCs w:val="20"/>
                          </w:rPr>
                          <m:t>R</m:t>
                        </m:r>
                      </m:e>
                    </m:d>
                  </m:num>
                  <m:den>
                    <m:r>
                      <m:rPr>
                        <m:sty m:val="p"/>
                      </m:rPr>
                      <w:rPr>
                        <w:rFonts w:ascii="Cambria Math" w:hAnsi="Cambria Math" w:cs="Arial"/>
                        <w:sz w:val="20"/>
                        <w:szCs w:val="20"/>
                      </w:rPr>
                      <m:t>∆t</m:t>
                    </m:r>
                  </m:den>
                </m:f>
                <m:r>
                  <m:rPr>
                    <m:sty m:val="p"/>
                  </m:rPr>
                  <w:rPr>
                    <w:rFonts w:ascii="Cambria Math" w:hAnsi="Cambria Math" w:cs="Arial"/>
                    <w:sz w:val="20"/>
                    <w:szCs w:val="20"/>
                  </w:rPr>
                  <m:t>=k[R</m:t>
                </m:r>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2</m:t>
                    </m:r>
                  </m:sup>
                </m:sSup>
              </m:oMath>
            </m:oMathPara>
          </w:p>
          <w:p w:rsidR="008B0961" w:rsidRPr="008B0961" w:rsidRDefault="008B0961" w:rsidP="008B0961">
            <w:pPr>
              <w:autoSpaceDE w:val="0"/>
              <w:autoSpaceDN w:val="0"/>
              <w:adjustRightInd w:val="0"/>
              <w:jc w:val="center"/>
              <w:rPr>
                <w:rFonts w:ascii="Arial" w:hAnsi="Arial" w:cs="Arial"/>
                <w:sz w:val="20"/>
                <w:szCs w:val="20"/>
              </w:rPr>
            </w:pPr>
          </w:p>
        </w:tc>
      </w:tr>
      <w:tr w:rsidR="008B0961" w:rsidRPr="008B0961" w:rsidTr="00F07285">
        <w:tc>
          <w:tcPr>
            <w:tcW w:w="2610" w:type="dxa"/>
            <w:vAlign w:val="center"/>
          </w:tcPr>
          <w:p w:rsidR="008B0961" w:rsidRPr="008B0961" w:rsidRDefault="008B0961" w:rsidP="008B0961">
            <w:pPr>
              <w:autoSpaceDE w:val="0"/>
              <w:autoSpaceDN w:val="0"/>
              <w:adjustRightInd w:val="0"/>
              <w:jc w:val="center"/>
              <w:rPr>
                <w:rFonts w:ascii="Arial" w:hAnsi="Arial" w:cs="Arial"/>
                <w:sz w:val="20"/>
                <w:szCs w:val="20"/>
              </w:rPr>
            </w:pPr>
            <m:oMathPara>
              <m:oMath>
                <m:sSub>
                  <m:sSubPr>
                    <m:ctrlPr>
                      <w:rPr>
                        <w:rFonts w:ascii="Cambria Math" w:hAnsi="Cambria Math" w:cs="Arial"/>
                        <w:sz w:val="20"/>
                        <w:szCs w:val="20"/>
                      </w:rPr>
                    </m:ctrlPr>
                  </m:sSubPr>
                  <m:e>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t</m:t>
                    </m:r>
                  </m:sub>
                </m:sSub>
                <m:r>
                  <m:rPr>
                    <m:sty m:val="p"/>
                  </m:rPr>
                  <w:rPr>
                    <w:rFonts w:ascii="Cambria Math" w:hAnsi="Cambria Math" w:cs="Arial"/>
                    <w:sz w:val="20"/>
                    <w:szCs w:val="20"/>
                  </w:rPr>
                  <m:t>-</m:t>
                </m:r>
                <m:sSub>
                  <m:sSubPr>
                    <m:ctrlPr>
                      <w:rPr>
                        <w:rFonts w:ascii="Cambria Math" w:hAnsi="Cambria Math" w:cs="Arial"/>
                        <w:sz w:val="20"/>
                        <w:szCs w:val="20"/>
                      </w:rPr>
                    </m:ctrlPr>
                  </m:sSubPr>
                  <m:e>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0</m:t>
                    </m:r>
                  </m:sub>
                </m:sSub>
                <m:r>
                  <m:rPr>
                    <m:sty m:val="p"/>
                  </m:rPr>
                  <w:rPr>
                    <w:rFonts w:ascii="Cambria Math" w:hAnsi="Cambria Math" w:cs="Arial"/>
                    <w:sz w:val="20"/>
                    <w:szCs w:val="20"/>
                  </w:rPr>
                  <m:t>=-kt</m:t>
                </m:r>
              </m:oMath>
            </m:oMathPara>
          </w:p>
        </w:tc>
        <w:tc>
          <w:tcPr>
            <w:tcW w:w="2610" w:type="dxa"/>
            <w:vAlign w:val="center"/>
          </w:tcPr>
          <w:p w:rsidR="008B0961" w:rsidRPr="008B0961" w:rsidRDefault="008B0961" w:rsidP="008B0961">
            <w:pPr>
              <w:autoSpaceDE w:val="0"/>
              <w:autoSpaceDN w:val="0"/>
              <w:adjustRightInd w:val="0"/>
              <w:jc w:val="center"/>
              <w:rPr>
                <w:rFonts w:ascii="Arial" w:hAnsi="Arial" w:cs="Arial"/>
                <w:iCs/>
                <w:sz w:val="20"/>
                <w:szCs w:val="20"/>
              </w:rPr>
            </w:pPr>
            <m:oMathPara>
              <m:oMath>
                <m:sSub>
                  <m:sSubPr>
                    <m:ctrlPr>
                      <w:rPr>
                        <w:rFonts w:ascii="Cambria Math" w:hAnsi="Cambria Math" w:cs="Arial"/>
                        <w:sz w:val="20"/>
                        <w:szCs w:val="20"/>
                      </w:rPr>
                    </m:ctrlPr>
                  </m:sSubPr>
                  <m:e>
                    <m:r>
                      <w:rPr>
                        <w:rFonts w:ascii="Cambria Math" w:hAnsi="Cambria Math" w:cs="Arial"/>
                        <w:sz w:val="20"/>
                        <w:szCs w:val="20"/>
                      </w:rPr>
                      <m:t>Ln</m:t>
                    </m:r>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t</m:t>
                    </m:r>
                  </m:sub>
                </m:sSub>
                <m:r>
                  <m:rPr>
                    <m:sty m:val="p"/>
                  </m:rPr>
                  <w:rPr>
                    <w:rFonts w:ascii="Cambria Math" w:hAnsi="Cambria Math" w:cs="Arial"/>
                    <w:sz w:val="20"/>
                    <w:szCs w:val="20"/>
                  </w:rPr>
                  <m:t>-Ln</m:t>
                </m:r>
                <m:sSub>
                  <m:sSubPr>
                    <m:ctrlPr>
                      <w:rPr>
                        <w:rFonts w:ascii="Cambria Math" w:hAnsi="Cambria Math" w:cs="Arial"/>
                        <w:sz w:val="20"/>
                        <w:szCs w:val="20"/>
                      </w:rPr>
                    </m:ctrlPr>
                  </m:sSubPr>
                  <m:e>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0</m:t>
                    </m:r>
                  </m:sub>
                </m:sSub>
                <m:r>
                  <m:rPr>
                    <m:sty m:val="p"/>
                  </m:rPr>
                  <w:rPr>
                    <w:rFonts w:ascii="Cambria Math" w:hAnsi="Cambria Math" w:cs="Arial"/>
                    <w:sz w:val="20"/>
                    <w:szCs w:val="20"/>
                  </w:rPr>
                  <m:t>=-kt</m:t>
                </m:r>
              </m:oMath>
            </m:oMathPara>
          </w:p>
        </w:tc>
        <w:tc>
          <w:tcPr>
            <w:tcW w:w="2610" w:type="dxa"/>
            <w:vAlign w:val="center"/>
          </w:tcPr>
          <w:p w:rsidR="008B0961" w:rsidRPr="008B0961" w:rsidRDefault="008B0961" w:rsidP="008B0961">
            <w:pPr>
              <w:autoSpaceDE w:val="0"/>
              <w:autoSpaceDN w:val="0"/>
              <w:adjustRightInd w:val="0"/>
              <w:jc w:val="center"/>
              <w:rPr>
                <w:rFonts w:ascii="Arial" w:eastAsiaTheme="minorEastAsia" w:hAnsi="Arial" w:cs="Arial"/>
                <w:sz w:val="20"/>
                <w:szCs w:val="20"/>
              </w:rPr>
            </w:pPr>
          </w:p>
          <w:p w:rsidR="008B0961" w:rsidRPr="008B0961" w:rsidRDefault="008B0961" w:rsidP="008B0961">
            <w:pPr>
              <w:autoSpaceDE w:val="0"/>
              <w:autoSpaceDN w:val="0"/>
              <w:adjustRightInd w:val="0"/>
              <w:jc w:val="center"/>
              <w:rPr>
                <w:rFonts w:ascii="Arial" w:eastAsiaTheme="minorEastAsia"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1</m:t>
                    </m:r>
                  </m:num>
                  <m:den>
                    <m:sSub>
                      <m:sSubPr>
                        <m:ctrlPr>
                          <w:rPr>
                            <w:rFonts w:ascii="Cambria Math" w:hAnsi="Cambria Math" w:cs="Arial"/>
                            <w:sz w:val="20"/>
                            <w:szCs w:val="20"/>
                          </w:rPr>
                        </m:ctrlPr>
                      </m:sSubPr>
                      <m:e>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t</m:t>
                        </m:r>
                      </m:sub>
                    </m:sSub>
                  </m:den>
                </m:f>
                <m:r>
                  <m:rPr>
                    <m:sty m:val="p"/>
                  </m:rP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1</m:t>
                    </m:r>
                  </m:num>
                  <m:den>
                    <m:sSub>
                      <m:sSubPr>
                        <m:ctrlPr>
                          <w:rPr>
                            <w:rFonts w:ascii="Cambria Math" w:hAnsi="Cambria Math" w:cs="Arial"/>
                            <w:sz w:val="20"/>
                            <w:szCs w:val="20"/>
                          </w:rPr>
                        </m:ctrlPr>
                      </m:sSubPr>
                      <m:e>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0</m:t>
                        </m:r>
                      </m:sub>
                    </m:sSub>
                  </m:den>
                </m:f>
                <m:r>
                  <m:rPr>
                    <m:sty m:val="p"/>
                  </m:rPr>
                  <w:rPr>
                    <w:rFonts w:ascii="Cambria Math" w:hAnsi="Cambria Math" w:cs="Arial"/>
                    <w:sz w:val="20"/>
                    <w:szCs w:val="20"/>
                  </w:rPr>
                  <m:t>=kt</m:t>
                </m:r>
              </m:oMath>
            </m:oMathPara>
          </w:p>
          <w:p w:rsidR="008B0961" w:rsidRPr="008B0961" w:rsidRDefault="008B0961" w:rsidP="008B0961">
            <w:pPr>
              <w:autoSpaceDE w:val="0"/>
              <w:autoSpaceDN w:val="0"/>
              <w:adjustRightInd w:val="0"/>
              <w:jc w:val="center"/>
              <w:rPr>
                <w:rFonts w:ascii="Arial" w:hAnsi="Arial" w:cs="Arial"/>
                <w:sz w:val="20"/>
                <w:szCs w:val="20"/>
              </w:rPr>
            </w:pPr>
          </w:p>
        </w:tc>
      </w:tr>
      <w:tr w:rsidR="008B0961" w:rsidRPr="008B0961" w:rsidTr="00F07285">
        <w:tc>
          <w:tcPr>
            <w:tcW w:w="2610" w:type="dxa"/>
            <w:vAlign w:val="center"/>
          </w:tcPr>
          <w:p w:rsidR="008B0961" w:rsidRPr="008B0961" w:rsidRDefault="008B0961" w:rsidP="008B0961">
            <w:pPr>
              <w:autoSpaceDE w:val="0"/>
              <w:autoSpaceDN w:val="0"/>
              <w:adjustRightInd w:val="0"/>
              <w:jc w:val="center"/>
              <w:rPr>
                <w:rFonts w:ascii="Arial" w:hAnsi="Arial" w:cs="Arial"/>
                <w:iCs/>
                <w:sz w:val="20"/>
                <w:szCs w:val="20"/>
              </w:rPr>
            </w:pPr>
            <m:oMathPara>
              <m:oMath>
                <m:sSub>
                  <m:sSubPr>
                    <m:ctrlPr>
                      <w:rPr>
                        <w:rFonts w:ascii="Cambria Math" w:hAnsi="Cambria Math" w:cs="Arial"/>
                        <w:sz w:val="20"/>
                        <w:szCs w:val="20"/>
                      </w:rPr>
                    </m:ctrlPr>
                  </m:sSubPr>
                  <m:e>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t</m:t>
                    </m:r>
                  </m:sub>
                </m:sSub>
                <m:r>
                  <m:rPr>
                    <m:sty m:val="p"/>
                  </m:rPr>
                  <w:rPr>
                    <w:rFonts w:ascii="Cambria Math" w:hAnsi="Cambria Math" w:cs="Arial"/>
                    <w:sz w:val="20"/>
                    <w:szCs w:val="20"/>
                  </w:rPr>
                  <m:t>=-kt+</m:t>
                </m:r>
                <m:sSub>
                  <m:sSubPr>
                    <m:ctrlPr>
                      <w:rPr>
                        <w:rFonts w:ascii="Cambria Math" w:hAnsi="Cambria Math" w:cs="Arial"/>
                        <w:sz w:val="20"/>
                        <w:szCs w:val="20"/>
                      </w:rPr>
                    </m:ctrlPr>
                  </m:sSubPr>
                  <m:e>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0</m:t>
                    </m:r>
                  </m:sub>
                </m:sSub>
              </m:oMath>
            </m:oMathPara>
          </w:p>
        </w:tc>
        <w:tc>
          <w:tcPr>
            <w:tcW w:w="2610" w:type="dxa"/>
            <w:vAlign w:val="center"/>
          </w:tcPr>
          <w:p w:rsidR="008B0961" w:rsidRPr="008B0961" w:rsidRDefault="008B0961" w:rsidP="008B0961">
            <w:pPr>
              <w:autoSpaceDE w:val="0"/>
              <w:autoSpaceDN w:val="0"/>
              <w:adjustRightInd w:val="0"/>
              <w:jc w:val="center"/>
              <w:rPr>
                <w:rFonts w:ascii="Arial" w:hAnsi="Arial" w:cs="Arial"/>
                <w:iCs/>
                <w:sz w:val="20"/>
                <w:szCs w:val="20"/>
              </w:rPr>
            </w:pPr>
            <m:oMathPara>
              <m:oMath>
                <m:sSub>
                  <m:sSubPr>
                    <m:ctrlPr>
                      <w:rPr>
                        <w:rFonts w:ascii="Cambria Math" w:hAnsi="Cambria Math" w:cs="Arial"/>
                        <w:sz w:val="20"/>
                        <w:szCs w:val="20"/>
                      </w:rPr>
                    </m:ctrlPr>
                  </m:sSubPr>
                  <m:e>
                    <m:r>
                      <w:rPr>
                        <w:rFonts w:ascii="Cambria Math" w:hAnsi="Cambria Math" w:cs="Arial"/>
                        <w:sz w:val="20"/>
                        <w:szCs w:val="20"/>
                      </w:rPr>
                      <m:t>Ln</m:t>
                    </m:r>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t</m:t>
                    </m:r>
                  </m:sub>
                </m:sSub>
                <m:r>
                  <m:rPr>
                    <m:sty m:val="p"/>
                  </m:rPr>
                  <w:rPr>
                    <w:rFonts w:ascii="Cambria Math" w:hAnsi="Cambria Math" w:cs="Arial"/>
                    <w:sz w:val="20"/>
                    <w:szCs w:val="20"/>
                  </w:rPr>
                  <m:t>=-kt+Ln</m:t>
                </m:r>
                <m:sSub>
                  <m:sSubPr>
                    <m:ctrlPr>
                      <w:rPr>
                        <w:rFonts w:ascii="Cambria Math" w:hAnsi="Cambria Math" w:cs="Arial"/>
                        <w:sz w:val="20"/>
                        <w:szCs w:val="20"/>
                      </w:rPr>
                    </m:ctrlPr>
                  </m:sSubPr>
                  <m:e>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0</m:t>
                    </m:r>
                  </m:sub>
                </m:sSub>
              </m:oMath>
            </m:oMathPara>
          </w:p>
        </w:tc>
        <w:tc>
          <w:tcPr>
            <w:tcW w:w="2610" w:type="dxa"/>
            <w:vAlign w:val="center"/>
          </w:tcPr>
          <w:p w:rsidR="008B0961" w:rsidRPr="008B0961" w:rsidRDefault="008B0961" w:rsidP="008B0961">
            <w:pPr>
              <w:autoSpaceDE w:val="0"/>
              <w:autoSpaceDN w:val="0"/>
              <w:adjustRightInd w:val="0"/>
              <w:jc w:val="center"/>
              <w:rPr>
                <w:rFonts w:ascii="Arial" w:eastAsiaTheme="minorEastAsia" w:hAnsi="Arial" w:cs="Arial"/>
                <w:sz w:val="20"/>
                <w:szCs w:val="20"/>
              </w:rPr>
            </w:pPr>
          </w:p>
          <w:p w:rsidR="008B0961" w:rsidRPr="008B0961" w:rsidRDefault="008B0961" w:rsidP="008B0961">
            <w:pPr>
              <w:autoSpaceDE w:val="0"/>
              <w:autoSpaceDN w:val="0"/>
              <w:adjustRightInd w:val="0"/>
              <w:jc w:val="center"/>
              <w:rPr>
                <w:rFonts w:ascii="Arial" w:eastAsiaTheme="minorEastAsia" w:hAnsi="Arial" w:cs="Arial"/>
                <w:sz w:val="20"/>
                <w:szCs w:val="20"/>
              </w:rPr>
            </w:pPr>
            <m:oMathPara>
              <m:oMath>
                <m:f>
                  <m:fPr>
                    <m:ctrlPr>
                      <w:rPr>
                        <w:rFonts w:ascii="Cambria Math" w:hAnsi="Cambria Math" w:cs="Arial"/>
                        <w:sz w:val="20"/>
                        <w:szCs w:val="20"/>
                      </w:rPr>
                    </m:ctrlPr>
                  </m:fPr>
                  <m:num>
                    <m:r>
                      <m:rPr>
                        <m:sty m:val="p"/>
                      </m:rPr>
                      <w:rPr>
                        <w:rFonts w:ascii="Cambria Math" w:hAnsi="Cambria Math" w:cs="Arial"/>
                        <w:sz w:val="20"/>
                        <w:szCs w:val="20"/>
                      </w:rPr>
                      <m:t>1</m:t>
                    </m:r>
                  </m:num>
                  <m:den>
                    <m:sSub>
                      <m:sSubPr>
                        <m:ctrlPr>
                          <w:rPr>
                            <w:rFonts w:ascii="Cambria Math" w:hAnsi="Cambria Math" w:cs="Arial"/>
                            <w:sz w:val="20"/>
                            <w:szCs w:val="20"/>
                          </w:rPr>
                        </m:ctrlPr>
                      </m:sSubPr>
                      <m:e>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t</m:t>
                        </m:r>
                      </m:sub>
                    </m:sSub>
                  </m:den>
                </m:f>
                <m:r>
                  <m:rPr>
                    <m:sty m:val="p"/>
                  </m:rPr>
                  <w:rPr>
                    <w:rFonts w:ascii="Cambria Math" w:hAnsi="Cambria Math" w:cs="Arial"/>
                    <w:sz w:val="20"/>
                    <w:szCs w:val="20"/>
                  </w:rPr>
                  <m:t>=kt+</m:t>
                </m:r>
                <m:f>
                  <m:fPr>
                    <m:ctrlPr>
                      <w:rPr>
                        <w:rFonts w:ascii="Cambria Math" w:hAnsi="Cambria Math" w:cs="Arial"/>
                        <w:sz w:val="20"/>
                        <w:szCs w:val="20"/>
                      </w:rPr>
                    </m:ctrlPr>
                  </m:fPr>
                  <m:num>
                    <m:r>
                      <m:rPr>
                        <m:sty m:val="p"/>
                      </m:rPr>
                      <w:rPr>
                        <w:rFonts w:ascii="Cambria Math" w:hAnsi="Cambria Math" w:cs="Arial"/>
                        <w:sz w:val="20"/>
                        <w:szCs w:val="20"/>
                      </w:rPr>
                      <m:t>1</m:t>
                    </m:r>
                  </m:num>
                  <m:den>
                    <m:sSub>
                      <m:sSubPr>
                        <m:ctrlPr>
                          <w:rPr>
                            <w:rFonts w:ascii="Cambria Math" w:hAnsi="Cambria Math" w:cs="Arial"/>
                            <w:sz w:val="20"/>
                            <w:szCs w:val="20"/>
                          </w:rPr>
                        </m:ctrlPr>
                      </m:sSubPr>
                      <m:e>
                        <m:d>
                          <m:dPr>
                            <m:begChr m:val="["/>
                            <m:endChr m:val="]"/>
                            <m:ctrlPr>
                              <w:rPr>
                                <w:rFonts w:ascii="Cambria Math" w:hAnsi="Cambria Math" w:cs="Arial"/>
                                <w:sz w:val="20"/>
                                <w:szCs w:val="20"/>
                              </w:rPr>
                            </m:ctrlPr>
                          </m:dPr>
                          <m:e>
                            <m:r>
                              <m:rPr>
                                <m:sty m:val="p"/>
                              </m:rPr>
                              <w:rPr>
                                <w:rFonts w:ascii="Cambria Math" w:hAnsi="Cambria Math" w:cs="Arial"/>
                                <w:sz w:val="20"/>
                                <w:szCs w:val="20"/>
                              </w:rPr>
                              <m:t>R</m:t>
                            </m:r>
                          </m:e>
                        </m:d>
                      </m:e>
                      <m:sub>
                        <m:r>
                          <m:rPr>
                            <m:sty m:val="p"/>
                          </m:rPr>
                          <w:rPr>
                            <w:rFonts w:ascii="Cambria Math" w:hAnsi="Cambria Math" w:cs="Arial"/>
                            <w:sz w:val="20"/>
                            <w:szCs w:val="20"/>
                          </w:rPr>
                          <m:t>0</m:t>
                        </m:r>
                      </m:sub>
                    </m:sSub>
                  </m:den>
                </m:f>
              </m:oMath>
            </m:oMathPara>
          </w:p>
          <w:p w:rsidR="008B0961" w:rsidRPr="008B0961" w:rsidRDefault="008B0961" w:rsidP="008B0961">
            <w:pPr>
              <w:autoSpaceDE w:val="0"/>
              <w:autoSpaceDN w:val="0"/>
              <w:adjustRightInd w:val="0"/>
              <w:jc w:val="center"/>
              <w:rPr>
                <w:rFonts w:ascii="Arial" w:hAnsi="Arial" w:cs="Arial"/>
                <w:iCs/>
                <w:sz w:val="20"/>
                <w:szCs w:val="20"/>
              </w:rPr>
            </w:pPr>
          </w:p>
        </w:tc>
      </w:tr>
    </w:tbl>
    <w:p w:rsidR="008B0961" w:rsidRDefault="008B0961" w:rsidP="008B0961">
      <w:pPr>
        <w:rPr>
          <w:rFonts w:ascii="Arial" w:hAnsi="Arial" w:cs="Arial"/>
          <w:b/>
          <w:iCs/>
          <w:sz w:val="20"/>
          <w:szCs w:val="20"/>
          <w:u w:val="single"/>
        </w:rPr>
      </w:pPr>
    </w:p>
    <w:p w:rsidR="008B0961" w:rsidRDefault="008B0961" w:rsidP="008B0961">
      <w:pPr>
        <w:rPr>
          <w:rFonts w:ascii="Arial" w:hAnsi="Arial" w:cs="Arial"/>
          <w:b/>
          <w:iCs/>
          <w:sz w:val="20"/>
          <w:szCs w:val="20"/>
          <w:u w:val="single"/>
        </w:rPr>
      </w:pPr>
    </w:p>
    <w:p w:rsidR="008B0961" w:rsidRDefault="008B0961" w:rsidP="008B0961">
      <w:pPr>
        <w:rPr>
          <w:rFonts w:ascii="Arial" w:hAnsi="Arial" w:cs="Arial"/>
          <w:b/>
          <w:iCs/>
          <w:sz w:val="20"/>
          <w:szCs w:val="20"/>
          <w:u w:val="single"/>
        </w:rPr>
      </w:pPr>
    </w:p>
    <w:p w:rsidR="008B0961" w:rsidRPr="008B0961" w:rsidRDefault="008B0961" w:rsidP="008B0961">
      <w:pPr>
        <w:rPr>
          <w:rFonts w:ascii="Arial" w:hAnsi="Arial" w:cs="Arial"/>
          <w:sz w:val="20"/>
          <w:szCs w:val="20"/>
        </w:rPr>
      </w:pPr>
      <w:bookmarkStart w:id="0" w:name="_GoBack"/>
      <w:bookmarkEnd w:id="0"/>
      <w:r w:rsidRPr="008B0961">
        <w:rPr>
          <w:rFonts w:ascii="Arial" w:hAnsi="Arial" w:cs="Arial"/>
          <w:b/>
          <w:iCs/>
          <w:sz w:val="20"/>
          <w:szCs w:val="20"/>
          <w:u w:val="single"/>
        </w:rPr>
        <w:lastRenderedPageBreak/>
        <w:t>Practice Problem:</w:t>
      </w:r>
      <w:r w:rsidRPr="008B0961">
        <w:rPr>
          <w:rFonts w:ascii="Arial" w:hAnsi="Arial" w:cs="Arial"/>
          <w:iCs/>
          <w:sz w:val="20"/>
          <w:szCs w:val="20"/>
        </w:rPr>
        <w:t xml:space="preserve"> </w:t>
      </w:r>
      <w:r w:rsidRPr="008B0961">
        <w:rPr>
          <w:rFonts w:ascii="Arial" w:hAnsi="Arial" w:cs="Arial"/>
          <w:sz w:val="20"/>
          <w:szCs w:val="20"/>
        </w:rPr>
        <w:t>Show all work. Complete the following.</w:t>
      </w:r>
    </w:p>
    <w:p w:rsidR="008B0961" w:rsidRPr="008B0961" w:rsidRDefault="008B0961" w:rsidP="008B0961">
      <w:pPr>
        <w:autoSpaceDE w:val="0"/>
        <w:autoSpaceDN w:val="0"/>
        <w:adjustRightInd w:val="0"/>
        <w:rPr>
          <w:rFonts w:ascii="Arial" w:hAnsi="Arial" w:cs="Arial"/>
          <w:sz w:val="20"/>
          <w:szCs w:val="20"/>
        </w:rPr>
      </w:pPr>
      <w:r w:rsidRPr="008B0961">
        <w:rPr>
          <w:rFonts w:ascii="Arial" w:hAnsi="Arial" w:cs="Arial"/>
          <w:sz w:val="20"/>
          <w:szCs w:val="20"/>
        </w:rPr>
        <w:t>Data for the decomposition of N</w:t>
      </w:r>
      <w:r w:rsidRPr="008B0961">
        <w:rPr>
          <w:rFonts w:ascii="Arial" w:hAnsi="Arial" w:cs="Arial"/>
          <w:sz w:val="20"/>
          <w:szCs w:val="20"/>
          <w:vertAlign w:val="subscript"/>
        </w:rPr>
        <w:t>2</w:t>
      </w:r>
      <w:r w:rsidRPr="008B0961">
        <w:rPr>
          <w:rFonts w:ascii="Arial" w:hAnsi="Arial" w:cs="Arial"/>
          <w:sz w:val="20"/>
          <w:szCs w:val="20"/>
        </w:rPr>
        <w:t>O</w:t>
      </w:r>
      <w:r w:rsidRPr="008B0961">
        <w:rPr>
          <w:rFonts w:ascii="Arial" w:hAnsi="Arial" w:cs="Arial"/>
          <w:sz w:val="20"/>
          <w:szCs w:val="20"/>
          <w:vertAlign w:val="subscript"/>
        </w:rPr>
        <w:t>5</w:t>
      </w:r>
      <w:r w:rsidRPr="008B0961">
        <w:rPr>
          <w:rFonts w:ascii="Arial" w:hAnsi="Arial" w:cs="Arial"/>
          <w:sz w:val="20"/>
          <w:szCs w:val="20"/>
        </w:rPr>
        <w:t xml:space="preserve"> in a particular solvent at 45</w:t>
      </w:r>
      <w:r w:rsidRPr="008B0961">
        <w:rPr>
          <w:rFonts w:ascii="Arial" w:hAnsi="Arial" w:cs="Arial"/>
          <w:sz w:val="20"/>
          <w:szCs w:val="20"/>
        </w:rPr>
        <w:sym w:font="Symbol" w:char="F0B0"/>
      </w:r>
      <w:r w:rsidRPr="008B0961">
        <w:rPr>
          <w:rFonts w:ascii="Arial" w:hAnsi="Arial" w:cs="Arial"/>
          <w:sz w:val="20"/>
          <w:szCs w:val="20"/>
        </w:rPr>
        <w:t>C are as follows:</w:t>
      </w:r>
    </w:p>
    <w:p w:rsidR="008B0961" w:rsidRPr="008B0961" w:rsidRDefault="008B0961" w:rsidP="008B0961">
      <w:pPr>
        <w:autoSpaceDE w:val="0"/>
        <w:autoSpaceDN w:val="0"/>
        <w:adjustRightInd w:val="0"/>
        <w:rPr>
          <w:rFonts w:ascii="Arial" w:hAnsi="Arial" w:cs="Arial"/>
          <w:sz w:val="20"/>
          <w:szCs w:val="20"/>
        </w:rPr>
      </w:pPr>
    </w:p>
    <w:tbl>
      <w:tblPr>
        <w:tblStyle w:val="TableGrid"/>
        <w:tblW w:w="0" w:type="auto"/>
        <w:jc w:val="center"/>
        <w:tblLook w:val="04A0" w:firstRow="1" w:lastRow="0" w:firstColumn="1" w:lastColumn="0" w:noHBand="0" w:noVBand="1"/>
      </w:tblPr>
      <w:tblGrid>
        <w:gridCol w:w="1530"/>
        <w:gridCol w:w="1530"/>
        <w:gridCol w:w="1932"/>
        <w:gridCol w:w="1933"/>
      </w:tblGrid>
      <w:tr w:rsidR="008B0961" w:rsidRPr="008B0961" w:rsidTr="00EF46F4">
        <w:trPr>
          <w:jc w:val="center"/>
        </w:trPr>
        <w:tc>
          <w:tcPr>
            <w:tcW w:w="1530" w:type="dxa"/>
            <w:vAlign w:val="center"/>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t (min)</w:t>
            </w:r>
          </w:p>
        </w:tc>
        <w:tc>
          <w:tcPr>
            <w:tcW w:w="1530" w:type="dxa"/>
            <w:vAlign w:val="center"/>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[N</w:t>
            </w:r>
            <w:r w:rsidRPr="008B0961">
              <w:rPr>
                <w:rFonts w:ascii="Arial" w:hAnsi="Arial" w:cs="Arial"/>
                <w:b/>
                <w:bCs/>
                <w:iCs/>
                <w:sz w:val="20"/>
                <w:szCs w:val="20"/>
                <w:vertAlign w:val="subscript"/>
              </w:rPr>
              <w:t>2</w:t>
            </w:r>
            <w:r w:rsidRPr="008B0961">
              <w:rPr>
                <w:rFonts w:ascii="Arial" w:hAnsi="Arial" w:cs="Arial"/>
                <w:b/>
                <w:bCs/>
                <w:iCs/>
                <w:sz w:val="20"/>
                <w:szCs w:val="20"/>
              </w:rPr>
              <w:t>O</w:t>
            </w:r>
            <w:r w:rsidRPr="008B0961">
              <w:rPr>
                <w:rFonts w:ascii="Arial" w:hAnsi="Arial" w:cs="Arial"/>
                <w:b/>
                <w:bCs/>
                <w:iCs/>
                <w:sz w:val="20"/>
                <w:szCs w:val="20"/>
                <w:vertAlign w:val="subscript"/>
              </w:rPr>
              <w:t>5</w:t>
            </w:r>
            <w:r w:rsidRPr="008B0961">
              <w:rPr>
                <w:rFonts w:ascii="Arial" w:hAnsi="Arial" w:cs="Arial"/>
                <w:b/>
                <w:bCs/>
                <w:iCs/>
                <w:sz w:val="20"/>
                <w:szCs w:val="20"/>
              </w:rPr>
              <w:t xml:space="preserve">] </w:t>
            </w:r>
            <w:proofErr w:type="spellStart"/>
            <w:r w:rsidRPr="008B0961">
              <w:rPr>
                <w:rFonts w:ascii="Arial" w:hAnsi="Arial" w:cs="Arial"/>
                <w:b/>
                <w:bCs/>
                <w:iCs/>
                <w:sz w:val="20"/>
                <w:szCs w:val="20"/>
              </w:rPr>
              <w:t>mol</w:t>
            </w:r>
            <w:proofErr w:type="spellEnd"/>
            <w:r w:rsidRPr="008B0961">
              <w:rPr>
                <w:rFonts w:ascii="Arial" w:hAnsi="Arial" w:cs="Arial"/>
                <w:b/>
                <w:bCs/>
                <w:iCs/>
                <w:sz w:val="20"/>
                <w:szCs w:val="20"/>
              </w:rPr>
              <w:sym w:font="Symbol" w:char="F0D7"/>
            </w:r>
            <w:r w:rsidRPr="008B0961">
              <w:rPr>
                <w:rFonts w:ascii="Arial" w:hAnsi="Arial" w:cs="Arial"/>
                <w:b/>
                <w:bCs/>
                <w:iCs/>
                <w:sz w:val="20"/>
                <w:szCs w:val="20"/>
              </w:rPr>
              <w:t>L</w:t>
            </w:r>
            <w:r w:rsidRPr="008B0961">
              <w:rPr>
                <w:rFonts w:ascii="Arial" w:hAnsi="Arial" w:cs="Arial"/>
                <w:b/>
                <w:bCs/>
                <w:iCs/>
                <w:sz w:val="20"/>
                <w:szCs w:val="20"/>
                <w:vertAlign w:val="superscript"/>
              </w:rPr>
              <w:t>-1</w:t>
            </w:r>
          </w:p>
        </w:tc>
        <w:tc>
          <w:tcPr>
            <w:tcW w:w="1932" w:type="dxa"/>
            <w:vAlign w:val="center"/>
          </w:tcPr>
          <w:p w:rsidR="008B0961" w:rsidRPr="008B0961" w:rsidRDefault="008B0961" w:rsidP="008B0961">
            <w:pPr>
              <w:autoSpaceDE w:val="0"/>
              <w:autoSpaceDN w:val="0"/>
              <w:adjustRightInd w:val="0"/>
              <w:jc w:val="center"/>
              <w:rPr>
                <w:rFonts w:ascii="Arial" w:hAnsi="Arial" w:cs="Arial"/>
                <w:b/>
                <w:bCs/>
                <w:iCs/>
                <w:sz w:val="20"/>
                <w:szCs w:val="20"/>
              </w:rPr>
            </w:pPr>
            <w:r w:rsidRPr="008B0961">
              <w:rPr>
                <w:rFonts w:ascii="Arial" w:hAnsi="Arial" w:cs="Arial"/>
                <w:b/>
                <w:bCs/>
                <w:iCs/>
                <w:sz w:val="20"/>
                <w:szCs w:val="20"/>
              </w:rPr>
              <w:t>Ln[N</w:t>
            </w:r>
            <w:r w:rsidRPr="008B0961">
              <w:rPr>
                <w:rFonts w:ascii="Arial" w:hAnsi="Arial" w:cs="Arial"/>
                <w:b/>
                <w:bCs/>
                <w:iCs/>
                <w:sz w:val="20"/>
                <w:szCs w:val="20"/>
                <w:vertAlign w:val="subscript"/>
              </w:rPr>
              <w:t>2</w:t>
            </w:r>
            <w:r w:rsidRPr="008B0961">
              <w:rPr>
                <w:rFonts w:ascii="Arial" w:hAnsi="Arial" w:cs="Arial"/>
                <w:b/>
                <w:bCs/>
                <w:iCs/>
                <w:sz w:val="20"/>
                <w:szCs w:val="20"/>
              </w:rPr>
              <w:t>O</w:t>
            </w:r>
            <w:r w:rsidRPr="008B0961">
              <w:rPr>
                <w:rFonts w:ascii="Arial" w:hAnsi="Arial" w:cs="Arial"/>
                <w:b/>
                <w:bCs/>
                <w:iCs/>
                <w:sz w:val="20"/>
                <w:szCs w:val="20"/>
                <w:vertAlign w:val="subscript"/>
              </w:rPr>
              <w:t>5</w:t>
            </w:r>
            <w:r w:rsidRPr="008B0961">
              <w:rPr>
                <w:rFonts w:ascii="Arial" w:hAnsi="Arial" w:cs="Arial"/>
                <w:b/>
                <w:bCs/>
                <w:iCs/>
                <w:sz w:val="20"/>
                <w:szCs w:val="20"/>
              </w:rPr>
              <w:t>]</w:t>
            </w:r>
          </w:p>
        </w:tc>
        <w:tc>
          <w:tcPr>
            <w:tcW w:w="1933" w:type="dxa"/>
            <w:vAlign w:val="center"/>
          </w:tcPr>
          <w:p w:rsidR="008B0961" w:rsidRPr="008B0961" w:rsidRDefault="008B0961" w:rsidP="008B0961">
            <w:pPr>
              <w:autoSpaceDE w:val="0"/>
              <w:autoSpaceDN w:val="0"/>
              <w:adjustRightInd w:val="0"/>
              <w:jc w:val="center"/>
              <w:rPr>
                <w:rFonts w:ascii="Arial" w:hAnsi="Arial" w:cs="Arial"/>
                <w:b/>
                <w:bCs/>
                <w:sz w:val="20"/>
                <w:szCs w:val="20"/>
              </w:rPr>
            </w:pPr>
            <m:oMathPara>
              <m:oMath>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m:t>
                    </m:r>
                    <m:sSub>
                      <m:sSubPr>
                        <m:ctrlPr>
                          <w:rPr>
                            <w:rFonts w:ascii="Cambria Math" w:hAnsi="Cambria Math" w:cs="Arial"/>
                            <w:b/>
                            <w:bCs/>
                            <w:sz w:val="20"/>
                            <w:szCs w:val="20"/>
                          </w:rPr>
                        </m:ctrlPr>
                      </m:sSubPr>
                      <m:e>
                        <m:r>
                          <m:rPr>
                            <m:sty m:val="b"/>
                          </m:rPr>
                          <w:rPr>
                            <w:rFonts w:ascii="Cambria Math" w:hAnsi="Cambria Math" w:cs="Arial"/>
                            <w:sz w:val="20"/>
                            <w:szCs w:val="20"/>
                          </w:rPr>
                          <m:t>N</m:t>
                        </m:r>
                      </m:e>
                      <m:sub>
                        <m:r>
                          <m:rPr>
                            <m:sty m:val="b"/>
                          </m:rPr>
                          <w:rPr>
                            <w:rFonts w:ascii="Cambria Math" w:hAnsi="Cambria Math" w:cs="Arial"/>
                            <w:sz w:val="20"/>
                            <w:szCs w:val="20"/>
                          </w:rPr>
                          <m:t>2</m:t>
                        </m:r>
                      </m:sub>
                    </m:sSub>
                    <m:sSub>
                      <m:sSubPr>
                        <m:ctrlPr>
                          <w:rPr>
                            <w:rFonts w:ascii="Cambria Math" w:hAnsi="Cambria Math" w:cs="Arial"/>
                            <w:b/>
                            <w:bCs/>
                            <w:sz w:val="20"/>
                            <w:szCs w:val="20"/>
                          </w:rPr>
                        </m:ctrlPr>
                      </m:sSubPr>
                      <m:e>
                        <m:r>
                          <m:rPr>
                            <m:sty m:val="b"/>
                          </m:rPr>
                          <w:rPr>
                            <w:rFonts w:ascii="Cambria Math" w:hAnsi="Cambria Math" w:cs="Arial"/>
                            <w:sz w:val="20"/>
                            <w:szCs w:val="20"/>
                          </w:rPr>
                          <m:t>O</m:t>
                        </m:r>
                      </m:e>
                      <m:sub>
                        <m:r>
                          <m:rPr>
                            <m:sty m:val="b"/>
                          </m:rPr>
                          <w:rPr>
                            <w:rFonts w:ascii="Cambria Math" w:hAnsi="Cambria Math" w:cs="Arial"/>
                            <w:sz w:val="20"/>
                            <w:szCs w:val="20"/>
                          </w:rPr>
                          <m:t>5</m:t>
                        </m:r>
                      </m:sub>
                    </m:sSub>
                    <m:r>
                      <m:rPr>
                        <m:sty m:val="b"/>
                      </m:rPr>
                      <w:rPr>
                        <w:rFonts w:ascii="Cambria Math" w:hAnsi="Cambria Math" w:cs="Arial"/>
                        <w:sz w:val="20"/>
                        <w:szCs w:val="20"/>
                      </w:rPr>
                      <m:t>]</m:t>
                    </m:r>
                  </m:den>
                </m:f>
              </m:oMath>
            </m:oMathPara>
          </w:p>
        </w:tc>
      </w:tr>
      <w:tr w:rsidR="008B0961" w:rsidRPr="008B0961" w:rsidTr="008B0961">
        <w:trPr>
          <w:trHeight w:val="432"/>
          <w:jc w:val="center"/>
        </w:trPr>
        <w:tc>
          <w:tcPr>
            <w:tcW w:w="1530" w:type="dxa"/>
            <w:vAlign w:val="center"/>
          </w:tcPr>
          <w:p w:rsidR="008B0961" w:rsidRPr="008B0961" w:rsidRDefault="008B0961" w:rsidP="008B0961">
            <w:pPr>
              <w:autoSpaceDE w:val="0"/>
              <w:autoSpaceDN w:val="0"/>
              <w:adjustRightInd w:val="0"/>
              <w:spacing w:line="276" w:lineRule="auto"/>
              <w:jc w:val="center"/>
              <w:rPr>
                <w:rFonts w:ascii="Arial" w:hAnsi="Arial" w:cs="Arial"/>
                <w:iCs/>
                <w:sz w:val="20"/>
                <w:szCs w:val="20"/>
              </w:rPr>
            </w:pPr>
            <w:r w:rsidRPr="008B0961">
              <w:rPr>
                <w:rFonts w:ascii="Arial" w:hAnsi="Arial" w:cs="Arial"/>
                <w:iCs/>
                <w:sz w:val="20"/>
                <w:szCs w:val="20"/>
              </w:rPr>
              <w:t>3.07</w:t>
            </w:r>
          </w:p>
        </w:tc>
        <w:tc>
          <w:tcPr>
            <w:tcW w:w="1530" w:type="dxa"/>
            <w:vAlign w:val="center"/>
          </w:tcPr>
          <w:p w:rsidR="008B0961" w:rsidRPr="008B0961" w:rsidRDefault="008B0961" w:rsidP="008B0961">
            <w:pPr>
              <w:autoSpaceDE w:val="0"/>
              <w:autoSpaceDN w:val="0"/>
              <w:adjustRightInd w:val="0"/>
              <w:spacing w:line="276" w:lineRule="auto"/>
              <w:jc w:val="center"/>
              <w:rPr>
                <w:rFonts w:ascii="Arial" w:hAnsi="Arial" w:cs="Arial"/>
                <w:iCs/>
                <w:sz w:val="20"/>
                <w:szCs w:val="20"/>
              </w:rPr>
            </w:pPr>
            <w:r w:rsidRPr="008B0961">
              <w:rPr>
                <w:rFonts w:ascii="Arial" w:hAnsi="Arial" w:cs="Arial"/>
                <w:iCs/>
                <w:sz w:val="20"/>
                <w:szCs w:val="20"/>
              </w:rPr>
              <w:t>2.08</w:t>
            </w:r>
          </w:p>
        </w:tc>
        <w:tc>
          <w:tcPr>
            <w:tcW w:w="1932" w:type="dxa"/>
          </w:tcPr>
          <w:p w:rsidR="008B0961" w:rsidRPr="008B0961" w:rsidRDefault="008B0961" w:rsidP="008B0961">
            <w:pPr>
              <w:autoSpaceDE w:val="0"/>
              <w:autoSpaceDN w:val="0"/>
              <w:adjustRightInd w:val="0"/>
              <w:spacing w:line="276" w:lineRule="auto"/>
              <w:jc w:val="center"/>
              <w:rPr>
                <w:rFonts w:ascii="Arial" w:hAnsi="Arial" w:cs="Arial"/>
                <w:iCs/>
                <w:sz w:val="20"/>
                <w:szCs w:val="20"/>
              </w:rPr>
            </w:pPr>
          </w:p>
        </w:tc>
        <w:tc>
          <w:tcPr>
            <w:tcW w:w="1933" w:type="dxa"/>
          </w:tcPr>
          <w:p w:rsidR="008B0961" w:rsidRPr="008B0961" w:rsidRDefault="008B0961" w:rsidP="008B0961">
            <w:pPr>
              <w:autoSpaceDE w:val="0"/>
              <w:autoSpaceDN w:val="0"/>
              <w:adjustRightInd w:val="0"/>
              <w:spacing w:line="276" w:lineRule="auto"/>
              <w:jc w:val="center"/>
              <w:rPr>
                <w:rFonts w:ascii="Arial" w:hAnsi="Arial" w:cs="Arial"/>
                <w:iCs/>
                <w:sz w:val="20"/>
                <w:szCs w:val="20"/>
              </w:rPr>
            </w:pPr>
          </w:p>
        </w:tc>
      </w:tr>
      <w:tr w:rsidR="008B0961" w:rsidRPr="008B0961" w:rsidTr="008B0961">
        <w:trPr>
          <w:trHeight w:val="432"/>
          <w:jc w:val="center"/>
        </w:trPr>
        <w:tc>
          <w:tcPr>
            <w:tcW w:w="1530" w:type="dxa"/>
            <w:vAlign w:val="center"/>
          </w:tcPr>
          <w:p w:rsidR="008B0961" w:rsidRPr="008B0961" w:rsidRDefault="008B0961" w:rsidP="008B0961">
            <w:pPr>
              <w:autoSpaceDE w:val="0"/>
              <w:autoSpaceDN w:val="0"/>
              <w:adjustRightInd w:val="0"/>
              <w:spacing w:line="276" w:lineRule="auto"/>
              <w:jc w:val="center"/>
              <w:rPr>
                <w:rFonts w:ascii="Arial" w:hAnsi="Arial" w:cs="Arial"/>
                <w:iCs/>
                <w:sz w:val="20"/>
                <w:szCs w:val="20"/>
              </w:rPr>
            </w:pPr>
            <w:r w:rsidRPr="008B0961">
              <w:rPr>
                <w:rFonts w:ascii="Arial" w:hAnsi="Arial" w:cs="Arial"/>
                <w:iCs/>
                <w:sz w:val="20"/>
                <w:szCs w:val="20"/>
              </w:rPr>
              <w:t>8.77</w:t>
            </w:r>
          </w:p>
        </w:tc>
        <w:tc>
          <w:tcPr>
            <w:tcW w:w="1530" w:type="dxa"/>
            <w:vAlign w:val="center"/>
          </w:tcPr>
          <w:p w:rsidR="008B0961" w:rsidRPr="008B0961" w:rsidRDefault="008B0961" w:rsidP="008B0961">
            <w:pPr>
              <w:autoSpaceDE w:val="0"/>
              <w:autoSpaceDN w:val="0"/>
              <w:adjustRightInd w:val="0"/>
              <w:spacing w:line="276" w:lineRule="auto"/>
              <w:jc w:val="center"/>
              <w:rPr>
                <w:rFonts w:ascii="Arial" w:hAnsi="Arial" w:cs="Arial"/>
                <w:iCs/>
                <w:sz w:val="20"/>
                <w:szCs w:val="20"/>
              </w:rPr>
            </w:pPr>
            <w:r w:rsidRPr="008B0961">
              <w:rPr>
                <w:rFonts w:ascii="Arial" w:hAnsi="Arial" w:cs="Arial"/>
                <w:iCs/>
                <w:sz w:val="20"/>
                <w:szCs w:val="20"/>
              </w:rPr>
              <w:t>1.67</w:t>
            </w:r>
          </w:p>
        </w:tc>
        <w:tc>
          <w:tcPr>
            <w:tcW w:w="1932" w:type="dxa"/>
          </w:tcPr>
          <w:p w:rsidR="008B0961" w:rsidRPr="008B0961" w:rsidRDefault="008B0961" w:rsidP="008B0961">
            <w:pPr>
              <w:autoSpaceDE w:val="0"/>
              <w:autoSpaceDN w:val="0"/>
              <w:adjustRightInd w:val="0"/>
              <w:spacing w:line="276" w:lineRule="auto"/>
              <w:jc w:val="center"/>
              <w:rPr>
                <w:rFonts w:ascii="Arial" w:hAnsi="Arial" w:cs="Arial"/>
                <w:iCs/>
                <w:sz w:val="20"/>
                <w:szCs w:val="20"/>
              </w:rPr>
            </w:pPr>
          </w:p>
        </w:tc>
        <w:tc>
          <w:tcPr>
            <w:tcW w:w="1933" w:type="dxa"/>
          </w:tcPr>
          <w:p w:rsidR="008B0961" w:rsidRPr="008B0961" w:rsidRDefault="008B0961" w:rsidP="008B0961">
            <w:pPr>
              <w:autoSpaceDE w:val="0"/>
              <w:autoSpaceDN w:val="0"/>
              <w:adjustRightInd w:val="0"/>
              <w:spacing w:line="276" w:lineRule="auto"/>
              <w:jc w:val="center"/>
              <w:rPr>
                <w:rFonts w:ascii="Arial" w:hAnsi="Arial" w:cs="Arial"/>
                <w:iCs/>
                <w:sz w:val="20"/>
                <w:szCs w:val="20"/>
              </w:rPr>
            </w:pPr>
          </w:p>
        </w:tc>
      </w:tr>
      <w:tr w:rsidR="008B0961" w:rsidRPr="008B0961" w:rsidTr="008B0961">
        <w:trPr>
          <w:trHeight w:val="432"/>
          <w:jc w:val="center"/>
        </w:trPr>
        <w:tc>
          <w:tcPr>
            <w:tcW w:w="1530" w:type="dxa"/>
            <w:vAlign w:val="center"/>
          </w:tcPr>
          <w:p w:rsidR="008B0961" w:rsidRPr="008B0961" w:rsidRDefault="008B0961" w:rsidP="008B0961">
            <w:pPr>
              <w:autoSpaceDE w:val="0"/>
              <w:autoSpaceDN w:val="0"/>
              <w:adjustRightInd w:val="0"/>
              <w:spacing w:line="276" w:lineRule="auto"/>
              <w:jc w:val="center"/>
              <w:rPr>
                <w:rFonts w:ascii="Arial" w:hAnsi="Arial" w:cs="Arial"/>
                <w:iCs/>
                <w:sz w:val="20"/>
                <w:szCs w:val="20"/>
              </w:rPr>
            </w:pPr>
            <w:r w:rsidRPr="008B0961">
              <w:rPr>
                <w:rFonts w:ascii="Arial" w:hAnsi="Arial" w:cs="Arial"/>
                <w:iCs/>
                <w:sz w:val="20"/>
                <w:szCs w:val="20"/>
              </w:rPr>
              <w:t>14.45</w:t>
            </w:r>
          </w:p>
        </w:tc>
        <w:tc>
          <w:tcPr>
            <w:tcW w:w="1530" w:type="dxa"/>
            <w:vAlign w:val="center"/>
          </w:tcPr>
          <w:p w:rsidR="008B0961" w:rsidRPr="008B0961" w:rsidRDefault="008B0961" w:rsidP="008B0961">
            <w:pPr>
              <w:autoSpaceDE w:val="0"/>
              <w:autoSpaceDN w:val="0"/>
              <w:adjustRightInd w:val="0"/>
              <w:spacing w:line="276" w:lineRule="auto"/>
              <w:jc w:val="center"/>
              <w:rPr>
                <w:rFonts w:ascii="Arial" w:hAnsi="Arial" w:cs="Arial"/>
                <w:iCs/>
                <w:sz w:val="20"/>
                <w:szCs w:val="20"/>
              </w:rPr>
            </w:pPr>
            <w:r w:rsidRPr="008B0961">
              <w:rPr>
                <w:rFonts w:ascii="Arial" w:hAnsi="Arial" w:cs="Arial"/>
                <w:iCs/>
                <w:sz w:val="20"/>
                <w:szCs w:val="20"/>
              </w:rPr>
              <w:t>1.36</w:t>
            </w:r>
          </w:p>
        </w:tc>
        <w:tc>
          <w:tcPr>
            <w:tcW w:w="1932" w:type="dxa"/>
          </w:tcPr>
          <w:p w:rsidR="008B0961" w:rsidRPr="008B0961" w:rsidRDefault="008B0961" w:rsidP="008B0961">
            <w:pPr>
              <w:autoSpaceDE w:val="0"/>
              <w:autoSpaceDN w:val="0"/>
              <w:adjustRightInd w:val="0"/>
              <w:spacing w:line="276" w:lineRule="auto"/>
              <w:jc w:val="center"/>
              <w:rPr>
                <w:rFonts w:ascii="Arial" w:hAnsi="Arial" w:cs="Arial"/>
                <w:iCs/>
                <w:sz w:val="20"/>
                <w:szCs w:val="20"/>
              </w:rPr>
            </w:pPr>
          </w:p>
        </w:tc>
        <w:tc>
          <w:tcPr>
            <w:tcW w:w="1933" w:type="dxa"/>
          </w:tcPr>
          <w:p w:rsidR="008B0961" w:rsidRPr="008B0961" w:rsidRDefault="008B0961" w:rsidP="008B0961">
            <w:pPr>
              <w:autoSpaceDE w:val="0"/>
              <w:autoSpaceDN w:val="0"/>
              <w:adjustRightInd w:val="0"/>
              <w:spacing w:line="276" w:lineRule="auto"/>
              <w:jc w:val="center"/>
              <w:rPr>
                <w:rFonts w:ascii="Arial" w:hAnsi="Arial" w:cs="Arial"/>
                <w:iCs/>
                <w:sz w:val="20"/>
                <w:szCs w:val="20"/>
              </w:rPr>
            </w:pPr>
          </w:p>
        </w:tc>
      </w:tr>
      <w:tr w:rsidR="008B0961" w:rsidRPr="008B0961" w:rsidTr="008B0961">
        <w:trPr>
          <w:trHeight w:val="432"/>
          <w:jc w:val="center"/>
        </w:trPr>
        <w:tc>
          <w:tcPr>
            <w:tcW w:w="1530" w:type="dxa"/>
            <w:vAlign w:val="center"/>
          </w:tcPr>
          <w:p w:rsidR="008B0961" w:rsidRPr="008B0961" w:rsidRDefault="008B0961" w:rsidP="008B0961">
            <w:pPr>
              <w:autoSpaceDE w:val="0"/>
              <w:autoSpaceDN w:val="0"/>
              <w:adjustRightInd w:val="0"/>
              <w:spacing w:line="276" w:lineRule="auto"/>
              <w:jc w:val="center"/>
              <w:rPr>
                <w:rFonts w:ascii="Arial" w:hAnsi="Arial" w:cs="Arial"/>
                <w:iCs/>
                <w:sz w:val="20"/>
                <w:szCs w:val="20"/>
              </w:rPr>
            </w:pPr>
            <w:r w:rsidRPr="008B0961">
              <w:rPr>
                <w:rFonts w:ascii="Arial" w:hAnsi="Arial" w:cs="Arial"/>
                <w:iCs/>
                <w:sz w:val="20"/>
                <w:szCs w:val="20"/>
              </w:rPr>
              <w:t>31.28</w:t>
            </w:r>
          </w:p>
        </w:tc>
        <w:tc>
          <w:tcPr>
            <w:tcW w:w="1530" w:type="dxa"/>
            <w:vAlign w:val="center"/>
          </w:tcPr>
          <w:p w:rsidR="008B0961" w:rsidRPr="008B0961" w:rsidRDefault="008B0961" w:rsidP="008B0961">
            <w:pPr>
              <w:autoSpaceDE w:val="0"/>
              <w:autoSpaceDN w:val="0"/>
              <w:adjustRightInd w:val="0"/>
              <w:spacing w:line="276" w:lineRule="auto"/>
              <w:jc w:val="center"/>
              <w:rPr>
                <w:rFonts w:ascii="Arial" w:hAnsi="Arial" w:cs="Arial"/>
                <w:iCs/>
                <w:sz w:val="20"/>
                <w:szCs w:val="20"/>
              </w:rPr>
            </w:pPr>
            <w:r w:rsidRPr="008B0961">
              <w:rPr>
                <w:rFonts w:ascii="Arial" w:hAnsi="Arial" w:cs="Arial"/>
                <w:iCs/>
                <w:sz w:val="20"/>
                <w:szCs w:val="20"/>
              </w:rPr>
              <w:t>0.72</w:t>
            </w:r>
          </w:p>
        </w:tc>
        <w:tc>
          <w:tcPr>
            <w:tcW w:w="1932" w:type="dxa"/>
          </w:tcPr>
          <w:p w:rsidR="008B0961" w:rsidRPr="008B0961" w:rsidRDefault="008B0961" w:rsidP="008B0961">
            <w:pPr>
              <w:autoSpaceDE w:val="0"/>
              <w:autoSpaceDN w:val="0"/>
              <w:adjustRightInd w:val="0"/>
              <w:spacing w:line="276" w:lineRule="auto"/>
              <w:jc w:val="center"/>
              <w:rPr>
                <w:rFonts w:ascii="Arial" w:hAnsi="Arial" w:cs="Arial"/>
                <w:iCs/>
                <w:sz w:val="20"/>
                <w:szCs w:val="20"/>
              </w:rPr>
            </w:pPr>
          </w:p>
        </w:tc>
        <w:tc>
          <w:tcPr>
            <w:tcW w:w="1933" w:type="dxa"/>
          </w:tcPr>
          <w:p w:rsidR="008B0961" w:rsidRPr="008B0961" w:rsidRDefault="008B0961" w:rsidP="008B0961">
            <w:pPr>
              <w:autoSpaceDE w:val="0"/>
              <w:autoSpaceDN w:val="0"/>
              <w:adjustRightInd w:val="0"/>
              <w:spacing w:line="276" w:lineRule="auto"/>
              <w:jc w:val="center"/>
              <w:rPr>
                <w:rFonts w:ascii="Arial" w:hAnsi="Arial" w:cs="Arial"/>
                <w:iCs/>
                <w:sz w:val="20"/>
                <w:szCs w:val="20"/>
              </w:rPr>
            </w:pPr>
          </w:p>
        </w:tc>
      </w:tr>
    </w:tbl>
    <w:p w:rsidR="008B0961" w:rsidRPr="008B0961" w:rsidRDefault="008B0961" w:rsidP="008B0961">
      <w:pPr>
        <w:autoSpaceDE w:val="0"/>
        <w:autoSpaceDN w:val="0"/>
        <w:adjustRightInd w:val="0"/>
        <w:rPr>
          <w:rFonts w:ascii="Arial" w:hAnsi="Arial" w:cs="Arial"/>
          <w:b/>
          <w:sz w:val="20"/>
          <w:szCs w:val="20"/>
        </w:rPr>
      </w:pPr>
      <w:r w:rsidRPr="008B0961">
        <w:rPr>
          <w:rFonts w:ascii="Arial" w:hAnsi="Arial" w:cs="Arial"/>
          <w:b/>
          <w:sz w:val="20"/>
          <w:szCs w:val="20"/>
        </w:rPr>
        <w:t>Plot the following:</w:t>
      </w:r>
    </w:p>
    <w:tbl>
      <w:tblPr>
        <w:tblStyle w:val="TableGrid"/>
        <w:tblW w:w="0" w:type="auto"/>
        <w:tblLook w:val="04A0" w:firstRow="1" w:lastRow="0" w:firstColumn="1" w:lastColumn="0" w:noHBand="0" w:noVBand="1"/>
      </w:tblPr>
      <w:tblGrid>
        <w:gridCol w:w="3596"/>
        <w:gridCol w:w="3597"/>
        <w:gridCol w:w="3597"/>
      </w:tblGrid>
      <w:tr w:rsidR="008B0961" w:rsidTr="008B0961">
        <w:tc>
          <w:tcPr>
            <w:tcW w:w="3596" w:type="dxa"/>
            <w:vAlign w:val="center"/>
          </w:tcPr>
          <w:p w:rsidR="008B0961" w:rsidRPr="008B0961" w:rsidRDefault="008B0961" w:rsidP="008B0961">
            <w:pPr>
              <w:autoSpaceDE w:val="0"/>
              <w:autoSpaceDN w:val="0"/>
              <w:adjustRightInd w:val="0"/>
              <w:jc w:val="center"/>
              <w:rPr>
                <w:rFonts w:ascii="Arial" w:hAnsi="Arial" w:cs="Arial"/>
                <w:b/>
                <w:sz w:val="20"/>
                <w:szCs w:val="20"/>
              </w:rPr>
            </w:pPr>
            <w:r w:rsidRPr="008B0961">
              <w:rPr>
                <w:rFonts w:ascii="Arial" w:hAnsi="Arial" w:cs="Arial"/>
                <w:b/>
                <w:sz w:val="20"/>
                <w:szCs w:val="20"/>
              </w:rPr>
              <w:t>[N</w:t>
            </w:r>
            <w:r w:rsidRPr="008B0961">
              <w:rPr>
                <w:rFonts w:ascii="Arial" w:hAnsi="Arial" w:cs="Arial"/>
                <w:b/>
                <w:sz w:val="20"/>
                <w:szCs w:val="20"/>
                <w:vertAlign w:val="subscript"/>
              </w:rPr>
              <w:t>2</w:t>
            </w:r>
            <w:r w:rsidRPr="008B0961">
              <w:rPr>
                <w:rFonts w:ascii="Arial" w:hAnsi="Arial" w:cs="Arial"/>
                <w:b/>
                <w:sz w:val="20"/>
                <w:szCs w:val="20"/>
              </w:rPr>
              <w:t>O</w:t>
            </w:r>
            <w:r w:rsidRPr="008B0961">
              <w:rPr>
                <w:rFonts w:ascii="Arial" w:hAnsi="Arial" w:cs="Arial"/>
                <w:b/>
                <w:sz w:val="20"/>
                <w:szCs w:val="20"/>
                <w:vertAlign w:val="subscript"/>
              </w:rPr>
              <w:t>5</w:t>
            </w:r>
            <w:r w:rsidRPr="008B0961">
              <w:rPr>
                <w:rFonts w:ascii="Arial" w:hAnsi="Arial" w:cs="Arial"/>
                <w:b/>
                <w:sz w:val="20"/>
                <w:szCs w:val="20"/>
              </w:rPr>
              <w:t>],</w:t>
            </w:r>
          </w:p>
        </w:tc>
        <w:tc>
          <w:tcPr>
            <w:tcW w:w="3597" w:type="dxa"/>
            <w:vAlign w:val="center"/>
          </w:tcPr>
          <w:p w:rsidR="008B0961" w:rsidRPr="008B0961" w:rsidRDefault="008B0961" w:rsidP="008B0961">
            <w:pPr>
              <w:autoSpaceDE w:val="0"/>
              <w:autoSpaceDN w:val="0"/>
              <w:adjustRightInd w:val="0"/>
              <w:jc w:val="center"/>
              <w:rPr>
                <w:rFonts w:ascii="Arial" w:hAnsi="Arial" w:cs="Arial"/>
                <w:b/>
                <w:sz w:val="20"/>
                <w:szCs w:val="20"/>
              </w:rPr>
            </w:pPr>
            <w:r w:rsidRPr="008B0961">
              <w:rPr>
                <w:rFonts w:ascii="Arial" w:hAnsi="Arial" w:cs="Arial"/>
                <w:b/>
                <w:sz w:val="20"/>
                <w:szCs w:val="20"/>
              </w:rPr>
              <w:t>ln[N</w:t>
            </w:r>
            <w:r w:rsidRPr="008B0961">
              <w:rPr>
                <w:rFonts w:ascii="Arial" w:hAnsi="Arial" w:cs="Arial"/>
                <w:b/>
                <w:sz w:val="20"/>
                <w:szCs w:val="20"/>
                <w:vertAlign w:val="subscript"/>
              </w:rPr>
              <w:t>2</w:t>
            </w:r>
            <w:r w:rsidRPr="008B0961">
              <w:rPr>
                <w:rFonts w:ascii="Arial" w:hAnsi="Arial" w:cs="Arial"/>
                <w:b/>
                <w:sz w:val="20"/>
                <w:szCs w:val="20"/>
              </w:rPr>
              <w:t>O</w:t>
            </w:r>
            <w:r w:rsidRPr="008B0961">
              <w:rPr>
                <w:rFonts w:ascii="Arial" w:hAnsi="Arial" w:cs="Arial"/>
                <w:b/>
                <w:sz w:val="20"/>
                <w:szCs w:val="20"/>
                <w:vertAlign w:val="subscript"/>
              </w:rPr>
              <w:t>5</w:t>
            </w:r>
            <w:r w:rsidRPr="008B0961">
              <w:rPr>
                <w:rFonts w:ascii="Arial" w:hAnsi="Arial" w:cs="Arial"/>
                <w:b/>
                <w:sz w:val="20"/>
                <w:szCs w:val="20"/>
              </w:rPr>
              <w:t>],</w:t>
            </w:r>
          </w:p>
        </w:tc>
        <w:tc>
          <w:tcPr>
            <w:tcW w:w="3597" w:type="dxa"/>
            <w:vAlign w:val="center"/>
          </w:tcPr>
          <w:p w:rsidR="008B0961" w:rsidRPr="008B0961" w:rsidRDefault="008B0961" w:rsidP="008B0961">
            <w:pPr>
              <w:autoSpaceDE w:val="0"/>
              <w:autoSpaceDN w:val="0"/>
              <w:adjustRightInd w:val="0"/>
              <w:jc w:val="center"/>
              <w:rPr>
                <w:rFonts w:ascii="Arial" w:hAnsi="Arial" w:cs="Arial"/>
                <w:b/>
                <w:sz w:val="20"/>
                <w:szCs w:val="20"/>
              </w:rPr>
            </w:pPr>
            <m:oMathPara>
              <m:oMath>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m:t>
                    </m:r>
                    <m:sSub>
                      <m:sSubPr>
                        <m:ctrlPr>
                          <w:rPr>
                            <w:rFonts w:ascii="Cambria Math" w:hAnsi="Cambria Math" w:cs="Arial"/>
                            <w:b/>
                            <w:bCs/>
                            <w:sz w:val="20"/>
                            <w:szCs w:val="20"/>
                          </w:rPr>
                        </m:ctrlPr>
                      </m:sSubPr>
                      <m:e>
                        <m:r>
                          <m:rPr>
                            <m:sty m:val="b"/>
                          </m:rPr>
                          <w:rPr>
                            <w:rFonts w:ascii="Cambria Math" w:hAnsi="Cambria Math" w:cs="Arial"/>
                            <w:sz w:val="20"/>
                            <w:szCs w:val="20"/>
                          </w:rPr>
                          <m:t>N</m:t>
                        </m:r>
                      </m:e>
                      <m:sub>
                        <m:r>
                          <m:rPr>
                            <m:sty m:val="b"/>
                          </m:rPr>
                          <w:rPr>
                            <w:rFonts w:ascii="Cambria Math" w:hAnsi="Cambria Math" w:cs="Arial"/>
                            <w:sz w:val="20"/>
                            <w:szCs w:val="20"/>
                          </w:rPr>
                          <m:t>2</m:t>
                        </m:r>
                      </m:sub>
                    </m:sSub>
                    <m:sSub>
                      <m:sSubPr>
                        <m:ctrlPr>
                          <w:rPr>
                            <w:rFonts w:ascii="Cambria Math" w:hAnsi="Cambria Math" w:cs="Arial"/>
                            <w:b/>
                            <w:bCs/>
                            <w:sz w:val="20"/>
                            <w:szCs w:val="20"/>
                          </w:rPr>
                        </m:ctrlPr>
                      </m:sSubPr>
                      <m:e>
                        <m:r>
                          <m:rPr>
                            <m:sty m:val="b"/>
                          </m:rPr>
                          <w:rPr>
                            <w:rFonts w:ascii="Cambria Math" w:hAnsi="Cambria Math" w:cs="Arial"/>
                            <w:sz w:val="20"/>
                            <w:szCs w:val="20"/>
                          </w:rPr>
                          <m:t>O</m:t>
                        </m:r>
                      </m:e>
                      <m:sub>
                        <m:r>
                          <m:rPr>
                            <m:sty m:val="b"/>
                          </m:rPr>
                          <w:rPr>
                            <w:rFonts w:ascii="Cambria Math" w:hAnsi="Cambria Math" w:cs="Arial"/>
                            <w:sz w:val="20"/>
                            <w:szCs w:val="20"/>
                          </w:rPr>
                          <m:t>5</m:t>
                        </m:r>
                      </m:sub>
                    </m:sSub>
                    <m:r>
                      <m:rPr>
                        <m:sty m:val="b"/>
                      </m:rPr>
                      <w:rPr>
                        <w:rFonts w:ascii="Cambria Math" w:hAnsi="Cambria Math" w:cs="Arial"/>
                        <w:sz w:val="20"/>
                        <w:szCs w:val="20"/>
                      </w:rPr>
                      <m:t>]</m:t>
                    </m:r>
                  </m:den>
                </m:f>
              </m:oMath>
            </m:oMathPara>
          </w:p>
        </w:tc>
      </w:tr>
      <w:tr w:rsidR="008B0961" w:rsidTr="008B0961">
        <w:trPr>
          <w:trHeight w:val="2592"/>
        </w:trPr>
        <w:tc>
          <w:tcPr>
            <w:tcW w:w="3596" w:type="dxa"/>
          </w:tcPr>
          <w:p w:rsidR="008B0961" w:rsidRDefault="008B0961" w:rsidP="008B0961">
            <w:pPr>
              <w:autoSpaceDE w:val="0"/>
              <w:autoSpaceDN w:val="0"/>
              <w:adjustRightInd w:val="0"/>
              <w:rPr>
                <w:rFonts w:ascii="Arial" w:hAnsi="Arial" w:cs="Arial"/>
                <w:sz w:val="20"/>
                <w:szCs w:val="20"/>
              </w:rPr>
            </w:pPr>
            <w:r>
              <w:rPr>
                <w:rFonts w:ascii="Arial" w:hAnsi="Arial" w:cs="Arial"/>
                <w:i/>
                <w:sz w:val="16"/>
                <w:szCs w:val="20"/>
              </w:rPr>
              <w:t>Graph:</w:t>
            </w:r>
          </w:p>
        </w:tc>
        <w:tc>
          <w:tcPr>
            <w:tcW w:w="3597" w:type="dxa"/>
          </w:tcPr>
          <w:p w:rsidR="008B0961" w:rsidRDefault="008B0961" w:rsidP="008B0961">
            <w:pPr>
              <w:autoSpaceDE w:val="0"/>
              <w:autoSpaceDN w:val="0"/>
              <w:adjustRightInd w:val="0"/>
              <w:rPr>
                <w:rFonts w:ascii="Arial" w:hAnsi="Arial" w:cs="Arial"/>
                <w:sz w:val="20"/>
                <w:szCs w:val="20"/>
              </w:rPr>
            </w:pPr>
            <w:r>
              <w:rPr>
                <w:rFonts w:ascii="Arial" w:hAnsi="Arial" w:cs="Arial"/>
                <w:i/>
                <w:sz w:val="16"/>
                <w:szCs w:val="20"/>
              </w:rPr>
              <w:t>Graph:</w:t>
            </w:r>
          </w:p>
        </w:tc>
        <w:tc>
          <w:tcPr>
            <w:tcW w:w="3597" w:type="dxa"/>
          </w:tcPr>
          <w:p w:rsidR="008B0961" w:rsidRDefault="008B0961" w:rsidP="008B0961">
            <w:pPr>
              <w:autoSpaceDE w:val="0"/>
              <w:autoSpaceDN w:val="0"/>
              <w:adjustRightInd w:val="0"/>
              <w:rPr>
                <w:rFonts w:ascii="Arial" w:hAnsi="Arial" w:cs="Arial"/>
                <w:sz w:val="20"/>
                <w:szCs w:val="20"/>
              </w:rPr>
            </w:pPr>
            <w:r>
              <w:rPr>
                <w:rFonts w:ascii="Arial" w:hAnsi="Arial" w:cs="Arial"/>
                <w:i/>
                <w:sz w:val="16"/>
                <w:szCs w:val="20"/>
              </w:rPr>
              <w:t>Graph:</w:t>
            </w:r>
          </w:p>
        </w:tc>
      </w:tr>
      <w:tr w:rsidR="008B0961" w:rsidTr="008B0961">
        <w:trPr>
          <w:trHeight w:val="864"/>
        </w:trPr>
        <w:tc>
          <w:tcPr>
            <w:tcW w:w="3596" w:type="dxa"/>
          </w:tcPr>
          <w:p w:rsidR="008B0961" w:rsidRPr="008B0961" w:rsidRDefault="008B0961" w:rsidP="008B0961">
            <w:pPr>
              <w:autoSpaceDE w:val="0"/>
              <w:autoSpaceDN w:val="0"/>
              <w:adjustRightInd w:val="0"/>
              <w:rPr>
                <w:rFonts w:ascii="Arial" w:hAnsi="Arial" w:cs="Arial"/>
                <w:i/>
                <w:sz w:val="20"/>
                <w:szCs w:val="20"/>
              </w:rPr>
            </w:pPr>
            <w:r w:rsidRPr="008B0961">
              <w:rPr>
                <w:rFonts w:ascii="Arial" w:hAnsi="Arial" w:cs="Arial"/>
                <w:i/>
                <w:sz w:val="16"/>
                <w:szCs w:val="20"/>
              </w:rPr>
              <w:t>Equation:</w:t>
            </w:r>
          </w:p>
        </w:tc>
        <w:tc>
          <w:tcPr>
            <w:tcW w:w="3597" w:type="dxa"/>
          </w:tcPr>
          <w:p w:rsidR="008B0961" w:rsidRDefault="008B0961" w:rsidP="008B0961">
            <w:pPr>
              <w:autoSpaceDE w:val="0"/>
              <w:autoSpaceDN w:val="0"/>
              <w:adjustRightInd w:val="0"/>
              <w:rPr>
                <w:rFonts w:ascii="Arial" w:hAnsi="Arial" w:cs="Arial"/>
                <w:sz w:val="20"/>
                <w:szCs w:val="20"/>
              </w:rPr>
            </w:pPr>
            <w:r w:rsidRPr="008B0961">
              <w:rPr>
                <w:rFonts w:ascii="Arial" w:hAnsi="Arial" w:cs="Arial"/>
                <w:i/>
                <w:sz w:val="16"/>
                <w:szCs w:val="20"/>
              </w:rPr>
              <w:t>Equation:</w:t>
            </w:r>
          </w:p>
        </w:tc>
        <w:tc>
          <w:tcPr>
            <w:tcW w:w="3597" w:type="dxa"/>
          </w:tcPr>
          <w:p w:rsidR="008B0961" w:rsidRDefault="008B0961" w:rsidP="008B0961">
            <w:pPr>
              <w:autoSpaceDE w:val="0"/>
              <w:autoSpaceDN w:val="0"/>
              <w:adjustRightInd w:val="0"/>
              <w:rPr>
                <w:rFonts w:ascii="Arial" w:hAnsi="Arial" w:cs="Arial"/>
                <w:sz w:val="20"/>
                <w:szCs w:val="20"/>
              </w:rPr>
            </w:pPr>
            <w:r w:rsidRPr="008B0961">
              <w:rPr>
                <w:rFonts w:ascii="Arial" w:hAnsi="Arial" w:cs="Arial"/>
                <w:i/>
                <w:sz w:val="16"/>
                <w:szCs w:val="20"/>
              </w:rPr>
              <w:t>Equation:</w:t>
            </w:r>
          </w:p>
        </w:tc>
      </w:tr>
      <w:tr w:rsidR="008B0961" w:rsidTr="008B0961">
        <w:trPr>
          <w:trHeight w:val="864"/>
        </w:trPr>
        <w:tc>
          <w:tcPr>
            <w:tcW w:w="3596" w:type="dxa"/>
          </w:tcPr>
          <w:p w:rsidR="008B0961" w:rsidRPr="008B0961" w:rsidRDefault="008B0961" w:rsidP="008B0961">
            <w:pPr>
              <w:autoSpaceDE w:val="0"/>
              <w:autoSpaceDN w:val="0"/>
              <w:adjustRightInd w:val="0"/>
              <w:rPr>
                <w:rFonts w:ascii="Arial" w:hAnsi="Arial" w:cs="Arial"/>
                <w:i/>
                <w:sz w:val="16"/>
                <w:szCs w:val="20"/>
              </w:rPr>
            </w:pPr>
            <w:r>
              <w:rPr>
                <w:rFonts w:ascii="Arial" w:hAnsi="Arial" w:cs="Arial"/>
                <w:i/>
                <w:sz w:val="16"/>
                <w:szCs w:val="20"/>
              </w:rPr>
              <w:t>R</w:t>
            </w:r>
            <w:r w:rsidRPr="008B0961">
              <w:rPr>
                <w:rFonts w:ascii="Arial" w:hAnsi="Arial" w:cs="Arial"/>
                <w:i/>
                <w:sz w:val="16"/>
                <w:szCs w:val="20"/>
                <w:vertAlign w:val="superscript"/>
              </w:rPr>
              <w:t>2</w:t>
            </w:r>
            <w:r>
              <w:rPr>
                <w:rFonts w:ascii="Arial" w:hAnsi="Arial" w:cs="Arial"/>
                <w:i/>
                <w:sz w:val="16"/>
                <w:szCs w:val="20"/>
              </w:rPr>
              <w:t xml:space="preserve"> value:</w:t>
            </w:r>
          </w:p>
        </w:tc>
        <w:tc>
          <w:tcPr>
            <w:tcW w:w="3597" w:type="dxa"/>
          </w:tcPr>
          <w:p w:rsidR="008B0961" w:rsidRPr="008B0961" w:rsidRDefault="008B0961" w:rsidP="008B0961">
            <w:pPr>
              <w:autoSpaceDE w:val="0"/>
              <w:autoSpaceDN w:val="0"/>
              <w:adjustRightInd w:val="0"/>
              <w:rPr>
                <w:rFonts w:ascii="Arial" w:hAnsi="Arial" w:cs="Arial"/>
                <w:i/>
                <w:sz w:val="16"/>
                <w:szCs w:val="20"/>
              </w:rPr>
            </w:pPr>
            <w:r>
              <w:rPr>
                <w:rFonts w:ascii="Arial" w:hAnsi="Arial" w:cs="Arial"/>
                <w:i/>
                <w:sz w:val="16"/>
                <w:szCs w:val="20"/>
              </w:rPr>
              <w:t>R</w:t>
            </w:r>
            <w:r w:rsidRPr="008B0961">
              <w:rPr>
                <w:rFonts w:ascii="Arial" w:hAnsi="Arial" w:cs="Arial"/>
                <w:i/>
                <w:sz w:val="16"/>
                <w:szCs w:val="20"/>
                <w:vertAlign w:val="superscript"/>
              </w:rPr>
              <w:t>2</w:t>
            </w:r>
            <w:r>
              <w:rPr>
                <w:rFonts w:ascii="Arial" w:hAnsi="Arial" w:cs="Arial"/>
                <w:i/>
                <w:sz w:val="16"/>
                <w:szCs w:val="20"/>
              </w:rPr>
              <w:t xml:space="preserve"> value:</w:t>
            </w:r>
          </w:p>
        </w:tc>
        <w:tc>
          <w:tcPr>
            <w:tcW w:w="3597" w:type="dxa"/>
          </w:tcPr>
          <w:p w:rsidR="008B0961" w:rsidRPr="008B0961" w:rsidRDefault="008B0961" w:rsidP="008B0961">
            <w:pPr>
              <w:autoSpaceDE w:val="0"/>
              <w:autoSpaceDN w:val="0"/>
              <w:adjustRightInd w:val="0"/>
              <w:rPr>
                <w:rFonts w:ascii="Arial" w:hAnsi="Arial" w:cs="Arial"/>
                <w:i/>
                <w:sz w:val="16"/>
                <w:szCs w:val="20"/>
              </w:rPr>
            </w:pPr>
            <w:r>
              <w:rPr>
                <w:rFonts w:ascii="Arial" w:hAnsi="Arial" w:cs="Arial"/>
                <w:i/>
                <w:sz w:val="16"/>
                <w:szCs w:val="20"/>
              </w:rPr>
              <w:t>R</w:t>
            </w:r>
            <w:r w:rsidRPr="008B0961">
              <w:rPr>
                <w:rFonts w:ascii="Arial" w:hAnsi="Arial" w:cs="Arial"/>
                <w:i/>
                <w:sz w:val="16"/>
                <w:szCs w:val="20"/>
                <w:vertAlign w:val="superscript"/>
              </w:rPr>
              <w:t>2</w:t>
            </w:r>
            <w:r>
              <w:rPr>
                <w:rFonts w:ascii="Arial" w:hAnsi="Arial" w:cs="Arial"/>
                <w:i/>
                <w:sz w:val="16"/>
                <w:szCs w:val="20"/>
              </w:rPr>
              <w:t xml:space="preserve"> value:</w:t>
            </w:r>
          </w:p>
        </w:tc>
      </w:tr>
    </w:tbl>
    <w:p w:rsidR="008B0961" w:rsidRDefault="008B0961" w:rsidP="008B0961">
      <w:pPr>
        <w:autoSpaceDE w:val="0"/>
        <w:autoSpaceDN w:val="0"/>
        <w:adjustRightInd w:val="0"/>
        <w:rPr>
          <w:rFonts w:ascii="Arial" w:hAnsi="Arial" w:cs="Arial"/>
          <w:sz w:val="20"/>
          <w:szCs w:val="20"/>
        </w:rPr>
      </w:pPr>
    </w:p>
    <w:p w:rsidR="008B0961" w:rsidRDefault="008B0961" w:rsidP="008B0961">
      <w:pPr>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2245"/>
        <w:gridCol w:w="8545"/>
      </w:tblGrid>
      <w:tr w:rsidR="008B0961" w:rsidTr="008B0961">
        <w:trPr>
          <w:trHeight w:val="2592"/>
        </w:trPr>
        <w:tc>
          <w:tcPr>
            <w:tcW w:w="2245" w:type="dxa"/>
          </w:tcPr>
          <w:p w:rsidR="008B0961" w:rsidRDefault="008B0961" w:rsidP="008B0961">
            <w:pPr>
              <w:autoSpaceDE w:val="0"/>
              <w:autoSpaceDN w:val="0"/>
              <w:adjustRightInd w:val="0"/>
              <w:rPr>
                <w:rFonts w:ascii="Arial" w:hAnsi="Arial" w:cs="Arial"/>
                <w:sz w:val="20"/>
                <w:szCs w:val="20"/>
              </w:rPr>
            </w:pPr>
            <w:r w:rsidRPr="008B0961">
              <w:rPr>
                <w:rFonts w:ascii="Arial" w:hAnsi="Arial" w:cs="Arial"/>
                <w:sz w:val="20"/>
                <w:szCs w:val="20"/>
              </w:rPr>
              <w:t>What is the order of the reaction?</w:t>
            </w:r>
          </w:p>
        </w:tc>
        <w:tc>
          <w:tcPr>
            <w:tcW w:w="8545" w:type="dxa"/>
          </w:tcPr>
          <w:p w:rsidR="008B0961" w:rsidRPr="008B0961" w:rsidRDefault="008B0961" w:rsidP="008B0961">
            <w:pPr>
              <w:autoSpaceDE w:val="0"/>
              <w:autoSpaceDN w:val="0"/>
              <w:adjustRightInd w:val="0"/>
              <w:rPr>
                <w:rFonts w:ascii="Arial" w:hAnsi="Arial" w:cs="Arial"/>
                <w:iCs/>
                <w:sz w:val="20"/>
                <w:szCs w:val="20"/>
              </w:rPr>
            </w:pPr>
            <w:r w:rsidRPr="008B0961">
              <w:rPr>
                <w:rFonts w:ascii="Arial" w:hAnsi="Arial" w:cs="Arial"/>
                <w:sz w:val="20"/>
                <w:szCs w:val="20"/>
              </w:rPr>
              <w:t>What is the rate constant, k, for the reaction?</w:t>
            </w:r>
          </w:p>
          <w:p w:rsidR="008B0961" w:rsidRDefault="008B0961" w:rsidP="008B0961">
            <w:pPr>
              <w:autoSpaceDE w:val="0"/>
              <w:autoSpaceDN w:val="0"/>
              <w:adjustRightInd w:val="0"/>
              <w:rPr>
                <w:rFonts w:ascii="Arial" w:hAnsi="Arial" w:cs="Arial"/>
                <w:sz w:val="20"/>
                <w:szCs w:val="20"/>
              </w:rPr>
            </w:pPr>
          </w:p>
        </w:tc>
      </w:tr>
    </w:tbl>
    <w:p w:rsidR="008B0961" w:rsidRDefault="008B0961" w:rsidP="008B0961">
      <w:pPr>
        <w:autoSpaceDE w:val="0"/>
        <w:autoSpaceDN w:val="0"/>
        <w:adjustRightInd w:val="0"/>
        <w:rPr>
          <w:rFonts w:ascii="Arial" w:hAnsi="Arial" w:cs="Arial"/>
          <w:sz w:val="20"/>
          <w:szCs w:val="20"/>
        </w:rPr>
      </w:pPr>
    </w:p>
    <w:p w:rsidR="0068794D" w:rsidRPr="008B0961" w:rsidRDefault="0068794D" w:rsidP="008B0961">
      <w:pPr>
        <w:autoSpaceDE w:val="0"/>
        <w:autoSpaceDN w:val="0"/>
        <w:adjustRightInd w:val="0"/>
        <w:rPr>
          <w:rFonts w:ascii="Arial" w:hAnsi="Arial" w:cs="Arial"/>
          <w:sz w:val="20"/>
          <w:szCs w:val="20"/>
        </w:rPr>
      </w:pPr>
    </w:p>
    <w:sectPr w:rsidR="0068794D" w:rsidRPr="008B0961" w:rsidSect="0082082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BB1" w:rsidRDefault="00F06BB1" w:rsidP="00DF72E9">
      <w:r>
        <w:separator/>
      </w:r>
    </w:p>
  </w:endnote>
  <w:endnote w:type="continuationSeparator" w:id="0">
    <w:p w:rsidR="00F06BB1" w:rsidRDefault="00F06BB1" w:rsidP="00D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BB1" w:rsidRDefault="00F06BB1" w:rsidP="00DF72E9">
      <w:r>
        <w:separator/>
      </w:r>
    </w:p>
  </w:footnote>
  <w:footnote w:type="continuationSeparator" w:id="0">
    <w:p w:rsidR="00F06BB1" w:rsidRDefault="00F06BB1" w:rsidP="00D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E9" w:rsidRPr="002D26F4" w:rsidRDefault="00DF72E9" w:rsidP="00DF72E9">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F8197F">
      <w:rPr>
        <w:rFonts w:ascii="Arial" w:hAnsi="Arial" w:cs="Arial"/>
        <w:b/>
        <w:bCs/>
      </w:rPr>
      <w:t xml:space="preserve">Kinetics – </w:t>
    </w:r>
    <w:r w:rsidR="008B0961">
      <w:rPr>
        <w:rFonts w:ascii="Arial" w:hAnsi="Arial" w:cs="Arial"/>
        <w:b/>
        <w:bCs/>
      </w:rPr>
      <w:t>Reference Sheet with Problems</w:t>
    </w:r>
  </w:p>
  <w:p w:rsidR="00DF72E9" w:rsidRDefault="00DF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D0426"/>
    <w:multiLevelType w:val="hybridMultilevel"/>
    <w:tmpl w:val="66A0780A"/>
    <w:lvl w:ilvl="0" w:tplc="2D580A6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B6D44"/>
    <w:multiLevelType w:val="hybridMultilevel"/>
    <w:tmpl w:val="864EE806"/>
    <w:lvl w:ilvl="0" w:tplc="C3F2A3A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A30350"/>
    <w:multiLevelType w:val="hybridMultilevel"/>
    <w:tmpl w:val="ACDC270C"/>
    <w:lvl w:ilvl="0" w:tplc="2D580A6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42610A"/>
    <w:multiLevelType w:val="hybridMultilevel"/>
    <w:tmpl w:val="03A0551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A91C50"/>
    <w:multiLevelType w:val="hybridMultilevel"/>
    <w:tmpl w:val="9EA6B8FC"/>
    <w:lvl w:ilvl="0" w:tplc="3B84BFC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215B48"/>
    <w:multiLevelType w:val="hybridMultilevel"/>
    <w:tmpl w:val="66A0780A"/>
    <w:lvl w:ilvl="0" w:tplc="2D580A6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6455D"/>
    <w:multiLevelType w:val="hybridMultilevel"/>
    <w:tmpl w:val="F596F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84984"/>
    <w:multiLevelType w:val="hybridMultilevel"/>
    <w:tmpl w:val="E3DCFD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2D527B"/>
    <w:multiLevelType w:val="hybridMultilevel"/>
    <w:tmpl w:val="66A0780A"/>
    <w:lvl w:ilvl="0" w:tplc="2D580A6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D53A8F"/>
    <w:multiLevelType w:val="hybridMultilevel"/>
    <w:tmpl w:val="63820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2309D"/>
    <w:multiLevelType w:val="hybridMultilevel"/>
    <w:tmpl w:val="710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B650A"/>
    <w:multiLevelType w:val="hybridMultilevel"/>
    <w:tmpl w:val="4438ABF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FB20B5"/>
    <w:multiLevelType w:val="hybridMultilevel"/>
    <w:tmpl w:val="DDF21202"/>
    <w:lvl w:ilvl="0" w:tplc="DBEA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61BDE"/>
    <w:multiLevelType w:val="hybridMultilevel"/>
    <w:tmpl w:val="E79E5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3539B"/>
    <w:multiLevelType w:val="hybridMultilevel"/>
    <w:tmpl w:val="4A5AF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093E51"/>
    <w:multiLevelType w:val="hybridMultilevel"/>
    <w:tmpl w:val="ACDC270C"/>
    <w:lvl w:ilvl="0" w:tplc="2D580A6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733A5E"/>
    <w:multiLevelType w:val="hybridMultilevel"/>
    <w:tmpl w:val="92B81E8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372B70"/>
    <w:multiLevelType w:val="hybridMultilevel"/>
    <w:tmpl w:val="8C7CD28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5513E5"/>
    <w:multiLevelType w:val="hybridMultilevel"/>
    <w:tmpl w:val="A4BC384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0F7438"/>
    <w:multiLevelType w:val="hybridMultilevel"/>
    <w:tmpl w:val="CECE6D0E"/>
    <w:lvl w:ilvl="0" w:tplc="E1028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B1100"/>
    <w:multiLevelType w:val="hybridMultilevel"/>
    <w:tmpl w:val="5DD42026"/>
    <w:lvl w:ilvl="0" w:tplc="D36217F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9"/>
  </w:num>
  <w:num w:numId="3">
    <w:abstractNumId w:val="8"/>
  </w:num>
  <w:num w:numId="4">
    <w:abstractNumId w:val="0"/>
  </w:num>
  <w:num w:numId="5">
    <w:abstractNumId w:val="9"/>
  </w:num>
  <w:num w:numId="6">
    <w:abstractNumId w:val="14"/>
  </w:num>
  <w:num w:numId="7">
    <w:abstractNumId w:val="4"/>
  </w:num>
  <w:num w:numId="8">
    <w:abstractNumId w:val="20"/>
  </w:num>
  <w:num w:numId="9">
    <w:abstractNumId w:val="22"/>
  </w:num>
  <w:num w:numId="10">
    <w:abstractNumId w:val="2"/>
  </w:num>
  <w:num w:numId="11">
    <w:abstractNumId w:val="16"/>
  </w:num>
  <w:num w:numId="12">
    <w:abstractNumId w:val="11"/>
  </w:num>
  <w:num w:numId="13">
    <w:abstractNumId w:val="12"/>
  </w:num>
  <w:num w:numId="14">
    <w:abstractNumId w:val="24"/>
  </w:num>
  <w:num w:numId="15">
    <w:abstractNumId w:val="7"/>
  </w:num>
  <w:num w:numId="16">
    <w:abstractNumId w:val="13"/>
  </w:num>
  <w:num w:numId="17">
    <w:abstractNumId w:val="5"/>
  </w:num>
  <w:num w:numId="18">
    <w:abstractNumId w:val="15"/>
  </w:num>
  <w:num w:numId="19">
    <w:abstractNumId w:val="18"/>
  </w:num>
  <w:num w:numId="20">
    <w:abstractNumId w:val="3"/>
  </w:num>
  <w:num w:numId="21">
    <w:abstractNumId w:val="6"/>
  </w:num>
  <w:num w:numId="22">
    <w:abstractNumId w:val="10"/>
  </w:num>
  <w:num w:numId="23">
    <w:abstractNumId w:val="1"/>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7F"/>
    <w:rsid w:val="0003714B"/>
    <w:rsid w:val="00060E43"/>
    <w:rsid w:val="00072159"/>
    <w:rsid w:val="000960DC"/>
    <w:rsid w:val="000A620C"/>
    <w:rsid w:val="000E5DC6"/>
    <w:rsid w:val="001022C6"/>
    <w:rsid w:val="0013379B"/>
    <w:rsid w:val="00157871"/>
    <w:rsid w:val="0018387C"/>
    <w:rsid w:val="00193C5E"/>
    <w:rsid w:val="001B3B72"/>
    <w:rsid w:val="001D7FFE"/>
    <w:rsid w:val="001E5C4A"/>
    <w:rsid w:val="00230643"/>
    <w:rsid w:val="00243FA5"/>
    <w:rsid w:val="00277856"/>
    <w:rsid w:val="002B4891"/>
    <w:rsid w:val="002F7699"/>
    <w:rsid w:val="003A2C98"/>
    <w:rsid w:val="003A3F83"/>
    <w:rsid w:val="003D2A3A"/>
    <w:rsid w:val="003E42FA"/>
    <w:rsid w:val="00445409"/>
    <w:rsid w:val="004826F7"/>
    <w:rsid w:val="00485A99"/>
    <w:rsid w:val="004A1D1D"/>
    <w:rsid w:val="004A4BE2"/>
    <w:rsid w:val="004E326B"/>
    <w:rsid w:val="00517588"/>
    <w:rsid w:val="005A4D95"/>
    <w:rsid w:val="005B0DDD"/>
    <w:rsid w:val="005C7BD6"/>
    <w:rsid w:val="005D1402"/>
    <w:rsid w:val="00614147"/>
    <w:rsid w:val="00627612"/>
    <w:rsid w:val="0066085A"/>
    <w:rsid w:val="00661DC4"/>
    <w:rsid w:val="00671A2D"/>
    <w:rsid w:val="00674A52"/>
    <w:rsid w:val="0068794D"/>
    <w:rsid w:val="006949AF"/>
    <w:rsid w:val="006B626E"/>
    <w:rsid w:val="006B6E7C"/>
    <w:rsid w:val="006D4A30"/>
    <w:rsid w:val="0070320C"/>
    <w:rsid w:val="007335EB"/>
    <w:rsid w:val="00772B69"/>
    <w:rsid w:val="007763AB"/>
    <w:rsid w:val="007F2E1B"/>
    <w:rsid w:val="00811356"/>
    <w:rsid w:val="00816583"/>
    <w:rsid w:val="00820825"/>
    <w:rsid w:val="008766CF"/>
    <w:rsid w:val="00880BA4"/>
    <w:rsid w:val="008B0961"/>
    <w:rsid w:val="008C0162"/>
    <w:rsid w:val="008C62CA"/>
    <w:rsid w:val="008C7470"/>
    <w:rsid w:val="008D308D"/>
    <w:rsid w:val="008E1474"/>
    <w:rsid w:val="00916B7B"/>
    <w:rsid w:val="009258B7"/>
    <w:rsid w:val="00955775"/>
    <w:rsid w:val="009A0CB5"/>
    <w:rsid w:val="009C24B4"/>
    <w:rsid w:val="009E797E"/>
    <w:rsid w:val="009F332A"/>
    <w:rsid w:val="009F7E89"/>
    <w:rsid w:val="00A13375"/>
    <w:rsid w:val="00A44304"/>
    <w:rsid w:val="00A51D17"/>
    <w:rsid w:val="00A619F6"/>
    <w:rsid w:val="00A64BDD"/>
    <w:rsid w:val="00A67575"/>
    <w:rsid w:val="00AA29CF"/>
    <w:rsid w:val="00AC5418"/>
    <w:rsid w:val="00AE1500"/>
    <w:rsid w:val="00AE2A3D"/>
    <w:rsid w:val="00AF5BB1"/>
    <w:rsid w:val="00B47EF4"/>
    <w:rsid w:val="00B53ADE"/>
    <w:rsid w:val="00B95EB0"/>
    <w:rsid w:val="00BE77E8"/>
    <w:rsid w:val="00BF4FC7"/>
    <w:rsid w:val="00BF5801"/>
    <w:rsid w:val="00CA3E4A"/>
    <w:rsid w:val="00CA77D5"/>
    <w:rsid w:val="00CB671B"/>
    <w:rsid w:val="00CD7224"/>
    <w:rsid w:val="00D013DE"/>
    <w:rsid w:val="00DA3235"/>
    <w:rsid w:val="00DD51D6"/>
    <w:rsid w:val="00DE1E56"/>
    <w:rsid w:val="00DF72E9"/>
    <w:rsid w:val="00E03C12"/>
    <w:rsid w:val="00E47F5E"/>
    <w:rsid w:val="00E90ABD"/>
    <w:rsid w:val="00E9309F"/>
    <w:rsid w:val="00E942A8"/>
    <w:rsid w:val="00F01D89"/>
    <w:rsid w:val="00F02007"/>
    <w:rsid w:val="00F06BB1"/>
    <w:rsid w:val="00F13D02"/>
    <w:rsid w:val="00F8197F"/>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9CCBA"/>
  <w15:chartTrackingRefBased/>
  <w15:docId w15:val="{A809AE6F-ECEC-437F-B2B6-B7593ED4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DF72E9"/>
    <w:pPr>
      <w:tabs>
        <w:tab w:val="center" w:pos="4680"/>
        <w:tab w:val="right" w:pos="9360"/>
      </w:tabs>
    </w:pPr>
  </w:style>
  <w:style w:type="character" w:customStyle="1" w:styleId="HeaderChar">
    <w:name w:val="Header Char"/>
    <w:basedOn w:val="DefaultParagraphFont"/>
    <w:link w:val="Header"/>
    <w:uiPriority w:val="99"/>
    <w:rsid w:val="00DF72E9"/>
  </w:style>
  <w:style w:type="paragraph" w:styleId="Footer">
    <w:name w:val="footer"/>
    <w:basedOn w:val="Normal"/>
    <w:link w:val="FooterChar"/>
    <w:uiPriority w:val="99"/>
    <w:unhideWhenUsed/>
    <w:rsid w:val="00DF72E9"/>
    <w:pPr>
      <w:tabs>
        <w:tab w:val="center" w:pos="4680"/>
        <w:tab w:val="right" w:pos="9360"/>
      </w:tabs>
    </w:pPr>
  </w:style>
  <w:style w:type="character" w:customStyle="1" w:styleId="FooterChar">
    <w:name w:val="Footer Char"/>
    <w:basedOn w:val="DefaultParagraphFont"/>
    <w:link w:val="Footer"/>
    <w:uiPriority w:val="99"/>
    <w:rsid w:val="00DF72E9"/>
  </w:style>
  <w:style w:type="paragraph" w:customStyle="1" w:styleId="Default">
    <w:name w:val="Default"/>
    <w:rsid w:val="00DF72E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Normal</Template>
  <TotalTime>1</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2</cp:revision>
  <cp:lastPrinted>2020-05-19T23:50:00Z</cp:lastPrinted>
  <dcterms:created xsi:type="dcterms:W3CDTF">2020-05-20T00:11:00Z</dcterms:created>
  <dcterms:modified xsi:type="dcterms:W3CDTF">2020-05-20T00:11:00Z</dcterms:modified>
</cp:coreProperties>
</file>