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09E7D779">
                <wp:simplePos x="0" y="0"/>
                <wp:positionH relativeFrom="column">
                  <wp:posOffset>4246474</wp:posOffset>
                </wp:positionH>
                <wp:positionV relativeFrom="paragraph">
                  <wp:posOffset>-694792</wp:posOffset>
                </wp:positionV>
                <wp:extent cx="2711221" cy="581660"/>
                <wp:effectExtent l="19050" t="19050" r="323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221"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5BE03969"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DE6650">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4.35pt;margin-top:-54.7pt;width:21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" fillcolor="window" strokecolor="windowText" strokeweight="4.5pt">
                <v:stroke dashstyle="1 1"/>
                <v:path arrowok="t"/>
                <v:textbox>
                  <w:txbxContent>
                    <w:p w14:paraId="426260D2" w14:textId="5BE03969"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DE6650">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1E37C2C4" w:rsidR="00C86138" w:rsidRPr="00A32756" w:rsidRDefault="00C86138" w:rsidP="007A2D79">
      <w:pPr>
        <w:pStyle w:val="NoSpacing"/>
        <w:rPr>
          <w:sz w:val="12"/>
          <w:szCs w:val="22"/>
        </w:rPr>
      </w:pPr>
    </w:p>
    <w:p w14:paraId="72656C14" w14:textId="77777777" w:rsidR="00DE6650" w:rsidRPr="000A0D15" w:rsidRDefault="00DE6650" w:rsidP="00DE6650">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7F02969" w14:textId="708FDA1F" w:rsidR="00DE6650" w:rsidRDefault="00DE6650" w:rsidP="00DE6650">
      <w:pPr>
        <w:pStyle w:val="NoSpacing"/>
        <w:rPr>
          <w:b/>
          <w:sz w:val="20"/>
        </w:rPr>
      </w:pPr>
      <w:r>
        <w:rPr>
          <w:noProof/>
          <w:sz w:val="20"/>
        </w:rPr>
        <mc:AlternateContent>
          <mc:Choice Requires="wps">
            <w:drawing>
              <wp:anchor distT="0" distB="0" distL="114300" distR="114300" simplePos="0" relativeHeight="251661312" behindDoc="0" locked="0" layoutInCell="1" allowOverlap="1" wp14:anchorId="78B8DC9C" wp14:editId="58510100">
                <wp:simplePos x="0" y="0"/>
                <wp:positionH relativeFrom="column">
                  <wp:posOffset>318211</wp:posOffset>
                </wp:positionH>
                <wp:positionV relativeFrom="paragraph">
                  <wp:posOffset>88697</wp:posOffset>
                </wp:positionV>
                <wp:extent cx="6055401" cy="614477"/>
                <wp:effectExtent l="19050" t="19050" r="40640" b="33655"/>
                <wp:wrapNone/>
                <wp:docPr id="11" name="Text Box 11"/>
                <wp:cNvGraphicFramePr/>
                <a:graphic xmlns:a="http://schemas.openxmlformats.org/drawingml/2006/main">
                  <a:graphicData uri="http://schemas.microsoft.com/office/word/2010/wordprocessingShape">
                    <wps:wsp>
                      <wps:cNvSpPr txBox="1"/>
                      <wps:spPr>
                        <a:xfrm>
                          <a:off x="0" y="0"/>
                          <a:ext cx="6055401" cy="614477"/>
                        </a:xfrm>
                        <a:prstGeom prst="rect">
                          <a:avLst/>
                        </a:prstGeom>
                        <a:solidFill>
                          <a:schemeClr val="lt1"/>
                        </a:solidFill>
                        <a:ln w="63500" cmpd="thickThin">
                          <a:solidFill>
                            <a:prstClr val="black"/>
                          </a:solidFill>
                        </a:ln>
                      </wps:spPr>
                      <wps:txbx>
                        <w:txbxContent>
                          <w:p w14:paraId="43C8F486" w14:textId="77777777" w:rsidR="00DE6650" w:rsidRPr="00DE6650" w:rsidRDefault="00000000" w:rsidP="00DE6650">
                            <w:pPr>
                              <w:rPr>
                                <w:sz w:val="28"/>
                                <w:szCs w:val="40"/>
                              </w:rPr>
                            </w:pPr>
                            <m:oMathPara>
                              <m:oMath>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 xml:space="preserve">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1</m:t>
                                    </m:r>
                                  </m:sub>
                                </m:sSub>
                                <m:r>
                                  <w:rPr>
                                    <w:rFonts w:ascii="Cambria Math" w:hAnsi="Cambria Math"/>
                                    <w:sz w:val="28"/>
                                    <w:szCs w:val="40"/>
                                  </w:rPr>
                                  <m:t xml:space="preserve">= </m:t>
                                </m:r>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 xml:space="preserve"> 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 xml:space="preserve">2 </m:t>
                                    </m:r>
                                  </m:sub>
                                </m:sSub>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V</m:t>
                                        </m:r>
                                      </m:e>
                                      <m:sub>
                                        <m:r>
                                          <w:rPr>
                                            <w:rFonts w:ascii="Cambria Math" w:hAnsi="Cambria Math"/>
                                            <w:sz w:val="28"/>
                                            <w:szCs w:val="40"/>
                                          </w:rPr>
                                          <m:t>1</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1</m:t>
                                        </m:r>
                                      </m:sub>
                                    </m:sSub>
                                  </m:den>
                                </m:f>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V</m:t>
                                        </m:r>
                                      </m:e>
                                      <m:sub>
                                        <m:r>
                                          <w:rPr>
                                            <w:rFonts w:ascii="Cambria Math" w:hAnsi="Cambria Math"/>
                                            <w:sz w:val="28"/>
                                            <w:szCs w:val="40"/>
                                          </w:rPr>
                                          <m:t>2</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2</m:t>
                                        </m:r>
                                      </m:sub>
                                    </m:sSub>
                                  </m:den>
                                </m:f>
                                <m:r>
                                  <w:rPr>
                                    <w:rFonts w:ascii="Cambria Math" w:hAnsi="Cambria Math"/>
                                    <w:sz w:val="28"/>
                                    <w:szCs w:val="40"/>
                                  </w:rPr>
                                  <m:t>;     K=℃+273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DC9C" id="_x0000_t202" coordsize="21600,21600" o:spt="202" path="m,l,21600r21600,l21600,xe">
                <v:stroke joinstyle="miter"/>
                <v:path gradientshapeok="t" o:connecttype="rect"/>
              </v:shapetype>
              <v:shape id="Text Box 11" o:spid="_x0000_s1027" type="#_x0000_t202" style="position:absolute;margin-left:25.05pt;margin-top:7pt;width:476.8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" fillcolor="white [3201]" strokeweight="5pt">
                <v:stroke linestyle="thickThin"/>
                <v:textbox>
                  <w:txbxContent>
                    <w:p w14:paraId="43C8F486" w14:textId="77777777" w:rsidR="00DE6650" w:rsidRPr="00DE6650" w:rsidRDefault="00000000" w:rsidP="00DE6650">
                      <w:pPr>
                        <w:rPr>
                          <w:sz w:val="28"/>
                          <w:szCs w:val="40"/>
                        </w:rPr>
                      </w:pPr>
                      <m:oMathPara>
                        <m:oMath>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 xml:space="preserve">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1</m:t>
                              </m:r>
                            </m:sub>
                          </m:sSub>
                          <m:r>
                            <w:rPr>
                              <w:rFonts w:ascii="Cambria Math" w:hAnsi="Cambria Math"/>
                              <w:sz w:val="28"/>
                              <w:szCs w:val="40"/>
                            </w:rPr>
                            <m:t xml:space="preserve">= </m:t>
                          </m:r>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 xml:space="preserve"> 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 xml:space="preserve">2 </m:t>
                              </m:r>
                            </m:sub>
                          </m:sSub>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V</m:t>
                                  </m:r>
                                </m:e>
                                <m:sub>
                                  <m:r>
                                    <w:rPr>
                                      <w:rFonts w:ascii="Cambria Math" w:hAnsi="Cambria Math"/>
                                      <w:sz w:val="28"/>
                                      <w:szCs w:val="40"/>
                                    </w:rPr>
                                    <m:t>1</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1</m:t>
                                  </m:r>
                                </m:sub>
                              </m:sSub>
                            </m:den>
                          </m:f>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V</m:t>
                                  </m:r>
                                </m:e>
                                <m:sub>
                                  <m:r>
                                    <w:rPr>
                                      <w:rFonts w:ascii="Cambria Math" w:hAnsi="Cambria Math"/>
                                      <w:sz w:val="28"/>
                                      <w:szCs w:val="40"/>
                                    </w:rPr>
                                    <m:t>2</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2</m:t>
                                  </m:r>
                                </m:sub>
                              </m:sSub>
                            </m:den>
                          </m:f>
                          <m:r>
                            <w:rPr>
                              <w:rFonts w:ascii="Cambria Math" w:hAnsi="Cambria Math"/>
                              <w:sz w:val="28"/>
                              <w:szCs w:val="40"/>
                            </w:rPr>
                            <m:t>;     K=℃+273</m:t>
                          </m:r>
                        </m:oMath>
                      </m:oMathPara>
                    </w:p>
                  </w:txbxContent>
                </v:textbox>
              </v:shape>
            </w:pict>
          </mc:Fallback>
        </mc:AlternateContent>
      </w:r>
    </w:p>
    <w:p w14:paraId="68216BE5" w14:textId="56114BA5" w:rsidR="00DE6650" w:rsidRDefault="00DE6650" w:rsidP="008563B6">
      <w:pPr>
        <w:rPr>
          <w:rFonts w:ascii="Arial" w:hAnsi="Arial" w:cs="Arial"/>
          <w:b/>
          <w:bCs/>
          <w:sz w:val="22"/>
        </w:rPr>
      </w:pPr>
    </w:p>
    <w:p w14:paraId="4121ABCF" w14:textId="4216E313" w:rsidR="00DE6650" w:rsidRDefault="00DE6650" w:rsidP="008563B6">
      <w:pPr>
        <w:rPr>
          <w:rFonts w:ascii="Arial" w:hAnsi="Arial" w:cs="Arial"/>
          <w:b/>
          <w:bCs/>
          <w:sz w:val="22"/>
        </w:rPr>
      </w:pPr>
    </w:p>
    <w:p w14:paraId="03122B05" w14:textId="6B090D7F" w:rsidR="00DE6650" w:rsidRDefault="00DE6650" w:rsidP="008563B6">
      <w:pPr>
        <w:rPr>
          <w:rFonts w:ascii="Arial" w:hAnsi="Arial" w:cs="Arial"/>
          <w:b/>
          <w:bCs/>
          <w:sz w:val="22"/>
        </w:rPr>
      </w:pPr>
    </w:p>
    <w:p w14:paraId="5557A132" w14:textId="1DCFE6D7" w:rsidR="00DE6650" w:rsidRDefault="00DE6650" w:rsidP="008563B6">
      <w:pPr>
        <w:rPr>
          <w:rFonts w:ascii="Arial" w:hAnsi="Arial" w:cs="Arial"/>
          <w:b/>
          <w:bCs/>
          <w:sz w:val="22"/>
        </w:rPr>
      </w:pPr>
    </w:p>
    <w:p w14:paraId="4BD77A41" w14:textId="2479F9A4" w:rsidR="00DE6650" w:rsidRDefault="00DE6650" w:rsidP="008563B6">
      <w:pPr>
        <w:rPr>
          <w:rFonts w:ascii="Arial" w:hAnsi="Arial" w:cs="Arial"/>
          <w:b/>
          <w:bCs/>
          <w:sz w:val="22"/>
        </w:rPr>
      </w:pPr>
    </w:p>
    <w:tbl>
      <w:tblPr>
        <w:tblStyle w:val="TableGrid"/>
        <w:tblW w:w="0" w:type="auto"/>
        <w:tblLook w:val="04A0" w:firstRow="1" w:lastRow="0" w:firstColumn="1" w:lastColumn="0" w:noHBand="0" w:noVBand="1"/>
      </w:tblPr>
      <w:tblGrid>
        <w:gridCol w:w="5395"/>
        <w:gridCol w:w="5395"/>
      </w:tblGrid>
      <w:tr w:rsidR="00DE6650" w14:paraId="46F8E032" w14:textId="77777777" w:rsidTr="00DE6650">
        <w:tc>
          <w:tcPr>
            <w:tcW w:w="5395" w:type="dxa"/>
            <w:shd w:val="clear" w:color="auto" w:fill="D9D9D9" w:themeFill="background1" w:themeFillShade="D9"/>
          </w:tcPr>
          <w:p w14:paraId="7CDED540" w14:textId="77777777" w:rsidR="00DE6650" w:rsidRPr="00DE6650" w:rsidRDefault="00DE6650" w:rsidP="00DE6650">
            <w:pPr>
              <w:jc w:val="center"/>
              <w:rPr>
                <w:rFonts w:ascii="Arial" w:hAnsi="Arial" w:cs="Arial"/>
                <w:b/>
                <w:bCs/>
              </w:rPr>
            </w:pPr>
            <w:r w:rsidRPr="00DE6650">
              <w:rPr>
                <w:rFonts w:ascii="Arial" w:hAnsi="Arial" w:cs="Arial"/>
                <w:b/>
                <w:bCs/>
              </w:rPr>
              <w:t>Boyle’s Law</w:t>
            </w:r>
          </w:p>
        </w:tc>
        <w:tc>
          <w:tcPr>
            <w:tcW w:w="5395" w:type="dxa"/>
            <w:shd w:val="clear" w:color="auto" w:fill="D9D9D9" w:themeFill="background1" w:themeFillShade="D9"/>
          </w:tcPr>
          <w:p w14:paraId="0BA7FF46" w14:textId="77777777" w:rsidR="00DE6650" w:rsidRPr="00DE6650" w:rsidRDefault="00DE6650" w:rsidP="00DE6650">
            <w:pPr>
              <w:jc w:val="center"/>
              <w:rPr>
                <w:rFonts w:ascii="Arial" w:hAnsi="Arial" w:cs="Arial"/>
                <w:b/>
                <w:bCs/>
              </w:rPr>
            </w:pPr>
            <w:r w:rsidRPr="00DE6650">
              <w:rPr>
                <w:rFonts w:ascii="Arial" w:hAnsi="Arial" w:cs="Arial"/>
                <w:b/>
                <w:bCs/>
              </w:rPr>
              <w:t>Charles’s Law</w:t>
            </w:r>
          </w:p>
        </w:tc>
      </w:tr>
      <w:tr w:rsidR="00DE6650" w:rsidRPr="006949AF" w14:paraId="3D368AED" w14:textId="77777777" w:rsidTr="006F46C5">
        <w:trPr>
          <w:trHeight w:val="3168"/>
        </w:trPr>
        <w:tc>
          <w:tcPr>
            <w:tcW w:w="5395" w:type="dxa"/>
          </w:tcPr>
          <w:p w14:paraId="54BDA7BE" w14:textId="77777777" w:rsidR="00DE6650" w:rsidRPr="006F46C5" w:rsidRDefault="00DE6650" w:rsidP="006F46C5">
            <w:pPr>
              <w:pStyle w:val="ListParagraph"/>
              <w:numPr>
                <w:ilvl w:val="0"/>
                <w:numId w:val="8"/>
              </w:numPr>
              <w:autoSpaceDE w:val="0"/>
              <w:autoSpaceDN w:val="0"/>
              <w:adjustRightInd w:val="0"/>
              <w:rPr>
                <w:rFonts w:ascii="Arial" w:hAnsi="Arial" w:cs="Arial"/>
                <w:i/>
                <w:color w:val="000000" w:themeColor="text1"/>
                <w:sz w:val="16"/>
                <w:u w:val="single"/>
              </w:rPr>
            </w:pPr>
            <w:r w:rsidRPr="006F46C5">
              <w:rPr>
                <w:rFonts w:ascii="Arial" w:hAnsi="Arial" w:cs="Arial"/>
                <w:color w:val="000000"/>
                <w:sz w:val="20"/>
              </w:rPr>
              <w:t xml:space="preserve">A sample of hydrogen at 1.50 atm had its pressure decreased to 0.50 atm producing a new volume of 750 </w:t>
            </w:r>
            <w:proofErr w:type="spellStart"/>
            <w:r w:rsidRPr="006F46C5">
              <w:rPr>
                <w:rFonts w:ascii="Arial" w:hAnsi="Arial" w:cs="Arial"/>
                <w:color w:val="000000"/>
                <w:sz w:val="20"/>
              </w:rPr>
              <w:t>mL.</w:t>
            </w:r>
            <w:proofErr w:type="spellEnd"/>
            <w:r w:rsidRPr="006F46C5">
              <w:rPr>
                <w:rFonts w:ascii="Arial" w:hAnsi="Arial" w:cs="Arial"/>
                <w:color w:val="000000"/>
                <w:sz w:val="20"/>
              </w:rPr>
              <w:t xml:space="preserve"> What was the sample’s original volume? </w:t>
            </w:r>
            <w:r w:rsidRPr="006F46C5">
              <w:rPr>
                <w:rFonts w:ascii="Arial" w:hAnsi="Arial" w:cs="Arial"/>
                <w:i/>
                <w:color w:val="000000" w:themeColor="text1"/>
                <w:sz w:val="16"/>
                <w:u w:val="single"/>
              </w:rPr>
              <w:t>250. mL</w:t>
            </w:r>
          </w:p>
          <w:p w14:paraId="0AD90C1A" w14:textId="77777777" w:rsidR="00DE6650" w:rsidRPr="00DE6650" w:rsidRDefault="00DE6650" w:rsidP="006F46C5">
            <w:pPr>
              <w:autoSpaceDE w:val="0"/>
              <w:autoSpaceDN w:val="0"/>
              <w:adjustRightInd w:val="0"/>
              <w:rPr>
                <w:rFonts w:ascii="Arial" w:hAnsi="Arial" w:cs="Arial"/>
                <w:color w:val="FF0000"/>
                <w:sz w:val="20"/>
              </w:rPr>
            </w:pPr>
          </w:p>
          <w:p w14:paraId="43B20063" w14:textId="77777777" w:rsidR="00DE6650" w:rsidRPr="00DE6650" w:rsidRDefault="00DE6650" w:rsidP="006F46C5">
            <w:pPr>
              <w:autoSpaceDE w:val="0"/>
              <w:autoSpaceDN w:val="0"/>
              <w:adjustRightInd w:val="0"/>
              <w:rPr>
                <w:rFonts w:ascii="Arial" w:hAnsi="Arial" w:cs="Arial"/>
                <w:color w:val="FF0000"/>
                <w:sz w:val="20"/>
              </w:rPr>
            </w:pPr>
          </w:p>
          <w:p w14:paraId="1EC59F9F" w14:textId="77777777" w:rsidR="00DE6650" w:rsidRPr="00DE6650" w:rsidRDefault="00DE6650" w:rsidP="006F46C5">
            <w:pPr>
              <w:autoSpaceDE w:val="0"/>
              <w:autoSpaceDN w:val="0"/>
              <w:adjustRightInd w:val="0"/>
              <w:rPr>
                <w:rFonts w:ascii="Arial" w:hAnsi="Arial" w:cs="Arial"/>
                <w:color w:val="000000"/>
                <w:sz w:val="20"/>
              </w:rPr>
            </w:pPr>
          </w:p>
          <w:p w14:paraId="1E895F72" w14:textId="77777777" w:rsidR="00DE6650" w:rsidRPr="00DE6650" w:rsidRDefault="00DE6650" w:rsidP="006F46C5">
            <w:pPr>
              <w:autoSpaceDE w:val="0"/>
              <w:autoSpaceDN w:val="0"/>
              <w:adjustRightInd w:val="0"/>
              <w:rPr>
                <w:rFonts w:ascii="Arial" w:hAnsi="Arial" w:cs="Arial"/>
                <w:color w:val="000000"/>
                <w:sz w:val="20"/>
              </w:rPr>
            </w:pPr>
          </w:p>
          <w:p w14:paraId="171F533C" w14:textId="77777777" w:rsidR="00DE6650" w:rsidRPr="00DE6650" w:rsidRDefault="00DE6650" w:rsidP="006F46C5">
            <w:pPr>
              <w:autoSpaceDE w:val="0"/>
              <w:autoSpaceDN w:val="0"/>
              <w:adjustRightInd w:val="0"/>
              <w:rPr>
                <w:rFonts w:ascii="Arial" w:hAnsi="Arial" w:cs="Arial"/>
                <w:color w:val="000000"/>
                <w:sz w:val="20"/>
              </w:rPr>
            </w:pPr>
          </w:p>
        </w:tc>
        <w:tc>
          <w:tcPr>
            <w:tcW w:w="5395" w:type="dxa"/>
          </w:tcPr>
          <w:p w14:paraId="627F002C" w14:textId="3019AEC0" w:rsidR="00DE6650" w:rsidRPr="006F46C5" w:rsidRDefault="00DE6650" w:rsidP="006F46C5">
            <w:pPr>
              <w:pStyle w:val="NoSpacing"/>
              <w:numPr>
                <w:ilvl w:val="0"/>
                <w:numId w:val="8"/>
              </w:numPr>
              <w:rPr>
                <w:rFonts w:ascii="Arial" w:hAnsi="Arial" w:cs="Arial"/>
                <w:sz w:val="20"/>
              </w:rPr>
            </w:pPr>
            <w:r w:rsidRPr="00DE6650">
              <w:rPr>
                <w:rFonts w:ascii="Arial" w:hAnsi="Arial" w:cs="Arial"/>
                <w:sz w:val="20"/>
              </w:rPr>
              <w:t xml:space="preserve">Fluorine gas at 300 K occupies a volume of 500 </w:t>
            </w:r>
            <w:proofErr w:type="spellStart"/>
            <w:r w:rsidRPr="00DE6650">
              <w:rPr>
                <w:rFonts w:ascii="Arial" w:hAnsi="Arial" w:cs="Arial"/>
                <w:sz w:val="20"/>
              </w:rPr>
              <w:t>mL.</w:t>
            </w:r>
            <w:proofErr w:type="spellEnd"/>
            <w:r w:rsidRPr="00DE6650">
              <w:rPr>
                <w:rFonts w:ascii="Arial" w:hAnsi="Arial" w:cs="Arial"/>
                <w:sz w:val="20"/>
              </w:rPr>
              <w:t xml:space="preserve"> To what temperature should it be lowered to bring</w:t>
            </w:r>
            <w:r w:rsidR="006F46C5">
              <w:rPr>
                <w:rFonts w:ascii="Arial" w:hAnsi="Arial" w:cs="Arial"/>
                <w:sz w:val="20"/>
              </w:rPr>
              <w:t xml:space="preserve"> </w:t>
            </w:r>
            <w:r w:rsidRPr="006F46C5">
              <w:rPr>
                <w:rFonts w:ascii="Arial" w:hAnsi="Arial" w:cs="Arial"/>
                <w:sz w:val="20"/>
              </w:rPr>
              <w:t xml:space="preserve">the volume to 300 mL? </w:t>
            </w:r>
            <w:r w:rsidRPr="006F46C5">
              <w:rPr>
                <w:rFonts w:ascii="Arial" w:hAnsi="Arial" w:cs="Arial"/>
                <w:i/>
                <w:color w:val="000000" w:themeColor="text1"/>
                <w:sz w:val="16"/>
                <w:u w:val="single"/>
              </w:rPr>
              <w:t>180 K</w:t>
            </w:r>
          </w:p>
        </w:tc>
      </w:tr>
      <w:tr w:rsidR="00DE6650" w:rsidRPr="006949AF" w14:paraId="57A106DF" w14:textId="77777777" w:rsidTr="006F46C5">
        <w:trPr>
          <w:trHeight w:val="3168"/>
        </w:trPr>
        <w:tc>
          <w:tcPr>
            <w:tcW w:w="5395" w:type="dxa"/>
          </w:tcPr>
          <w:p w14:paraId="712E43E9" w14:textId="2D996454" w:rsidR="00DE6650" w:rsidRPr="006F46C5" w:rsidRDefault="00DE6650" w:rsidP="006F46C5">
            <w:pPr>
              <w:pStyle w:val="ListParagraph"/>
              <w:numPr>
                <w:ilvl w:val="0"/>
                <w:numId w:val="8"/>
              </w:numPr>
              <w:autoSpaceDE w:val="0"/>
              <w:autoSpaceDN w:val="0"/>
              <w:adjustRightInd w:val="0"/>
              <w:rPr>
                <w:rFonts w:ascii="Arial" w:hAnsi="Arial" w:cs="Arial"/>
                <w:color w:val="000000"/>
                <w:sz w:val="20"/>
              </w:rPr>
            </w:pPr>
            <w:r w:rsidRPr="006F46C5">
              <w:rPr>
                <w:rFonts w:ascii="Arial" w:hAnsi="Arial" w:cs="Arial"/>
                <w:color w:val="000000"/>
                <w:sz w:val="20"/>
              </w:rPr>
              <w:t>Chlorine gas occupies a volume of 1.20 liters at 720 torr pressure. What volume will it occupy at 1 atm</w:t>
            </w:r>
            <w:r w:rsidR="006F46C5">
              <w:rPr>
                <w:rFonts w:ascii="Arial" w:hAnsi="Arial" w:cs="Arial"/>
                <w:color w:val="000000"/>
                <w:sz w:val="20"/>
              </w:rPr>
              <w:t xml:space="preserve"> </w:t>
            </w:r>
            <w:r w:rsidRPr="006F46C5">
              <w:rPr>
                <w:rFonts w:ascii="Arial" w:hAnsi="Arial" w:cs="Arial"/>
                <w:color w:val="000000"/>
                <w:sz w:val="20"/>
              </w:rPr>
              <w:t xml:space="preserve">pressure? </w:t>
            </w:r>
            <w:r w:rsidRPr="006F46C5">
              <w:rPr>
                <w:rFonts w:ascii="Arial" w:hAnsi="Arial" w:cs="Arial"/>
                <w:i/>
                <w:color w:val="000000" w:themeColor="text1"/>
                <w:sz w:val="16"/>
                <w:u w:val="single"/>
              </w:rPr>
              <w:t>1.14 L</w:t>
            </w:r>
          </w:p>
          <w:p w14:paraId="16F040A7" w14:textId="77777777" w:rsidR="00DE6650" w:rsidRPr="00DE6650" w:rsidRDefault="00DE6650" w:rsidP="006F46C5">
            <w:pPr>
              <w:rPr>
                <w:rFonts w:ascii="Arial" w:hAnsi="Arial" w:cs="Arial"/>
                <w:b/>
                <w:bCs/>
                <w:color w:val="FF0000"/>
                <w:sz w:val="20"/>
              </w:rPr>
            </w:pPr>
          </w:p>
          <w:p w14:paraId="19ECF5A7" w14:textId="77777777" w:rsidR="00DE6650" w:rsidRPr="00DE6650" w:rsidRDefault="00DE6650" w:rsidP="006F46C5">
            <w:pPr>
              <w:rPr>
                <w:rFonts w:ascii="Arial" w:hAnsi="Arial" w:cs="Arial"/>
                <w:b/>
                <w:bCs/>
                <w:color w:val="FF0000"/>
                <w:sz w:val="20"/>
              </w:rPr>
            </w:pPr>
          </w:p>
          <w:p w14:paraId="3298B6E0" w14:textId="77777777" w:rsidR="00DE6650" w:rsidRPr="00DE6650" w:rsidRDefault="00DE6650" w:rsidP="006F46C5">
            <w:pPr>
              <w:rPr>
                <w:rFonts w:ascii="Arial" w:hAnsi="Arial" w:cs="Arial"/>
                <w:b/>
                <w:bCs/>
                <w:sz w:val="20"/>
              </w:rPr>
            </w:pPr>
          </w:p>
          <w:p w14:paraId="27AC737D" w14:textId="77777777" w:rsidR="00DE6650" w:rsidRPr="00DE6650" w:rsidRDefault="00DE6650" w:rsidP="006F46C5">
            <w:pPr>
              <w:rPr>
                <w:rFonts w:ascii="Arial" w:hAnsi="Arial" w:cs="Arial"/>
                <w:b/>
                <w:bCs/>
                <w:sz w:val="20"/>
              </w:rPr>
            </w:pPr>
          </w:p>
          <w:p w14:paraId="1DD73A29" w14:textId="77777777" w:rsidR="00DE6650" w:rsidRPr="00DE6650" w:rsidRDefault="00DE6650" w:rsidP="006F46C5">
            <w:pPr>
              <w:rPr>
                <w:rFonts w:ascii="Arial" w:hAnsi="Arial" w:cs="Arial"/>
                <w:b/>
                <w:bCs/>
                <w:sz w:val="20"/>
              </w:rPr>
            </w:pPr>
          </w:p>
        </w:tc>
        <w:tc>
          <w:tcPr>
            <w:tcW w:w="5395" w:type="dxa"/>
          </w:tcPr>
          <w:p w14:paraId="64DEEFC3" w14:textId="77777777" w:rsidR="00DE6650" w:rsidRPr="00DE6650" w:rsidRDefault="00DE6650" w:rsidP="006F46C5">
            <w:pPr>
              <w:pStyle w:val="NoSpacing"/>
              <w:numPr>
                <w:ilvl w:val="0"/>
                <w:numId w:val="8"/>
              </w:numPr>
              <w:rPr>
                <w:rFonts w:ascii="Arial" w:hAnsi="Arial" w:cs="Arial"/>
                <w:sz w:val="20"/>
              </w:rPr>
            </w:pPr>
            <w:r w:rsidRPr="00DE6650">
              <w:rPr>
                <w:rFonts w:ascii="Arial" w:hAnsi="Arial" w:cs="Arial"/>
                <w:sz w:val="20"/>
              </w:rPr>
              <w:t>Helium occupies a volume of 3.80 Liters at –45</w:t>
            </w:r>
            <w:r w:rsidRPr="00DE6650">
              <w:rPr>
                <w:rFonts w:ascii="Arial" w:hAnsi="Arial" w:cs="Arial"/>
                <w:sz w:val="20"/>
              </w:rPr>
              <w:sym w:font="Symbol" w:char="F0B0"/>
            </w:r>
            <w:r w:rsidRPr="00DE6650">
              <w:rPr>
                <w:rFonts w:ascii="Arial" w:hAnsi="Arial" w:cs="Arial"/>
                <w:sz w:val="20"/>
              </w:rPr>
              <w:t>C. What volume will it occupy at 45</w:t>
            </w:r>
            <w:r w:rsidRPr="00DE6650">
              <w:rPr>
                <w:rFonts w:ascii="Arial" w:hAnsi="Arial" w:cs="Arial"/>
                <w:sz w:val="20"/>
              </w:rPr>
              <w:sym w:font="Symbol" w:char="F0B0"/>
            </w:r>
            <w:r w:rsidRPr="00DE6650">
              <w:rPr>
                <w:rFonts w:ascii="Arial" w:hAnsi="Arial" w:cs="Arial"/>
                <w:sz w:val="20"/>
              </w:rPr>
              <w:t xml:space="preserve">C? </w:t>
            </w:r>
            <w:r w:rsidRPr="006F46C5">
              <w:rPr>
                <w:rFonts w:ascii="Arial" w:hAnsi="Arial" w:cs="Arial"/>
                <w:i/>
                <w:color w:val="000000" w:themeColor="text1"/>
                <w:sz w:val="16"/>
                <w:u w:val="single"/>
              </w:rPr>
              <w:t>5.30 L</w:t>
            </w:r>
          </w:p>
        </w:tc>
      </w:tr>
      <w:tr w:rsidR="00DE6650" w:rsidRPr="006949AF" w14:paraId="79A72FD9" w14:textId="77777777" w:rsidTr="006F46C5">
        <w:trPr>
          <w:trHeight w:val="3168"/>
        </w:trPr>
        <w:tc>
          <w:tcPr>
            <w:tcW w:w="5395" w:type="dxa"/>
          </w:tcPr>
          <w:p w14:paraId="0365960F" w14:textId="6C48A661" w:rsidR="00DE6650" w:rsidRPr="006F46C5" w:rsidRDefault="00DE6650" w:rsidP="006F46C5">
            <w:pPr>
              <w:pStyle w:val="ListParagraph"/>
              <w:numPr>
                <w:ilvl w:val="0"/>
                <w:numId w:val="8"/>
              </w:numPr>
              <w:autoSpaceDE w:val="0"/>
              <w:autoSpaceDN w:val="0"/>
              <w:adjustRightInd w:val="0"/>
              <w:rPr>
                <w:rFonts w:ascii="Arial" w:hAnsi="Arial" w:cs="Arial"/>
                <w:color w:val="000000"/>
                <w:sz w:val="20"/>
              </w:rPr>
            </w:pPr>
            <w:r w:rsidRPr="006F46C5">
              <w:rPr>
                <w:rFonts w:ascii="Arial" w:hAnsi="Arial" w:cs="Arial"/>
                <w:color w:val="000000"/>
                <w:sz w:val="20"/>
              </w:rPr>
              <w:t xml:space="preserve">Fluorine gas exerts a pressure of 900 torr. When the pressure is changed to 1.50 atm, its volume is 250mL. What was the original volume? </w:t>
            </w:r>
            <w:r w:rsidRPr="006F46C5">
              <w:rPr>
                <w:rFonts w:ascii="Arial" w:hAnsi="Arial" w:cs="Arial"/>
                <w:i/>
                <w:color w:val="000000" w:themeColor="text1"/>
                <w:sz w:val="16"/>
                <w:u w:val="single"/>
              </w:rPr>
              <w:t>317 ml</w:t>
            </w:r>
          </w:p>
          <w:p w14:paraId="6B3A71D2" w14:textId="77777777" w:rsidR="00DE6650" w:rsidRPr="00DE6650" w:rsidRDefault="00DE6650" w:rsidP="006F46C5">
            <w:pPr>
              <w:autoSpaceDE w:val="0"/>
              <w:autoSpaceDN w:val="0"/>
              <w:adjustRightInd w:val="0"/>
              <w:rPr>
                <w:rFonts w:ascii="Arial" w:hAnsi="Arial" w:cs="Arial"/>
                <w:color w:val="FF0000"/>
                <w:sz w:val="20"/>
              </w:rPr>
            </w:pPr>
          </w:p>
          <w:p w14:paraId="3C2D8438" w14:textId="77777777" w:rsidR="00DE6650" w:rsidRPr="00DE6650" w:rsidRDefault="00DE6650" w:rsidP="006F46C5">
            <w:pPr>
              <w:autoSpaceDE w:val="0"/>
              <w:autoSpaceDN w:val="0"/>
              <w:adjustRightInd w:val="0"/>
              <w:rPr>
                <w:rFonts w:ascii="Arial" w:hAnsi="Arial" w:cs="Arial"/>
                <w:color w:val="FF0000"/>
                <w:sz w:val="20"/>
              </w:rPr>
            </w:pPr>
          </w:p>
          <w:p w14:paraId="393626CB" w14:textId="77777777" w:rsidR="00DE6650" w:rsidRPr="00DE6650" w:rsidRDefault="00DE6650" w:rsidP="006F46C5">
            <w:pPr>
              <w:autoSpaceDE w:val="0"/>
              <w:autoSpaceDN w:val="0"/>
              <w:adjustRightInd w:val="0"/>
              <w:rPr>
                <w:rFonts w:ascii="Arial" w:hAnsi="Arial" w:cs="Arial"/>
                <w:color w:val="000000"/>
                <w:sz w:val="20"/>
              </w:rPr>
            </w:pPr>
          </w:p>
          <w:p w14:paraId="6D7B1A67" w14:textId="77777777" w:rsidR="00DE6650" w:rsidRPr="00DE6650" w:rsidRDefault="00DE6650" w:rsidP="006F46C5">
            <w:pPr>
              <w:autoSpaceDE w:val="0"/>
              <w:autoSpaceDN w:val="0"/>
              <w:adjustRightInd w:val="0"/>
              <w:rPr>
                <w:rFonts w:ascii="Arial" w:hAnsi="Arial" w:cs="Arial"/>
                <w:color w:val="000000"/>
                <w:sz w:val="20"/>
              </w:rPr>
            </w:pPr>
          </w:p>
          <w:p w14:paraId="26B0C766" w14:textId="77777777" w:rsidR="00DE6650" w:rsidRPr="00DE6650" w:rsidRDefault="00DE6650" w:rsidP="006F46C5">
            <w:pPr>
              <w:autoSpaceDE w:val="0"/>
              <w:autoSpaceDN w:val="0"/>
              <w:adjustRightInd w:val="0"/>
              <w:rPr>
                <w:rFonts w:ascii="Arial" w:hAnsi="Arial" w:cs="Arial"/>
                <w:color w:val="000000"/>
                <w:sz w:val="20"/>
              </w:rPr>
            </w:pPr>
          </w:p>
        </w:tc>
        <w:tc>
          <w:tcPr>
            <w:tcW w:w="5395" w:type="dxa"/>
          </w:tcPr>
          <w:p w14:paraId="66DE4FC5" w14:textId="77777777" w:rsidR="00DE6650" w:rsidRPr="00DE6650" w:rsidRDefault="00DE6650" w:rsidP="006F46C5">
            <w:pPr>
              <w:pStyle w:val="NoSpacing"/>
              <w:numPr>
                <w:ilvl w:val="0"/>
                <w:numId w:val="8"/>
              </w:numPr>
              <w:rPr>
                <w:rFonts w:ascii="Arial" w:hAnsi="Arial" w:cs="Arial"/>
                <w:sz w:val="20"/>
              </w:rPr>
            </w:pPr>
            <w:r w:rsidRPr="00DE6650">
              <w:rPr>
                <w:rFonts w:ascii="Arial" w:hAnsi="Arial" w:cs="Arial"/>
                <w:sz w:val="20"/>
              </w:rPr>
              <w:t xml:space="preserve">A sample of argon gas is cooled and its volume went from 380 mL to 250 </w:t>
            </w:r>
            <w:proofErr w:type="spellStart"/>
            <w:r w:rsidRPr="00DE6650">
              <w:rPr>
                <w:rFonts w:ascii="Arial" w:hAnsi="Arial" w:cs="Arial"/>
                <w:sz w:val="20"/>
              </w:rPr>
              <w:t>mL.</w:t>
            </w:r>
            <w:proofErr w:type="spellEnd"/>
            <w:r w:rsidRPr="00DE6650">
              <w:rPr>
                <w:rFonts w:ascii="Arial" w:hAnsi="Arial" w:cs="Arial"/>
                <w:sz w:val="20"/>
              </w:rPr>
              <w:t xml:space="preserve"> If its final temperature was –55</w:t>
            </w:r>
            <w:r w:rsidRPr="00DE6650">
              <w:rPr>
                <w:rFonts w:ascii="Arial" w:hAnsi="Arial" w:cs="Arial"/>
                <w:sz w:val="20"/>
              </w:rPr>
              <w:sym w:font="Symbol" w:char="F0B0"/>
            </w:r>
            <w:r w:rsidRPr="00DE6650">
              <w:rPr>
                <w:rFonts w:ascii="Arial" w:hAnsi="Arial" w:cs="Arial"/>
                <w:sz w:val="20"/>
              </w:rPr>
              <w:t xml:space="preserve">C, what was its original temperature? </w:t>
            </w:r>
            <w:r w:rsidRPr="006F46C5">
              <w:rPr>
                <w:rFonts w:ascii="Arial" w:hAnsi="Arial" w:cs="Arial"/>
                <w:i/>
                <w:color w:val="000000" w:themeColor="text1"/>
                <w:sz w:val="16"/>
                <w:u w:val="single"/>
              </w:rPr>
              <w:t>331 K / 58.</w:t>
            </w:r>
            <w:r w:rsidRPr="006F46C5">
              <w:rPr>
                <w:rFonts w:ascii="Arial" w:hAnsi="Arial" w:cs="Arial"/>
                <w:i/>
                <w:color w:val="000000" w:themeColor="text1"/>
                <w:sz w:val="16"/>
                <w:u w:val="single"/>
              </w:rPr>
              <w:sym w:font="Symbol" w:char="F0B0"/>
            </w:r>
            <w:r w:rsidRPr="006F46C5">
              <w:rPr>
                <w:rFonts w:ascii="Arial" w:hAnsi="Arial" w:cs="Arial"/>
                <w:i/>
                <w:color w:val="000000" w:themeColor="text1"/>
                <w:sz w:val="16"/>
                <w:u w:val="single"/>
              </w:rPr>
              <w:t>C</w:t>
            </w:r>
          </w:p>
        </w:tc>
      </w:tr>
    </w:tbl>
    <w:p w14:paraId="501A40EB" w14:textId="77777777" w:rsidR="00B5079A" w:rsidRDefault="00B5079A" w:rsidP="008563B6">
      <w:pPr>
        <w:rPr>
          <w:rFonts w:ascii="Arial" w:hAnsi="Arial" w:cs="Arial"/>
          <w:b/>
          <w:bCs/>
          <w:sz w:val="22"/>
        </w:rPr>
      </w:pPr>
    </w:p>
    <w:p w14:paraId="3F25708B" w14:textId="570E0673" w:rsidR="008563B6" w:rsidRPr="008563B6" w:rsidRDefault="008563B6" w:rsidP="008563B6">
      <w:pPr>
        <w:rPr>
          <w:rFonts w:ascii="Arial" w:hAnsi="Arial" w:cs="Arial"/>
          <w:sz w:val="22"/>
        </w:rPr>
      </w:pPr>
      <w:r>
        <w:rPr>
          <w:rFonts w:ascii="Arial" w:hAnsi="Arial" w:cs="Arial"/>
          <w:b/>
          <w:bCs/>
          <w:sz w:val="22"/>
        </w:rPr>
        <w:lastRenderedPageBreak/>
        <w:t xml:space="preserve">Directions: </w:t>
      </w:r>
      <w:r w:rsidRPr="008563B6">
        <w:rPr>
          <w:rFonts w:ascii="Arial" w:hAnsi="Arial" w:cs="Arial"/>
          <w:bCs/>
          <w:sz w:val="22"/>
        </w:rPr>
        <w:t xml:space="preserve">Complete the following chart. </w:t>
      </w:r>
    </w:p>
    <w:tbl>
      <w:tblPr>
        <w:tblStyle w:val="TableGrid"/>
        <w:tblW w:w="0" w:type="auto"/>
        <w:tblLook w:val="04A0" w:firstRow="1" w:lastRow="0" w:firstColumn="1" w:lastColumn="0" w:noHBand="0" w:noVBand="1"/>
      </w:tblPr>
      <w:tblGrid>
        <w:gridCol w:w="445"/>
        <w:gridCol w:w="1724"/>
        <w:gridCol w:w="1724"/>
        <w:gridCol w:w="1724"/>
        <w:gridCol w:w="1724"/>
        <w:gridCol w:w="1724"/>
        <w:gridCol w:w="1725"/>
      </w:tblGrid>
      <w:tr w:rsidR="008563B6" w:rsidRPr="008563B6" w14:paraId="69C4AB39" w14:textId="77777777" w:rsidTr="00DE6650">
        <w:tc>
          <w:tcPr>
            <w:tcW w:w="445" w:type="dxa"/>
          </w:tcPr>
          <w:p w14:paraId="1A5B54D2" w14:textId="77777777" w:rsidR="008563B6" w:rsidRPr="008563B6" w:rsidRDefault="008563B6" w:rsidP="002F5FE5">
            <w:pPr>
              <w:rPr>
                <w:rFonts w:ascii="Arial" w:hAnsi="Arial" w:cs="Arial"/>
              </w:rPr>
            </w:pPr>
          </w:p>
        </w:tc>
        <w:tc>
          <w:tcPr>
            <w:tcW w:w="1724" w:type="dxa"/>
            <w:shd w:val="clear" w:color="auto" w:fill="D9D9D9" w:themeFill="background1" w:themeFillShade="D9"/>
          </w:tcPr>
          <w:p w14:paraId="3CD1CB57"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P</w:t>
            </w:r>
            <w:r w:rsidRPr="00A32756">
              <w:rPr>
                <w:rFonts w:ascii="Arial" w:hAnsi="Arial" w:cs="Arial"/>
                <w:b/>
                <w:bCs/>
                <w:sz w:val="32"/>
                <w:szCs w:val="36"/>
                <w:vertAlign w:val="subscript"/>
              </w:rPr>
              <w:t>1</w:t>
            </w:r>
          </w:p>
        </w:tc>
        <w:tc>
          <w:tcPr>
            <w:tcW w:w="1724" w:type="dxa"/>
            <w:tcBorders>
              <w:bottom w:val="single" w:sz="18" w:space="0" w:color="auto"/>
            </w:tcBorders>
            <w:shd w:val="clear" w:color="auto" w:fill="D9D9D9" w:themeFill="background1" w:themeFillShade="D9"/>
          </w:tcPr>
          <w:p w14:paraId="57729448"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V</w:t>
            </w:r>
            <w:r w:rsidRPr="00A32756">
              <w:rPr>
                <w:rFonts w:ascii="Arial" w:hAnsi="Arial" w:cs="Arial"/>
                <w:b/>
                <w:bCs/>
                <w:sz w:val="32"/>
                <w:szCs w:val="36"/>
                <w:vertAlign w:val="subscript"/>
              </w:rPr>
              <w:t>1</w:t>
            </w:r>
          </w:p>
        </w:tc>
        <w:tc>
          <w:tcPr>
            <w:tcW w:w="1724" w:type="dxa"/>
            <w:shd w:val="clear" w:color="auto" w:fill="D9D9D9" w:themeFill="background1" w:themeFillShade="D9"/>
          </w:tcPr>
          <w:p w14:paraId="61AF7987"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T</w:t>
            </w:r>
            <w:r w:rsidRPr="00A32756">
              <w:rPr>
                <w:rFonts w:ascii="Arial" w:hAnsi="Arial" w:cs="Arial"/>
                <w:b/>
                <w:bCs/>
                <w:sz w:val="32"/>
                <w:szCs w:val="36"/>
                <w:vertAlign w:val="subscript"/>
              </w:rPr>
              <w:t>1</w:t>
            </w:r>
          </w:p>
        </w:tc>
        <w:tc>
          <w:tcPr>
            <w:tcW w:w="1724" w:type="dxa"/>
            <w:shd w:val="clear" w:color="auto" w:fill="D9D9D9" w:themeFill="background1" w:themeFillShade="D9"/>
          </w:tcPr>
          <w:p w14:paraId="23D6150C"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P</w:t>
            </w:r>
            <w:r w:rsidRPr="00A32756">
              <w:rPr>
                <w:rFonts w:ascii="Arial" w:hAnsi="Arial" w:cs="Arial"/>
                <w:b/>
                <w:bCs/>
                <w:sz w:val="32"/>
                <w:szCs w:val="36"/>
                <w:vertAlign w:val="subscript"/>
              </w:rPr>
              <w:t>2</w:t>
            </w:r>
          </w:p>
        </w:tc>
        <w:tc>
          <w:tcPr>
            <w:tcW w:w="1724" w:type="dxa"/>
            <w:tcBorders>
              <w:bottom w:val="single" w:sz="4" w:space="0" w:color="auto"/>
            </w:tcBorders>
            <w:shd w:val="clear" w:color="auto" w:fill="D9D9D9" w:themeFill="background1" w:themeFillShade="D9"/>
          </w:tcPr>
          <w:p w14:paraId="66F24180"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V</w:t>
            </w:r>
            <w:r w:rsidRPr="00A32756">
              <w:rPr>
                <w:rFonts w:ascii="Arial" w:hAnsi="Arial" w:cs="Arial"/>
                <w:b/>
                <w:bCs/>
                <w:sz w:val="32"/>
                <w:szCs w:val="36"/>
                <w:vertAlign w:val="subscript"/>
              </w:rPr>
              <w:t>2</w:t>
            </w:r>
          </w:p>
        </w:tc>
        <w:tc>
          <w:tcPr>
            <w:tcW w:w="1725" w:type="dxa"/>
            <w:shd w:val="clear" w:color="auto" w:fill="D9D9D9" w:themeFill="background1" w:themeFillShade="D9"/>
          </w:tcPr>
          <w:p w14:paraId="76C7CB06"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T</w:t>
            </w:r>
            <w:r w:rsidRPr="00A32756">
              <w:rPr>
                <w:rFonts w:ascii="Arial" w:hAnsi="Arial" w:cs="Arial"/>
                <w:b/>
                <w:bCs/>
                <w:sz w:val="32"/>
                <w:szCs w:val="36"/>
                <w:vertAlign w:val="subscript"/>
              </w:rPr>
              <w:t>2</w:t>
            </w:r>
          </w:p>
        </w:tc>
      </w:tr>
      <w:tr w:rsidR="00DE6650" w:rsidRPr="008563B6" w14:paraId="7951FF94" w14:textId="77777777" w:rsidTr="00DE6650">
        <w:trPr>
          <w:trHeight w:val="389"/>
        </w:trPr>
        <w:tc>
          <w:tcPr>
            <w:tcW w:w="445" w:type="dxa"/>
            <w:vAlign w:val="center"/>
          </w:tcPr>
          <w:p w14:paraId="38E9A843" w14:textId="082A488C" w:rsidR="00DE6650" w:rsidRPr="008563B6" w:rsidRDefault="006F46C5" w:rsidP="00DE6650">
            <w:pPr>
              <w:jc w:val="center"/>
              <w:rPr>
                <w:rFonts w:ascii="Arial" w:hAnsi="Arial" w:cs="Arial"/>
                <w:b/>
              </w:rPr>
            </w:pPr>
            <w:r>
              <w:rPr>
                <w:rFonts w:ascii="Arial" w:hAnsi="Arial" w:cs="Arial"/>
                <w:b/>
              </w:rPr>
              <w:t>7</w:t>
            </w:r>
            <w:r w:rsidR="00DE6650" w:rsidRPr="008563B6">
              <w:rPr>
                <w:rFonts w:ascii="Arial" w:hAnsi="Arial" w:cs="Arial"/>
                <w:b/>
              </w:rPr>
              <w:t>)</w:t>
            </w:r>
          </w:p>
        </w:tc>
        <w:tc>
          <w:tcPr>
            <w:tcW w:w="1724" w:type="dxa"/>
            <w:tcBorders>
              <w:right w:val="single" w:sz="18" w:space="0" w:color="auto"/>
            </w:tcBorders>
            <w:vAlign w:val="center"/>
          </w:tcPr>
          <w:p w14:paraId="76E8E429" w14:textId="25235DFC" w:rsidR="00DE6650" w:rsidRPr="00DE6650" w:rsidRDefault="00DE6650" w:rsidP="00DE6650">
            <w:pPr>
              <w:jc w:val="center"/>
              <w:rPr>
                <w:rFonts w:ascii="Arial" w:hAnsi="Arial" w:cs="Arial"/>
              </w:rPr>
            </w:pPr>
            <w:r w:rsidRPr="00DE6650">
              <w:rPr>
                <w:rFonts w:ascii="Arial" w:hAnsi="Arial" w:cs="Arial"/>
              </w:rPr>
              <w:t>650. torr</w:t>
            </w:r>
          </w:p>
        </w:tc>
        <w:tc>
          <w:tcPr>
            <w:tcW w:w="1724" w:type="dxa"/>
            <w:tcBorders>
              <w:top w:val="single" w:sz="18" w:space="0" w:color="auto"/>
              <w:left w:val="single" w:sz="18" w:space="0" w:color="auto"/>
              <w:bottom w:val="single" w:sz="18" w:space="0" w:color="auto"/>
              <w:right w:val="single" w:sz="18" w:space="0" w:color="auto"/>
            </w:tcBorders>
            <w:vAlign w:val="center"/>
          </w:tcPr>
          <w:p w14:paraId="5F85E038" w14:textId="58D94557"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2DF7B0C4" w14:textId="74AD9DD2" w:rsidR="00DE6650" w:rsidRPr="00DE6650" w:rsidRDefault="00DE6650" w:rsidP="00DE6650">
            <w:pPr>
              <w:jc w:val="center"/>
              <w:rPr>
                <w:rFonts w:ascii="Arial" w:hAnsi="Arial" w:cs="Arial"/>
              </w:rPr>
            </w:pPr>
            <w:r w:rsidRPr="00DE6650">
              <w:rPr>
                <w:rFonts w:ascii="Arial" w:hAnsi="Arial" w:cs="Arial"/>
              </w:rPr>
              <w:t>100.0</w:t>
            </w:r>
            <w:r w:rsidRPr="00DE6650">
              <w:rPr>
                <w:rFonts w:ascii="Arial" w:hAnsi="Arial" w:cs="Arial"/>
              </w:rPr>
              <w:sym w:font="Symbol" w:char="F0B0"/>
            </w:r>
          </w:p>
        </w:tc>
        <w:tc>
          <w:tcPr>
            <w:tcW w:w="1724" w:type="dxa"/>
            <w:tcBorders>
              <w:right w:val="single" w:sz="4" w:space="0" w:color="auto"/>
            </w:tcBorders>
            <w:vAlign w:val="center"/>
          </w:tcPr>
          <w:p w14:paraId="124522AD" w14:textId="7CCFB8DE" w:rsidR="00DE6650" w:rsidRPr="00DE6650" w:rsidRDefault="00DE6650" w:rsidP="00DE6650">
            <w:pPr>
              <w:jc w:val="center"/>
              <w:rPr>
                <w:rFonts w:ascii="Arial" w:hAnsi="Arial" w:cs="Arial"/>
              </w:rPr>
            </w:pPr>
            <w:r w:rsidRPr="00DE6650">
              <w:rPr>
                <w:rFonts w:ascii="Arial" w:hAnsi="Arial" w:cs="Arial"/>
              </w:rPr>
              <w:t>900. torr</w:t>
            </w:r>
          </w:p>
        </w:tc>
        <w:tc>
          <w:tcPr>
            <w:tcW w:w="1724" w:type="dxa"/>
            <w:tcBorders>
              <w:top w:val="single" w:sz="4" w:space="0" w:color="auto"/>
              <w:left w:val="single" w:sz="4" w:space="0" w:color="auto"/>
              <w:bottom w:val="single" w:sz="4" w:space="0" w:color="auto"/>
              <w:right w:val="single" w:sz="4" w:space="0" w:color="auto"/>
            </w:tcBorders>
            <w:vAlign w:val="center"/>
          </w:tcPr>
          <w:p w14:paraId="015007AA" w14:textId="47F410CA" w:rsidR="00DE6650" w:rsidRPr="00DE6650" w:rsidRDefault="00DE6650" w:rsidP="00DE6650">
            <w:pPr>
              <w:jc w:val="center"/>
              <w:rPr>
                <w:rFonts w:ascii="Arial" w:hAnsi="Arial" w:cs="Arial"/>
              </w:rPr>
            </w:pPr>
            <w:r w:rsidRPr="00DE6650">
              <w:rPr>
                <w:rFonts w:ascii="Arial" w:hAnsi="Arial" w:cs="Arial"/>
              </w:rPr>
              <w:t>225. L</w:t>
            </w:r>
          </w:p>
        </w:tc>
        <w:tc>
          <w:tcPr>
            <w:tcW w:w="1725" w:type="dxa"/>
            <w:tcBorders>
              <w:left w:val="single" w:sz="4" w:space="0" w:color="auto"/>
            </w:tcBorders>
            <w:vAlign w:val="center"/>
          </w:tcPr>
          <w:p w14:paraId="7642BCCD" w14:textId="7C2F4D61" w:rsidR="00DE6650" w:rsidRPr="00DE6650" w:rsidRDefault="00DE6650" w:rsidP="00DE6650">
            <w:pPr>
              <w:jc w:val="center"/>
              <w:rPr>
                <w:rFonts w:ascii="Arial" w:hAnsi="Arial" w:cs="Arial"/>
              </w:rPr>
            </w:pPr>
            <w:r w:rsidRPr="00DE6650">
              <w:rPr>
                <w:rFonts w:ascii="Arial" w:hAnsi="Arial" w:cs="Arial"/>
              </w:rPr>
              <w:t>150.0</w:t>
            </w:r>
            <w:r w:rsidRPr="00DE6650">
              <w:rPr>
                <w:rFonts w:ascii="Arial" w:hAnsi="Arial" w:cs="Arial"/>
              </w:rPr>
              <w:sym w:font="Symbol" w:char="F0B0"/>
            </w:r>
            <w:r w:rsidRPr="00DE6650">
              <w:rPr>
                <w:rFonts w:ascii="Arial" w:hAnsi="Arial" w:cs="Arial"/>
              </w:rPr>
              <w:t>C</w:t>
            </w:r>
          </w:p>
        </w:tc>
      </w:tr>
      <w:tr w:rsidR="008563B6" w:rsidRPr="008563B6" w14:paraId="066E5E6B" w14:textId="77777777" w:rsidTr="00B5079A">
        <w:trPr>
          <w:trHeight w:val="1152"/>
        </w:trPr>
        <w:tc>
          <w:tcPr>
            <w:tcW w:w="10790" w:type="dxa"/>
            <w:gridSpan w:val="7"/>
          </w:tcPr>
          <w:p w14:paraId="59C6C6ED" w14:textId="77777777" w:rsidR="008563B6" w:rsidRPr="008563B6" w:rsidRDefault="008563B6" w:rsidP="002F5FE5">
            <w:pPr>
              <w:jc w:val="center"/>
              <w:rPr>
                <w:rFonts w:ascii="Arial" w:hAnsi="Arial" w:cs="Arial"/>
              </w:rPr>
            </w:pPr>
          </w:p>
          <w:p w14:paraId="39CA5D2C" w14:textId="77777777" w:rsidR="008563B6" w:rsidRPr="008563B6" w:rsidRDefault="008563B6" w:rsidP="002F5FE5">
            <w:pPr>
              <w:jc w:val="center"/>
              <w:rPr>
                <w:rFonts w:ascii="Arial" w:hAnsi="Arial" w:cs="Arial"/>
              </w:rPr>
            </w:pPr>
          </w:p>
          <w:p w14:paraId="7B0D7F29" w14:textId="77777777" w:rsidR="008563B6" w:rsidRPr="008563B6" w:rsidRDefault="008563B6" w:rsidP="00B5079A">
            <w:pPr>
              <w:rPr>
                <w:rFonts w:ascii="Arial" w:hAnsi="Arial" w:cs="Arial"/>
              </w:rPr>
            </w:pPr>
          </w:p>
          <w:p w14:paraId="4FD445EC" w14:textId="77777777" w:rsidR="008563B6" w:rsidRPr="008563B6" w:rsidRDefault="008563B6" w:rsidP="002F5FE5">
            <w:pPr>
              <w:jc w:val="center"/>
              <w:rPr>
                <w:rFonts w:ascii="Arial" w:hAnsi="Arial" w:cs="Arial"/>
              </w:rPr>
            </w:pPr>
          </w:p>
          <w:p w14:paraId="1D8B5CA8" w14:textId="77777777" w:rsidR="008563B6" w:rsidRPr="008563B6" w:rsidRDefault="008563B6" w:rsidP="002F5FE5">
            <w:pPr>
              <w:jc w:val="center"/>
              <w:rPr>
                <w:rFonts w:ascii="Arial" w:hAnsi="Arial" w:cs="Arial"/>
              </w:rPr>
            </w:pPr>
          </w:p>
        </w:tc>
      </w:tr>
      <w:tr w:rsidR="00DE6650" w:rsidRPr="008563B6" w14:paraId="0E2C65A1" w14:textId="77777777" w:rsidTr="00DE6650">
        <w:trPr>
          <w:trHeight w:val="389"/>
        </w:trPr>
        <w:tc>
          <w:tcPr>
            <w:tcW w:w="445" w:type="dxa"/>
            <w:vAlign w:val="center"/>
          </w:tcPr>
          <w:p w14:paraId="5328E9FD" w14:textId="5075BC8A" w:rsidR="00DE6650" w:rsidRPr="008563B6" w:rsidRDefault="006F46C5" w:rsidP="00DE6650">
            <w:pPr>
              <w:jc w:val="center"/>
              <w:rPr>
                <w:rFonts w:ascii="Arial" w:hAnsi="Arial" w:cs="Arial"/>
                <w:b/>
              </w:rPr>
            </w:pPr>
            <w:r>
              <w:rPr>
                <w:rFonts w:ascii="Arial" w:hAnsi="Arial" w:cs="Arial"/>
                <w:b/>
              </w:rPr>
              <w:t>8</w:t>
            </w:r>
            <w:r w:rsidR="00DE6650" w:rsidRPr="008563B6">
              <w:rPr>
                <w:rFonts w:ascii="Arial" w:hAnsi="Arial" w:cs="Arial"/>
                <w:b/>
              </w:rPr>
              <w:t>)</w:t>
            </w:r>
          </w:p>
        </w:tc>
        <w:tc>
          <w:tcPr>
            <w:tcW w:w="1724" w:type="dxa"/>
            <w:vAlign w:val="center"/>
          </w:tcPr>
          <w:p w14:paraId="63A574D0" w14:textId="1A65A219" w:rsidR="00DE6650" w:rsidRPr="00DE6650" w:rsidRDefault="00DE6650" w:rsidP="00DE6650">
            <w:pPr>
              <w:jc w:val="center"/>
              <w:rPr>
                <w:rFonts w:ascii="Arial" w:hAnsi="Arial" w:cs="Arial"/>
              </w:rPr>
            </w:pPr>
            <w:r w:rsidRPr="00DE6650">
              <w:rPr>
                <w:rFonts w:ascii="Arial" w:hAnsi="Arial" w:cs="Arial"/>
              </w:rPr>
              <w:t>850. mmHg</w:t>
            </w:r>
          </w:p>
        </w:tc>
        <w:tc>
          <w:tcPr>
            <w:tcW w:w="1724" w:type="dxa"/>
            <w:vAlign w:val="center"/>
          </w:tcPr>
          <w:p w14:paraId="5D7F2A99" w14:textId="04423B09" w:rsidR="00DE6650" w:rsidRPr="00DE6650" w:rsidRDefault="00DE6650" w:rsidP="00DE6650">
            <w:pPr>
              <w:jc w:val="center"/>
              <w:rPr>
                <w:rFonts w:ascii="Arial" w:hAnsi="Arial" w:cs="Arial"/>
              </w:rPr>
            </w:pPr>
            <w:r w:rsidRPr="00DE6650">
              <w:rPr>
                <w:rFonts w:ascii="Arial" w:hAnsi="Arial" w:cs="Arial"/>
              </w:rPr>
              <w:t>1.50 L</w:t>
            </w:r>
          </w:p>
        </w:tc>
        <w:tc>
          <w:tcPr>
            <w:tcW w:w="1724" w:type="dxa"/>
            <w:tcBorders>
              <w:right w:val="single" w:sz="18" w:space="0" w:color="auto"/>
            </w:tcBorders>
            <w:vAlign w:val="center"/>
          </w:tcPr>
          <w:p w14:paraId="72922405" w14:textId="4722657D" w:rsidR="00DE6650" w:rsidRPr="00DE6650" w:rsidRDefault="00DE6650" w:rsidP="00DE6650">
            <w:pPr>
              <w:jc w:val="center"/>
              <w:rPr>
                <w:rFonts w:ascii="Arial" w:hAnsi="Arial" w:cs="Arial"/>
              </w:rPr>
            </w:pPr>
            <w:r w:rsidRPr="00DE6650">
              <w:rPr>
                <w:rFonts w:ascii="Arial" w:hAnsi="Arial" w:cs="Arial"/>
              </w:rPr>
              <w:t>15.0</w:t>
            </w:r>
            <w:r w:rsidRPr="00DE6650">
              <w:rPr>
                <w:rFonts w:ascii="Arial" w:hAnsi="Arial" w:cs="Arial"/>
              </w:rPr>
              <w:sym w:font="Symbol" w:char="F0B0"/>
            </w:r>
            <w:r w:rsidRPr="00DE6650">
              <w:rPr>
                <w:rFonts w:ascii="Arial" w:hAnsi="Arial" w:cs="Arial"/>
              </w:rPr>
              <w:t>C</w:t>
            </w:r>
          </w:p>
        </w:tc>
        <w:tc>
          <w:tcPr>
            <w:tcW w:w="1724" w:type="dxa"/>
            <w:tcBorders>
              <w:top w:val="single" w:sz="18" w:space="0" w:color="auto"/>
              <w:left w:val="single" w:sz="18" w:space="0" w:color="auto"/>
              <w:bottom w:val="single" w:sz="18" w:space="0" w:color="auto"/>
              <w:right w:val="single" w:sz="18" w:space="0" w:color="auto"/>
            </w:tcBorders>
            <w:vAlign w:val="center"/>
          </w:tcPr>
          <w:p w14:paraId="6B7CB7FE" w14:textId="77777777"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2AAB85EF" w14:textId="421FB5D1" w:rsidR="00DE6650" w:rsidRPr="00DE6650" w:rsidRDefault="00DE6650" w:rsidP="00DE6650">
            <w:pPr>
              <w:jc w:val="center"/>
              <w:rPr>
                <w:rFonts w:ascii="Arial" w:hAnsi="Arial" w:cs="Arial"/>
              </w:rPr>
            </w:pPr>
            <w:r w:rsidRPr="00DE6650">
              <w:rPr>
                <w:rFonts w:ascii="Arial" w:hAnsi="Arial" w:cs="Arial"/>
              </w:rPr>
              <w:t>2.50 mL</w:t>
            </w:r>
          </w:p>
        </w:tc>
        <w:tc>
          <w:tcPr>
            <w:tcW w:w="1725" w:type="dxa"/>
            <w:vAlign w:val="center"/>
          </w:tcPr>
          <w:p w14:paraId="113DE2A4" w14:textId="642CCEC2" w:rsidR="00DE6650" w:rsidRPr="00DE6650" w:rsidRDefault="00DE6650" w:rsidP="00DE6650">
            <w:pPr>
              <w:jc w:val="center"/>
              <w:rPr>
                <w:rFonts w:ascii="Arial" w:hAnsi="Arial" w:cs="Arial"/>
              </w:rPr>
            </w:pPr>
            <w:r w:rsidRPr="00DE6650">
              <w:rPr>
                <w:rFonts w:ascii="Arial" w:hAnsi="Arial" w:cs="Arial"/>
              </w:rPr>
              <w:t>30.0</w:t>
            </w:r>
            <w:r w:rsidRPr="00DE6650">
              <w:rPr>
                <w:rFonts w:ascii="Arial" w:hAnsi="Arial" w:cs="Arial"/>
              </w:rPr>
              <w:sym w:font="Symbol" w:char="F0B0"/>
            </w:r>
            <w:r w:rsidRPr="00DE6650">
              <w:rPr>
                <w:rFonts w:ascii="Arial" w:hAnsi="Arial" w:cs="Arial"/>
              </w:rPr>
              <w:t>C</w:t>
            </w:r>
          </w:p>
        </w:tc>
      </w:tr>
      <w:tr w:rsidR="008563B6" w:rsidRPr="008563B6" w14:paraId="5D43A9DD" w14:textId="77777777" w:rsidTr="00A32756">
        <w:trPr>
          <w:trHeight w:val="1238"/>
        </w:trPr>
        <w:tc>
          <w:tcPr>
            <w:tcW w:w="10790" w:type="dxa"/>
            <w:gridSpan w:val="7"/>
          </w:tcPr>
          <w:p w14:paraId="58437FDE" w14:textId="77777777" w:rsidR="008563B6" w:rsidRPr="008563B6" w:rsidRDefault="008563B6" w:rsidP="002F5FE5">
            <w:pPr>
              <w:jc w:val="center"/>
              <w:rPr>
                <w:rFonts w:ascii="Arial" w:hAnsi="Arial" w:cs="Arial"/>
              </w:rPr>
            </w:pPr>
          </w:p>
          <w:p w14:paraId="38972D3E" w14:textId="77777777" w:rsidR="008563B6" w:rsidRPr="008563B6" w:rsidRDefault="008563B6" w:rsidP="00B5079A">
            <w:pPr>
              <w:rPr>
                <w:rFonts w:ascii="Arial" w:hAnsi="Arial" w:cs="Arial"/>
              </w:rPr>
            </w:pPr>
          </w:p>
          <w:p w14:paraId="1AAF7EA4" w14:textId="77777777" w:rsidR="008563B6" w:rsidRPr="008563B6" w:rsidRDefault="008563B6" w:rsidP="002F5FE5">
            <w:pPr>
              <w:jc w:val="center"/>
              <w:rPr>
                <w:rFonts w:ascii="Arial" w:hAnsi="Arial" w:cs="Arial"/>
              </w:rPr>
            </w:pPr>
          </w:p>
          <w:p w14:paraId="599A0842" w14:textId="77777777" w:rsidR="008563B6" w:rsidRPr="008563B6" w:rsidRDefault="008563B6" w:rsidP="002F5FE5">
            <w:pPr>
              <w:jc w:val="center"/>
              <w:rPr>
                <w:rFonts w:ascii="Arial" w:hAnsi="Arial" w:cs="Arial"/>
              </w:rPr>
            </w:pPr>
          </w:p>
          <w:p w14:paraId="053BAC0A" w14:textId="77777777" w:rsidR="008563B6" w:rsidRPr="008563B6" w:rsidRDefault="008563B6" w:rsidP="002F5FE5">
            <w:pPr>
              <w:jc w:val="center"/>
              <w:rPr>
                <w:rFonts w:ascii="Arial" w:hAnsi="Arial" w:cs="Arial"/>
              </w:rPr>
            </w:pPr>
          </w:p>
        </w:tc>
      </w:tr>
      <w:tr w:rsidR="00DE6650" w:rsidRPr="008563B6" w14:paraId="4CB0AF2F" w14:textId="77777777" w:rsidTr="00DE6650">
        <w:trPr>
          <w:trHeight w:val="389"/>
        </w:trPr>
        <w:tc>
          <w:tcPr>
            <w:tcW w:w="445" w:type="dxa"/>
            <w:vAlign w:val="center"/>
          </w:tcPr>
          <w:p w14:paraId="07D85FE6" w14:textId="4EF9CE5C" w:rsidR="00DE6650" w:rsidRPr="008563B6" w:rsidRDefault="006F46C5" w:rsidP="00DE6650">
            <w:pPr>
              <w:jc w:val="center"/>
              <w:rPr>
                <w:rFonts w:ascii="Arial" w:hAnsi="Arial" w:cs="Arial"/>
                <w:b/>
              </w:rPr>
            </w:pPr>
            <w:r>
              <w:rPr>
                <w:rFonts w:ascii="Arial" w:hAnsi="Arial" w:cs="Arial"/>
                <w:b/>
              </w:rPr>
              <w:t>9</w:t>
            </w:r>
            <w:r w:rsidR="00DE6650" w:rsidRPr="008563B6">
              <w:rPr>
                <w:rFonts w:ascii="Arial" w:hAnsi="Arial" w:cs="Arial"/>
                <w:b/>
              </w:rPr>
              <w:t>)</w:t>
            </w:r>
          </w:p>
        </w:tc>
        <w:tc>
          <w:tcPr>
            <w:tcW w:w="1724" w:type="dxa"/>
            <w:vAlign w:val="center"/>
          </w:tcPr>
          <w:p w14:paraId="12E3C184" w14:textId="19FF316D" w:rsidR="00DE6650" w:rsidRPr="00DE6650" w:rsidRDefault="00DE6650" w:rsidP="00DE6650">
            <w:pPr>
              <w:jc w:val="center"/>
              <w:rPr>
                <w:rFonts w:ascii="Arial" w:hAnsi="Arial" w:cs="Arial"/>
              </w:rPr>
            </w:pPr>
            <w:r w:rsidRPr="00DE6650">
              <w:rPr>
                <w:rFonts w:ascii="Arial" w:hAnsi="Arial" w:cs="Arial"/>
              </w:rPr>
              <w:t>125. kPa</w:t>
            </w:r>
          </w:p>
        </w:tc>
        <w:tc>
          <w:tcPr>
            <w:tcW w:w="1724" w:type="dxa"/>
            <w:tcBorders>
              <w:right w:val="single" w:sz="18" w:space="0" w:color="auto"/>
            </w:tcBorders>
            <w:vAlign w:val="center"/>
          </w:tcPr>
          <w:p w14:paraId="468398F4" w14:textId="26004B9B" w:rsidR="00DE6650" w:rsidRPr="00DE6650" w:rsidRDefault="00DE6650" w:rsidP="00DE6650">
            <w:pPr>
              <w:jc w:val="center"/>
              <w:rPr>
                <w:rFonts w:ascii="Arial" w:hAnsi="Arial" w:cs="Arial"/>
              </w:rPr>
            </w:pPr>
            <w:r w:rsidRPr="00DE6650">
              <w:rPr>
                <w:rFonts w:ascii="Arial" w:hAnsi="Arial" w:cs="Arial"/>
              </w:rPr>
              <w:t>125. L</w:t>
            </w:r>
          </w:p>
        </w:tc>
        <w:tc>
          <w:tcPr>
            <w:tcW w:w="1724" w:type="dxa"/>
            <w:tcBorders>
              <w:top w:val="single" w:sz="18" w:space="0" w:color="auto"/>
              <w:left w:val="single" w:sz="18" w:space="0" w:color="auto"/>
              <w:bottom w:val="single" w:sz="18" w:space="0" w:color="auto"/>
              <w:right w:val="single" w:sz="18" w:space="0" w:color="auto"/>
            </w:tcBorders>
            <w:vAlign w:val="center"/>
          </w:tcPr>
          <w:p w14:paraId="418FA4BA" w14:textId="74615073"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3EAF567A" w14:textId="5614FFCB" w:rsidR="00DE6650" w:rsidRPr="00DE6650" w:rsidRDefault="00DE6650" w:rsidP="00DE6650">
            <w:pPr>
              <w:jc w:val="center"/>
              <w:rPr>
                <w:rFonts w:ascii="Arial" w:hAnsi="Arial" w:cs="Arial"/>
              </w:rPr>
            </w:pPr>
            <w:r w:rsidRPr="00DE6650">
              <w:rPr>
                <w:rFonts w:ascii="Arial" w:hAnsi="Arial" w:cs="Arial"/>
              </w:rPr>
              <w:t>100.1 kPa</w:t>
            </w:r>
          </w:p>
        </w:tc>
        <w:tc>
          <w:tcPr>
            <w:tcW w:w="1724" w:type="dxa"/>
            <w:tcBorders>
              <w:right w:val="single" w:sz="4" w:space="0" w:color="auto"/>
            </w:tcBorders>
            <w:vAlign w:val="center"/>
          </w:tcPr>
          <w:p w14:paraId="6795572A" w14:textId="41EC0538" w:rsidR="00DE6650" w:rsidRPr="00DE6650" w:rsidRDefault="00DE6650" w:rsidP="00DE6650">
            <w:pPr>
              <w:jc w:val="center"/>
              <w:rPr>
                <w:rFonts w:ascii="Arial" w:hAnsi="Arial" w:cs="Arial"/>
              </w:rPr>
            </w:pPr>
            <w:r w:rsidRPr="00DE6650">
              <w:rPr>
                <w:rFonts w:ascii="Arial" w:hAnsi="Arial" w:cs="Arial"/>
              </w:rPr>
              <w:t>100. mL</w:t>
            </w:r>
          </w:p>
        </w:tc>
        <w:tc>
          <w:tcPr>
            <w:tcW w:w="1725" w:type="dxa"/>
            <w:tcBorders>
              <w:top w:val="single" w:sz="4" w:space="0" w:color="auto"/>
              <w:left w:val="single" w:sz="4" w:space="0" w:color="auto"/>
              <w:bottom w:val="single" w:sz="4" w:space="0" w:color="auto"/>
              <w:right w:val="single" w:sz="4" w:space="0" w:color="auto"/>
            </w:tcBorders>
            <w:vAlign w:val="center"/>
          </w:tcPr>
          <w:p w14:paraId="673DE615" w14:textId="16910F09" w:rsidR="00DE6650" w:rsidRPr="00DE6650" w:rsidRDefault="00DE6650" w:rsidP="00DE6650">
            <w:pPr>
              <w:jc w:val="center"/>
              <w:rPr>
                <w:rFonts w:ascii="Arial" w:hAnsi="Arial" w:cs="Arial"/>
              </w:rPr>
            </w:pPr>
            <w:r w:rsidRPr="00DE6650">
              <w:rPr>
                <w:rFonts w:ascii="Arial" w:hAnsi="Arial" w:cs="Arial"/>
              </w:rPr>
              <w:t>75</w:t>
            </w:r>
            <w:r w:rsidRPr="00DE6650">
              <w:rPr>
                <w:rFonts w:ascii="Arial" w:hAnsi="Arial" w:cs="Arial"/>
              </w:rPr>
              <w:sym w:font="Symbol" w:char="F0B0"/>
            </w:r>
            <w:r w:rsidRPr="00DE6650">
              <w:rPr>
                <w:rFonts w:ascii="Arial" w:hAnsi="Arial" w:cs="Arial"/>
              </w:rPr>
              <w:t>C</w:t>
            </w:r>
          </w:p>
        </w:tc>
      </w:tr>
      <w:tr w:rsidR="008563B6" w:rsidRPr="008563B6" w14:paraId="05A1C7A6" w14:textId="77777777" w:rsidTr="00A32756">
        <w:trPr>
          <w:trHeight w:val="1238"/>
        </w:trPr>
        <w:tc>
          <w:tcPr>
            <w:tcW w:w="10790" w:type="dxa"/>
            <w:gridSpan w:val="7"/>
          </w:tcPr>
          <w:p w14:paraId="313D8C12" w14:textId="77777777" w:rsidR="008563B6" w:rsidRPr="008563B6" w:rsidRDefault="008563B6" w:rsidP="002F5FE5">
            <w:pPr>
              <w:jc w:val="center"/>
              <w:rPr>
                <w:rFonts w:ascii="Arial" w:hAnsi="Arial" w:cs="Arial"/>
              </w:rPr>
            </w:pPr>
          </w:p>
          <w:p w14:paraId="21335AE5" w14:textId="77777777" w:rsidR="008563B6" w:rsidRPr="008563B6" w:rsidRDefault="008563B6" w:rsidP="002F5FE5">
            <w:pPr>
              <w:jc w:val="center"/>
              <w:rPr>
                <w:rFonts w:ascii="Arial" w:hAnsi="Arial" w:cs="Arial"/>
              </w:rPr>
            </w:pPr>
          </w:p>
          <w:p w14:paraId="171DA9B8" w14:textId="77777777" w:rsidR="008563B6" w:rsidRPr="008563B6" w:rsidRDefault="008563B6" w:rsidP="00B5079A">
            <w:pPr>
              <w:rPr>
                <w:rFonts w:ascii="Arial" w:hAnsi="Arial" w:cs="Arial"/>
              </w:rPr>
            </w:pPr>
          </w:p>
          <w:p w14:paraId="6804A8FF" w14:textId="77777777" w:rsidR="008563B6" w:rsidRPr="008563B6" w:rsidRDefault="008563B6" w:rsidP="002F5FE5">
            <w:pPr>
              <w:jc w:val="center"/>
              <w:rPr>
                <w:rFonts w:ascii="Arial" w:hAnsi="Arial" w:cs="Arial"/>
              </w:rPr>
            </w:pPr>
          </w:p>
          <w:p w14:paraId="15D41E79" w14:textId="77777777" w:rsidR="008563B6" w:rsidRPr="008563B6" w:rsidRDefault="008563B6" w:rsidP="002F5FE5">
            <w:pPr>
              <w:jc w:val="center"/>
              <w:rPr>
                <w:rFonts w:ascii="Arial" w:hAnsi="Arial" w:cs="Arial"/>
              </w:rPr>
            </w:pPr>
          </w:p>
        </w:tc>
      </w:tr>
    </w:tbl>
    <w:p w14:paraId="5C37AD59" w14:textId="581573AE" w:rsidR="00D255E5" w:rsidRDefault="00D255E5" w:rsidP="008563B6">
      <w:pPr>
        <w:pStyle w:val="NoSpacing"/>
        <w:rPr>
          <w:sz w:val="2"/>
          <w:szCs w:val="22"/>
        </w:rPr>
      </w:pPr>
    </w:p>
    <w:p w14:paraId="611602EF" w14:textId="247B876F" w:rsidR="00B5079A" w:rsidRDefault="00B5079A" w:rsidP="008563B6">
      <w:pPr>
        <w:pStyle w:val="NoSpacing"/>
        <w:rPr>
          <w:sz w:val="2"/>
          <w:szCs w:val="22"/>
        </w:rPr>
      </w:pPr>
    </w:p>
    <w:p w14:paraId="6AADC287" w14:textId="77777777" w:rsidR="00B5079A" w:rsidRPr="00B5079A" w:rsidRDefault="00B5079A" w:rsidP="00B5079A">
      <w:pPr>
        <w:spacing w:line="276" w:lineRule="auto"/>
        <w:ind w:right="-254"/>
        <w:rPr>
          <w:rFonts w:ascii="Arial" w:hAnsi="Arial" w:cs="Arial"/>
          <w:b/>
          <w:sz w:val="8"/>
          <w:szCs w:val="8"/>
        </w:rPr>
      </w:pPr>
    </w:p>
    <w:p w14:paraId="1ADE8BBE" w14:textId="722E061F" w:rsidR="00B5079A" w:rsidRDefault="00B5079A" w:rsidP="00B5079A">
      <w:pPr>
        <w:spacing w:line="276" w:lineRule="auto"/>
        <w:ind w:right="-254"/>
        <w:rPr>
          <w:rFonts w:ascii="Arial" w:hAnsi="Arial" w:cs="Arial"/>
          <w:sz w:val="20"/>
        </w:rPr>
      </w:pPr>
      <w:r>
        <w:rPr>
          <w:rFonts w:ascii="Arial" w:hAnsi="Arial" w:cs="Arial"/>
          <w:b/>
          <w:sz w:val="20"/>
        </w:rPr>
        <w:t xml:space="preserve">EVEN MORE PRACTICE! Hard work now during the chapter will set you up for success and save you </w:t>
      </w:r>
      <w:proofErr w:type="gramStart"/>
      <w:r>
        <w:rPr>
          <w:rFonts w:ascii="Arial" w:hAnsi="Arial" w:cs="Arial"/>
          <w:b/>
          <w:sz w:val="20"/>
        </w:rPr>
        <w:t>time</w:t>
      </w:r>
      <w:proofErr w:type="gramEnd"/>
      <w:r>
        <w:rPr>
          <w:rFonts w:ascii="Arial" w:hAnsi="Arial" w:cs="Arial"/>
          <w:b/>
          <w:sz w:val="20"/>
        </w:rPr>
        <w:t xml:space="preserve"> long term! Make smart, mature choices!</w:t>
      </w:r>
      <w:r w:rsidRPr="00777DB5">
        <w:rPr>
          <w:rFonts w:ascii="Arial" w:hAnsi="Arial" w:cs="Arial"/>
          <w:sz w:val="20"/>
        </w:rPr>
        <w:t xml:space="preserve"> </w:t>
      </w:r>
    </w:p>
    <w:p w14:paraId="3207636C" w14:textId="3C7F6BC1" w:rsidR="00B5079A" w:rsidRDefault="00B5079A" w:rsidP="008563B6">
      <w:pPr>
        <w:pStyle w:val="NoSpacing"/>
        <w:rPr>
          <w:sz w:val="2"/>
          <w:szCs w:val="22"/>
        </w:rPr>
      </w:pPr>
    </w:p>
    <w:p w14:paraId="7F55A7B9" w14:textId="14105188" w:rsidR="00B5079A" w:rsidRDefault="00B5079A" w:rsidP="008563B6">
      <w:pPr>
        <w:pStyle w:val="NoSpacing"/>
        <w:rPr>
          <w:sz w:val="2"/>
          <w:szCs w:val="22"/>
        </w:rPr>
      </w:pPr>
    </w:p>
    <w:p w14:paraId="5114827B" w14:textId="77777777" w:rsidR="00B5079A" w:rsidRDefault="00B5079A" w:rsidP="008563B6">
      <w:pPr>
        <w:pStyle w:val="NoSpacing"/>
        <w:rPr>
          <w:sz w:val="2"/>
          <w:szCs w:val="22"/>
        </w:rPr>
      </w:pPr>
    </w:p>
    <w:p w14:paraId="5DAA6101" w14:textId="6C583EB3" w:rsidR="00B5079A" w:rsidRDefault="00B5079A" w:rsidP="008563B6">
      <w:pPr>
        <w:pStyle w:val="NoSpacing"/>
        <w:rPr>
          <w:sz w:val="2"/>
          <w:szCs w:val="22"/>
        </w:rPr>
      </w:pPr>
    </w:p>
    <w:p w14:paraId="579844AA" w14:textId="4E881812" w:rsidR="00B5079A" w:rsidRPr="00B5079A" w:rsidRDefault="00B5079A" w:rsidP="00B5079A">
      <w:pPr>
        <w:pStyle w:val="ListParagraph"/>
        <w:numPr>
          <w:ilvl w:val="0"/>
          <w:numId w:val="10"/>
        </w:numPr>
        <w:spacing w:line="276" w:lineRule="auto"/>
        <w:ind w:right="-126"/>
        <w:rPr>
          <w:rFonts w:ascii="Arial" w:hAnsi="Arial" w:cs="Arial"/>
          <w:sz w:val="14"/>
          <w:szCs w:val="14"/>
        </w:rPr>
      </w:pPr>
      <w:r>
        <w:rPr>
          <w:rFonts w:ascii="Arial" w:hAnsi="Arial" w:cs="Arial"/>
          <w:noProof/>
          <w:sz w:val="20"/>
        </w:rPr>
        <w:drawing>
          <wp:anchor distT="0" distB="0" distL="114300" distR="114300" simplePos="0" relativeHeight="251664384" behindDoc="1" locked="0" layoutInCell="1" allowOverlap="1" wp14:anchorId="59B19878" wp14:editId="712DC665">
            <wp:simplePos x="0" y="0"/>
            <wp:positionH relativeFrom="column">
              <wp:posOffset>6410325</wp:posOffset>
            </wp:positionH>
            <wp:positionV relativeFrom="paragraph">
              <wp:posOffset>17145</wp:posOffset>
            </wp:positionV>
            <wp:extent cx="548640" cy="548640"/>
            <wp:effectExtent l="0" t="0" r="3810" b="3810"/>
            <wp:wrapTight wrapText="bothSides">
              <wp:wrapPolygon edited="0">
                <wp:start x="0" y="0"/>
                <wp:lineTo x="0" y="21000"/>
                <wp:lineTo x="21000" y="21000"/>
                <wp:lineTo x="21000" y="0"/>
                <wp:lineTo x="0" y="0"/>
              </wp:wrapPolygon>
            </wp:wrapTight>
            <wp:docPr id="44830797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07970" name="Picture 1" descr="A qr code with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6D3">
        <w:rPr>
          <w:rFonts w:ascii="Arial" w:hAnsi="Arial" w:cs="Arial"/>
          <w:sz w:val="20"/>
        </w:rPr>
        <w:t xml:space="preserve">Consider doing some of the Honors Chem worksheets!  </w:t>
      </w:r>
      <w:r w:rsidRPr="00777D0C">
        <w:rPr>
          <w:rFonts w:ascii="Arial" w:hAnsi="Arial" w:cs="Arial"/>
          <w:i/>
          <w:iCs/>
          <w:sz w:val="17"/>
          <w:szCs w:val="17"/>
        </w:rPr>
        <w:t xml:space="preserve">(You would be surprised how many AP Chem students miss points on exams for Honors level questions and not even the AP level questions! You will hear me all year long </w:t>
      </w:r>
      <w:proofErr w:type="gramStart"/>
      <w:r w:rsidRPr="00777D0C">
        <w:rPr>
          <w:rFonts w:ascii="Arial" w:hAnsi="Arial" w:cs="Arial"/>
          <w:i/>
          <w:iCs/>
          <w:sz w:val="17"/>
          <w:szCs w:val="17"/>
        </w:rPr>
        <w:t>saying</w:t>
      </w:r>
      <w:proofErr w:type="gramEnd"/>
      <w:r w:rsidRPr="00777D0C">
        <w:rPr>
          <w:rFonts w:ascii="Arial" w:hAnsi="Arial" w:cs="Arial"/>
          <w:i/>
          <w:iCs/>
          <w:sz w:val="17"/>
          <w:szCs w:val="17"/>
        </w:rPr>
        <w:t xml:space="preserve"> “don’t lose points in AP Chem for Honors level material!”</w:t>
      </w:r>
      <w:r w:rsidRPr="00777D0C">
        <w:rPr>
          <w:rFonts w:ascii="Arial" w:hAnsi="Arial" w:cs="Arial"/>
          <w:sz w:val="17"/>
          <w:szCs w:val="17"/>
        </w:rPr>
        <w:t>)</w:t>
      </w:r>
      <w:r w:rsidRPr="00777D0C">
        <w:rPr>
          <w:rFonts w:ascii="Arial" w:hAnsi="Arial" w:cs="Arial"/>
          <w:sz w:val="17"/>
          <w:szCs w:val="17"/>
        </w:rPr>
        <w:t xml:space="preserve"> </w:t>
      </w:r>
      <w:hyperlink r:id="rId8" w:history="1">
        <w:r w:rsidRPr="00C66634">
          <w:rPr>
            <w:rStyle w:val="Hyperlink"/>
            <w:rFonts w:ascii="Arial" w:hAnsi="Arial" w:cs="Arial"/>
            <w:sz w:val="20"/>
            <w:szCs w:val="16"/>
          </w:rPr>
          <w:t>https://mychemistryclass.net/HCrainbowpacket9.html</w:t>
        </w:r>
      </w:hyperlink>
      <w:r w:rsidRPr="001D2B26">
        <w:rPr>
          <w:rFonts w:ascii="Arial" w:hAnsi="Arial" w:cs="Arial"/>
          <w:sz w:val="20"/>
          <w:szCs w:val="16"/>
        </w:rPr>
        <w:t xml:space="preserve"> </w:t>
      </w:r>
      <w:r w:rsidRPr="005B2E04">
        <w:rPr>
          <w:sz w:val="20"/>
          <w:szCs w:val="16"/>
        </w:rPr>
        <w:t xml:space="preserve"> </w:t>
      </w:r>
      <w:r w:rsidRPr="00BA3B88">
        <w:rPr>
          <w:rFonts w:ascii="Arial" w:hAnsi="Arial" w:cs="Arial"/>
          <w:sz w:val="18"/>
          <w:szCs w:val="18"/>
        </w:rPr>
        <w:br/>
      </w:r>
    </w:p>
    <w:p w14:paraId="078F116B" w14:textId="47BABE74" w:rsidR="00B5079A" w:rsidRPr="00B5079A" w:rsidRDefault="00B5079A" w:rsidP="00B5079A">
      <w:pPr>
        <w:pStyle w:val="ListParagraph"/>
        <w:numPr>
          <w:ilvl w:val="0"/>
          <w:numId w:val="10"/>
        </w:numPr>
        <w:spacing w:line="276" w:lineRule="auto"/>
        <w:rPr>
          <w:rFonts w:ascii="Arial" w:hAnsi="Arial" w:cs="Arial"/>
          <w:sz w:val="14"/>
          <w:szCs w:val="14"/>
        </w:rPr>
      </w:pPr>
      <w:r w:rsidRPr="009716D3">
        <w:rPr>
          <w:i/>
          <w:iCs/>
          <w:noProof/>
          <w:sz w:val="18"/>
          <w:szCs w:val="18"/>
        </w:rPr>
        <w:drawing>
          <wp:anchor distT="0" distB="0" distL="114300" distR="114300" simplePos="0" relativeHeight="251663360" behindDoc="1" locked="0" layoutInCell="1" allowOverlap="1" wp14:anchorId="79975881" wp14:editId="3E2B3BC2">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B5079A">
        <w:rPr>
          <w:rFonts w:ascii="Arial" w:hAnsi="Arial" w:cs="Arial"/>
          <w:i/>
          <w:iCs/>
          <w:sz w:val="17"/>
          <w:szCs w:val="17"/>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B5079A">
        <w:rPr>
          <w:rFonts w:ascii="Arial" w:hAnsi="Arial" w:cs="Arial"/>
          <w:i/>
          <w:iCs/>
          <w:sz w:val="17"/>
          <w:szCs w:val="17"/>
        </w:rPr>
        <w:t>sections, or</w:t>
      </w:r>
      <w:proofErr w:type="gramEnd"/>
      <w:r w:rsidRPr="00B5079A">
        <w:rPr>
          <w:rFonts w:ascii="Arial" w:hAnsi="Arial" w:cs="Arial"/>
          <w:i/>
          <w:iCs/>
          <w:sz w:val="17"/>
          <w:szCs w:val="17"/>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B5079A">
        <w:rPr>
          <w:rFonts w:ascii="Arial" w:hAnsi="Arial" w:cs="Arial"/>
          <w:i/>
          <w:iCs/>
          <w:sz w:val="17"/>
          <w:szCs w:val="17"/>
        </w:rPr>
        <w:t>in order to</w:t>
      </w:r>
      <w:proofErr w:type="gramEnd"/>
      <w:r w:rsidRPr="00B5079A">
        <w:rPr>
          <w:rFonts w:ascii="Arial" w:hAnsi="Arial" w:cs="Arial"/>
          <w:i/>
          <w:iCs/>
          <w:sz w:val="17"/>
          <w:szCs w:val="17"/>
        </w:rPr>
        <w:t xml:space="preserve"> feel successful. You will have access to the textbook all year, don’t forget about it!)</w:t>
      </w:r>
      <w:r w:rsidRPr="009716D3">
        <w:rPr>
          <w:rFonts w:ascii="Arial" w:hAnsi="Arial" w:cs="Arial"/>
          <w:sz w:val="20"/>
        </w:rPr>
        <w:t xml:space="preserve">    </w:t>
      </w:r>
      <w:r>
        <w:rPr>
          <w:rFonts w:ascii="Arial" w:hAnsi="Arial" w:cs="Arial"/>
          <w:sz w:val="20"/>
        </w:rPr>
        <w:br/>
      </w:r>
      <w:r w:rsidRPr="009716D3">
        <w:rPr>
          <w:rFonts w:ascii="Arial" w:hAnsi="Arial" w:cs="Arial"/>
          <w:sz w:val="20"/>
        </w:rPr>
        <w:t xml:space="preserve">Chapter </w:t>
      </w:r>
      <w:r>
        <w:rPr>
          <w:rFonts w:ascii="Arial" w:hAnsi="Arial" w:cs="Arial"/>
          <w:sz w:val="20"/>
        </w:rPr>
        <w:t>5</w:t>
      </w:r>
      <w:r w:rsidRPr="009716D3">
        <w:rPr>
          <w:rFonts w:ascii="Arial" w:hAnsi="Arial" w:cs="Arial"/>
          <w:sz w:val="20"/>
        </w:rPr>
        <w:t xml:space="preserve">: </w:t>
      </w:r>
      <w:r>
        <w:rPr>
          <w:rFonts w:ascii="Arial" w:hAnsi="Arial" w:cs="Arial"/>
          <w:sz w:val="20"/>
        </w:rPr>
        <w:t>Gases</w:t>
      </w:r>
      <w:r>
        <w:rPr>
          <w:rFonts w:ascii="Arial" w:hAnsi="Arial" w:cs="Arial"/>
          <w:sz w:val="20"/>
        </w:rPr>
        <w:t xml:space="preserve">   </w:t>
      </w:r>
      <w:hyperlink r:id="rId10" w:history="1">
        <w:r w:rsidRPr="005B2E04">
          <w:rPr>
            <w:rStyle w:val="Hyperlink"/>
            <w:rFonts w:ascii="Arial" w:hAnsi="Arial" w:cs="Arial"/>
            <w:sz w:val="20"/>
          </w:rPr>
          <w:t>mlm.pearson.com/</w:t>
        </w:r>
        <w:proofErr w:type="spellStart"/>
        <w:r w:rsidRPr="005B2E04">
          <w:rPr>
            <w:rStyle w:val="Hyperlink"/>
            <w:rFonts w:ascii="Arial" w:hAnsi="Arial" w:cs="Arial"/>
            <w:sz w:val="20"/>
          </w:rPr>
          <w:t>northamerica</w:t>
        </w:r>
        <w:proofErr w:type="spellEnd"/>
        <w:r w:rsidRPr="005B2E04">
          <w:rPr>
            <w:rStyle w:val="Hyperlink"/>
            <w:rFonts w:ascii="Arial" w:hAnsi="Arial" w:cs="Arial"/>
            <w:sz w:val="20"/>
          </w:rPr>
          <w:t>/</w:t>
        </w:r>
        <w:proofErr w:type="spellStart"/>
        <w:r w:rsidRPr="005B2E04">
          <w:rPr>
            <w:rStyle w:val="Hyperlink"/>
            <w:rFonts w:ascii="Arial" w:hAnsi="Arial" w:cs="Arial"/>
            <w:sz w:val="20"/>
          </w:rPr>
          <w:t>masteringchemistry</w:t>
        </w:r>
        <w:proofErr w:type="spellEnd"/>
        <w:r w:rsidRPr="005B2E04">
          <w:rPr>
            <w:rStyle w:val="Hyperlink"/>
            <w:rFonts w:ascii="Arial" w:hAnsi="Arial" w:cs="Arial"/>
            <w:sz w:val="20"/>
          </w:rPr>
          <w:t>/</w:t>
        </w:r>
      </w:hyperlink>
      <w:r w:rsidRPr="005B2E04">
        <w:rPr>
          <w:rFonts w:ascii="Arial" w:hAnsi="Arial" w:cs="Arial"/>
          <w:sz w:val="20"/>
        </w:rPr>
        <w:t xml:space="preserve">             </w:t>
      </w:r>
      <w:r w:rsidRPr="005B2E04">
        <w:rPr>
          <w:rFonts w:ascii="Arial" w:hAnsi="Arial" w:cs="Arial"/>
          <w:sz w:val="20"/>
        </w:rPr>
        <w:br/>
      </w:r>
    </w:p>
    <w:p w14:paraId="169BD951" w14:textId="77777777" w:rsidR="00B5079A" w:rsidRPr="009716D3" w:rsidRDefault="00B5079A" w:rsidP="00B5079A">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777D0C">
        <w:rPr>
          <w:rFonts w:ascii="Arial" w:hAnsi="Arial" w:cs="Arial"/>
          <w:i/>
          <w:iCs/>
          <w:sz w:val="17"/>
          <w:szCs w:val="17"/>
        </w:rPr>
        <w:t>(I don’t always have answer keys for the extra materials. If there is one, it will be in the folder!)</w:t>
      </w:r>
    </w:p>
    <w:p w14:paraId="73ECA8AD" w14:textId="77777777" w:rsidR="00B5079A" w:rsidRPr="00B5079A" w:rsidRDefault="00B5079A" w:rsidP="00B5079A">
      <w:pPr>
        <w:pStyle w:val="ListParagraph"/>
        <w:ind w:left="1980"/>
        <w:rPr>
          <w:rFonts w:ascii="Arial" w:hAnsi="Arial" w:cs="Arial"/>
          <w:sz w:val="14"/>
          <w:szCs w:val="14"/>
        </w:rPr>
      </w:pPr>
    </w:p>
    <w:p w14:paraId="590FF426" w14:textId="387DC445" w:rsidR="00B5079A" w:rsidRPr="009716D3" w:rsidRDefault="00B5079A" w:rsidP="00B5079A">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1"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 xml:space="preserve">(Another teacher made some assignments on </w:t>
      </w:r>
      <w:proofErr w:type="spellStart"/>
      <w:r w:rsidRPr="00777D0C">
        <w:rPr>
          <w:rFonts w:ascii="Arial" w:hAnsi="Arial" w:cs="Arial"/>
          <w:i/>
          <w:iCs/>
          <w:sz w:val="17"/>
          <w:szCs w:val="17"/>
        </w:rPr>
        <w:t>GoFormative</w:t>
      </w:r>
      <w:proofErr w:type="spellEnd"/>
      <w:r w:rsidRPr="00777D0C">
        <w:rPr>
          <w:rFonts w:ascii="Arial" w:hAnsi="Arial" w:cs="Arial"/>
          <w:i/>
          <w:iCs/>
          <w:sz w:val="17"/>
          <w:szCs w:val="17"/>
        </w:rPr>
        <w:t xml:space="preserve"> the year the school was Remote due to Covid. I have not proofread all the remote assignments, but I have published them so they are available for you to try if you would like!</w:t>
      </w:r>
      <w:r w:rsidR="00777D0C">
        <w:rPr>
          <w:rFonts w:ascii="Arial" w:hAnsi="Arial" w:cs="Arial"/>
          <w:i/>
          <w:iCs/>
          <w:sz w:val="17"/>
          <w:szCs w:val="17"/>
        </w:rPr>
        <w:t>)</w:t>
      </w:r>
    </w:p>
    <w:p w14:paraId="54164705" w14:textId="77777777" w:rsidR="00B5079A" w:rsidRPr="00B5079A" w:rsidRDefault="00B5079A" w:rsidP="00B5079A">
      <w:pPr>
        <w:pStyle w:val="ListParagraph"/>
        <w:ind w:left="1980"/>
        <w:rPr>
          <w:rFonts w:ascii="Arial" w:hAnsi="Arial" w:cs="Arial"/>
          <w:sz w:val="14"/>
          <w:szCs w:val="14"/>
        </w:rPr>
      </w:pPr>
    </w:p>
    <w:p w14:paraId="75AF7643" w14:textId="77777777" w:rsidR="00B5079A" w:rsidRPr="00261A0B" w:rsidRDefault="00B5079A" w:rsidP="00B5079A">
      <w:pPr>
        <w:pStyle w:val="ListParagraph"/>
        <w:numPr>
          <w:ilvl w:val="0"/>
          <w:numId w:val="10"/>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2"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777D0C">
        <w:rPr>
          <w:rFonts w:ascii="Arial" w:hAnsi="Arial" w:cs="Arial"/>
          <w:i/>
          <w:iCs/>
          <w:sz w:val="17"/>
          <w:szCs w:val="17"/>
        </w:rPr>
        <w:t>)</w:t>
      </w:r>
    </w:p>
    <w:p w14:paraId="6758D44F" w14:textId="77777777" w:rsidR="00B5079A" w:rsidRPr="00B5079A" w:rsidRDefault="00B5079A" w:rsidP="00B5079A">
      <w:pPr>
        <w:pStyle w:val="NoSpacing"/>
        <w:rPr>
          <w:bCs/>
          <w:sz w:val="14"/>
          <w:szCs w:val="14"/>
        </w:rPr>
      </w:pPr>
    </w:p>
    <w:p w14:paraId="55D5D129" w14:textId="77777777" w:rsidR="00B5079A" w:rsidRPr="00B5079A" w:rsidRDefault="00B5079A" w:rsidP="00B5079A">
      <w:pPr>
        <w:numPr>
          <w:ilvl w:val="0"/>
          <w:numId w:val="10"/>
        </w:numPr>
        <w:contextualSpacing/>
        <w:rPr>
          <w:rFonts w:ascii="Arial" w:hAnsi="Arial" w:cs="Arial"/>
          <w:sz w:val="14"/>
          <w:szCs w:val="14"/>
        </w:rPr>
      </w:pPr>
      <w:r w:rsidRPr="00336E8A">
        <w:rPr>
          <w:rFonts w:ascii="Arial" w:hAnsi="Arial" w:cs="Arial"/>
          <w:sz w:val="20"/>
        </w:rPr>
        <w:t xml:space="preserve">ScienceGeek.net has some good online practice tests. I haven’t checked all of them, but the ones I have checked are pretty good! </w:t>
      </w:r>
      <w:hyperlink r:id="rId13"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06C5F268" w14:textId="77777777" w:rsidR="00B5079A" w:rsidRDefault="00B5079A" w:rsidP="00B5079A">
      <w:pPr>
        <w:numPr>
          <w:ilvl w:val="0"/>
          <w:numId w:val="10"/>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72F13175" w14:textId="77777777" w:rsidR="00B5079A" w:rsidRPr="00B5079A" w:rsidRDefault="00B5079A" w:rsidP="00B5079A">
      <w:pPr>
        <w:ind w:left="360"/>
        <w:contextualSpacing/>
        <w:rPr>
          <w:rFonts w:ascii="Arial" w:hAnsi="Arial" w:cs="Arial"/>
          <w:bCs/>
          <w:sz w:val="14"/>
          <w:szCs w:val="14"/>
        </w:rPr>
      </w:pPr>
    </w:p>
    <w:p w14:paraId="2A033FC1" w14:textId="77777777" w:rsidR="00B5079A" w:rsidRPr="00336E8A" w:rsidRDefault="00B5079A" w:rsidP="00B5079A">
      <w:pPr>
        <w:numPr>
          <w:ilvl w:val="0"/>
          <w:numId w:val="10"/>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106A42FB" w14:textId="77777777" w:rsidR="00B5079A" w:rsidRPr="00E05374" w:rsidRDefault="00B5079A" w:rsidP="008563B6">
      <w:pPr>
        <w:pStyle w:val="NoSpacing"/>
        <w:rPr>
          <w:sz w:val="2"/>
          <w:szCs w:val="22"/>
        </w:rPr>
      </w:pPr>
    </w:p>
    <w:sectPr w:rsidR="00B5079A" w:rsidRPr="00E05374" w:rsidSect="00B5079A">
      <w:headerReference w:type="first" r:id="rId14"/>
      <w:pgSz w:w="12240" w:h="15840"/>
      <w:pgMar w:top="720" w:right="720" w:bottom="54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0BE2" w14:textId="77777777" w:rsidR="002531DF" w:rsidRDefault="002531DF" w:rsidP="00C86138">
      <w:r>
        <w:separator/>
      </w:r>
    </w:p>
  </w:endnote>
  <w:endnote w:type="continuationSeparator" w:id="0">
    <w:p w14:paraId="479C2216" w14:textId="77777777" w:rsidR="002531DF" w:rsidRDefault="002531DF"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1A87" w14:textId="77777777" w:rsidR="002531DF" w:rsidRDefault="002531DF" w:rsidP="00C86138">
      <w:r>
        <w:separator/>
      </w:r>
    </w:p>
  </w:footnote>
  <w:footnote w:type="continuationSeparator" w:id="0">
    <w:p w14:paraId="0BBA93E1" w14:textId="77777777" w:rsidR="002531DF" w:rsidRDefault="002531DF"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A5E6" w14:textId="77777777" w:rsidR="00B5079A" w:rsidRPr="002D26F4" w:rsidRDefault="00B5079A" w:rsidP="00B5079A">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Gas Laws – Extra Practice</w:t>
    </w:r>
  </w:p>
  <w:p w14:paraId="2001F89B" w14:textId="77777777" w:rsidR="00B5079A" w:rsidRDefault="00B50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960"/>
    <w:multiLevelType w:val="hybridMultilevel"/>
    <w:tmpl w:val="7304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1CB3"/>
    <w:multiLevelType w:val="hybridMultilevel"/>
    <w:tmpl w:val="86443DF6"/>
    <w:lvl w:ilvl="0" w:tplc="BCA24056">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0B22FA"/>
    <w:multiLevelType w:val="hybridMultilevel"/>
    <w:tmpl w:val="F0F0DCA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090660"/>
    <w:multiLevelType w:val="hybridMultilevel"/>
    <w:tmpl w:val="40AC74D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6D180A22"/>
    <w:multiLevelType w:val="hybridMultilevel"/>
    <w:tmpl w:val="EDAA4B2C"/>
    <w:lvl w:ilvl="0" w:tplc="4950DBA2">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D2960"/>
    <w:multiLevelType w:val="hybridMultilevel"/>
    <w:tmpl w:val="05E4708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1490274">
    <w:abstractNumId w:val="6"/>
  </w:num>
  <w:num w:numId="2" w16cid:durableId="2055959800">
    <w:abstractNumId w:val="3"/>
  </w:num>
  <w:num w:numId="3" w16cid:durableId="835847557">
    <w:abstractNumId w:val="2"/>
  </w:num>
  <w:num w:numId="4" w16cid:durableId="1883513725">
    <w:abstractNumId w:val="9"/>
  </w:num>
  <w:num w:numId="5" w16cid:durableId="2119986776">
    <w:abstractNumId w:val="4"/>
  </w:num>
  <w:num w:numId="6" w16cid:durableId="1978949320">
    <w:abstractNumId w:val="8"/>
  </w:num>
  <w:num w:numId="7" w16cid:durableId="1590773497">
    <w:abstractNumId w:val="0"/>
  </w:num>
  <w:num w:numId="8" w16cid:durableId="874927414">
    <w:abstractNumId w:val="5"/>
  </w:num>
  <w:num w:numId="9" w16cid:durableId="1384674216">
    <w:abstractNumId w:val="1"/>
  </w:num>
  <w:num w:numId="10" w16cid:durableId="960190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7543F"/>
    <w:rsid w:val="000F5EB4"/>
    <w:rsid w:val="00112E24"/>
    <w:rsid w:val="001611E1"/>
    <w:rsid w:val="001B086E"/>
    <w:rsid w:val="001B2A2D"/>
    <w:rsid w:val="001B31FB"/>
    <w:rsid w:val="00243EB8"/>
    <w:rsid w:val="002531DF"/>
    <w:rsid w:val="0026403D"/>
    <w:rsid w:val="002B7B55"/>
    <w:rsid w:val="00346B05"/>
    <w:rsid w:val="00353D95"/>
    <w:rsid w:val="003E0157"/>
    <w:rsid w:val="003F1219"/>
    <w:rsid w:val="00406E80"/>
    <w:rsid w:val="004534FD"/>
    <w:rsid w:val="00496CB6"/>
    <w:rsid w:val="00522AC9"/>
    <w:rsid w:val="00524548"/>
    <w:rsid w:val="00573CB2"/>
    <w:rsid w:val="0064487D"/>
    <w:rsid w:val="006545D6"/>
    <w:rsid w:val="006F46C5"/>
    <w:rsid w:val="00777D0C"/>
    <w:rsid w:val="007A2D79"/>
    <w:rsid w:val="0080214C"/>
    <w:rsid w:val="008563B6"/>
    <w:rsid w:val="00893946"/>
    <w:rsid w:val="008D64B3"/>
    <w:rsid w:val="0090391E"/>
    <w:rsid w:val="00915B65"/>
    <w:rsid w:val="00997D46"/>
    <w:rsid w:val="009B5A75"/>
    <w:rsid w:val="009B784A"/>
    <w:rsid w:val="00A21541"/>
    <w:rsid w:val="00A32756"/>
    <w:rsid w:val="00A979B3"/>
    <w:rsid w:val="00B46CDC"/>
    <w:rsid w:val="00B5079A"/>
    <w:rsid w:val="00B55F3F"/>
    <w:rsid w:val="00B60899"/>
    <w:rsid w:val="00B753BA"/>
    <w:rsid w:val="00B85B03"/>
    <w:rsid w:val="00C121BD"/>
    <w:rsid w:val="00C86138"/>
    <w:rsid w:val="00D255E5"/>
    <w:rsid w:val="00DA3903"/>
    <w:rsid w:val="00DE6650"/>
    <w:rsid w:val="00E05374"/>
    <w:rsid w:val="00E536CF"/>
    <w:rsid w:val="00E620DA"/>
    <w:rsid w:val="00EC2A35"/>
    <w:rsid w:val="00ED3C60"/>
    <w:rsid w:val="00F13150"/>
    <w:rsid w:val="00F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nhideWhenUsed/>
    <w:rsid w:val="00B5079A"/>
    <w:rPr>
      <w:color w:val="0000FF" w:themeColor="hyperlink"/>
      <w:u w:val="single"/>
    </w:rPr>
  </w:style>
  <w:style w:type="character" w:styleId="UnresolvedMention">
    <w:name w:val="Unresolved Mention"/>
    <w:basedOn w:val="DefaultParagraphFont"/>
    <w:uiPriority w:val="99"/>
    <w:semiHidden/>
    <w:unhideWhenUsed/>
    <w:rsid w:val="00B5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hemistryclass.net/HCrainbowpacket9.html" TargetMode="External"/><Relationship Id="rId13" Type="http://schemas.openxmlformats.org/officeDocument/2006/relationships/hyperlink" Target="https://www.sciencegeek.net/APchemistry/APtaters/directory.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ap.collegeboar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formativ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3</cp:revision>
  <cp:lastPrinted>2021-06-03T04:00:00Z</cp:lastPrinted>
  <dcterms:created xsi:type="dcterms:W3CDTF">2021-06-03T04:11:00Z</dcterms:created>
  <dcterms:modified xsi:type="dcterms:W3CDTF">2024-05-10T21:27:00Z</dcterms:modified>
</cp:coreProperties>
</file>