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7DE1" w:rsidRPr="009D7F98" w:rsidRDefault="00227DE1" w:rsidP="00227DE1">
      <w:pPr>
        <w:pStyle w:val="Default"/>
        <w:pBdr>
          <w:bottom w:val="single" w:sz="4" w:space="1" w:color="auto"/>
        </w:pBdr>
        <w:spacing w:before="240"/>
        <w:rPr>
          <w:b/>
          <w:bCs/>
        </w:rPr>
      </w:pPr>
      <w:r>
        <w:rPr>
          <w:noProof/>
          <w:sz w:val="18"/>
        </w:rPr>
        <mc:AlternateContent>
          <mc:Choice Requires="wps">
            <w:drawing>
              <wp:anchor distT="0" distB="0" distL="114300" distR="114300" simplePos="0" relativeHeight="251659264" behindDoc="0" locked="0" layoutInCell="1" allowOverlap="1" wp14:anchorId="62BB8EC8" wp14:editId="50618C3C">
                <wp:simplePos x="0" y="0"/>
                <wp:positionH relativeFrom="column">
                  <wp:posOffset>4137976</wp:posOffset>
                </wp:positionH>
                <wp:positionV relativeFrom="paragraph">
                  <wp:posOffset>-536500</wp:posOffset>
                </wp:positionV>
                <wp:extent cx="2787236" cy="581660"/>
                <wp:effectExtent l="19050" t="19050" r="32385" b="469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87236"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B8EC8" id="Rectangle 1" o:spid="_x0000_s1026" style="position:absolute;margin-left:325.8pt;margin-top:-42.25pt;width:21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" fillcolor="window" strokecolor="windowText" strokeweight="4.5pt">
                <v:stroke dashstyle="1 1"/>
                <v:path arrowok="t"/>
                <v:textbox>
                  <w:txbxContent>
                    <w:p w:rsidR="00227DE1" w:rsidRPr="009D7F98" w:rsidRDefault="00227DE1" w:rsidP="00227DE1">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6</w:t>
                      </w:r>
                    </w:p>
                  </w:txbxContent>
                </v:textbox>
              </v:rect>
            </w:pict>
          </mc:Fallback>
        </mc:AlternateContent>
      </w:r>
      <w:r w:rsidRPr="00BD5AF4">
        <w:rPr>
          <w:b/>
          <w:bCs/>
        </w:rPr>
        <w:t>Name:</w:t>
      </w:r>
      <w:r w:rsidRPr="00BD5AF4">
        <w:rPr>
          <w:b/>
          <w:bCs/>
        </w:rPr>
        <w:tab/>
      </w:r>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r>
        <w:rPr>
          <w:rFonts w:ascii="Helvetica" w:hAnsi="Helvetica"/>
          <w:b/>
          <w:bCs/>
          <w:sz w:val="20"/>
        </w:rPr>
        <w:tab/>
      </w:r>
    </w:p>
    <w:p w:rsidR="00227DE1" w:rsidRPr="006954F2" w:rsidRDefault="00227DE1" w:rsidP="00227DE1">
      <w:pPr>
        <w:spacing w:after="0"/>
        <w:rPr>
          <w:rFonts w:cstheme="minorHAnsi"/>
          <w:i/>
          <w:color w:val="000000" w:themeColor="text1"/>
          <w:sz w:val="18"/>
          <w:szCs w:val="20"/>
        </w:rPr>
      </w:pPr>
      <w:r w:rsidRPr="006954F2">
        <w:rPr>
          <w:rFonts w:cstheme="minorHAnsi"/>
          <w:b/>
          <w:sz w:val="18"/>
          <w:szCs w:val="20"/>
          <w:u w:val="single"/>
        </w:rPr>
        <w:t>Required Sections:</w:t>
      </w:r>
      <w:r w:rsidRPr="006954F2">
        <w:rPr>
          <w:rFonts w:cstheme="minorHAnsi"/>
          <w:b/>
          <w:sz w:val="18"/>
          <w:szCs w:val="20"/>
        </w:rPr>
        <w:t xml:space="preserve"> </w:t>
      </w:r>
      <w:r w:rsidRPr="006954F2">
        <w:rPr>
          <w:rFonts w:cstheme="minorHAnsi"/>
          <w:color w:val="000000" w:themeColor="text1"/>
          <w:sz w:val="16"/>
          <w:szCs w:val="20"/>
        </w:rPr>
        <w:t>(Refer to R-15 for guidelines and requirements. Make note of any specific changes given by your teacher in class.)</w:t>
      </w:r>
    </w:p>
    <w:p w:rsidR="00227DE1" w:rsidRPr="006954F2" w:rsidRDefault="00227DE1" w:rsidP="00227DE1">
      <w:pPr>
        <w:spacing w:after="0"/>
        <w:ind w:left="720"/>
        <w:rPr>
          <w:rFonts w:cstheme="minorHAnsi"/>
          <w:sz w:val="18"/>
          <w:szCs w:val="20"/>
        </w:rPr>
      </w:pPr>
      <w:r w:rsidRPr="006954F2">
        <w:rPr>
          <w:rFonts w:cstheme="minorHAnsi"/>
          <w:b/>
          <w:sz w:val="18"/>
          <w:szCs w:val="20"/>
        </w:rPr>
        <w:t xml:space="preserve">Prelab: </w:t>
      </w:r>
      <w:r w:rsidRPr="006954F2">
        <w:rPr>
          <w:rFonts w:cstheme="minorHAnsi"/>
          <w:sz w:val="18"/>
          <w:szCs w:val="20"/>
        </w:rPr>
        <w:t>Prelab Questions, Purpose, Materials, Reagent Table, Procedures, and set up Data Tables before you get to class.</w:t>
      </w:r>
    </w:p>
    <w:p w:rsidR="00227DE1" w:rsidRPr="006954F2" w:rsidRDefault="00227DE1" w:rsidP="00227DE1">
      <w:pPr>
        <w:spacing w:after="0"/>
        <w:ind w:left="720"/>
        <w:rPr>
          <w:rFonts w:cstheme="minorHAnsi"/>
          <w:sz w:val="18"/>
          <w:szCs w:val="20"/>
        </w:rPr>
      </w:pPr>
      <w:r w:rsidRPr="006954F2">
        <w:rPr>
          <w:rFonts w:cstheme="minorHAnsi"/>
          <w:b/>
          <w:sz w:val="18"/>
          <w:szCs w:val="20"/>
        </w:rPr>
        <w:t xml:space="preserve">During Lab: </w:t>
      </w:r>
      <w:r w:rsidRPr="006954F2">
        <w:rPr>
          <w:rFonts w:cstheme="minorHAnsi"/>
          <w:sz w:val="18"/>
          <w:szCs w:val="20"/>
        </w:rPr>
        <w:t xml:space="preserve">Data section – Fill out your data table that is already set up from the prelab. </w:t>
      </w:r>
    </w:p>
    <w:p w:rsidR="00227DE1" w:rsidRPr="006954F2" w:rsidRDefault="00227DE1" w:rsidP="00227DE1">
      <w:pPr>
        <w:pBdr>
          <w:bottom w:val="single" w:sz="4" w:space="1" w:color="auto"/>
        </w:pBdr>
        <w:spacing w:after="0"/>
        <w:ind w:firstLine="720"/>
        <w:rPr>
          <w:rFonts w:cstheme="minorHAnsi"/>
          <w:i/>
          <w:sz w:val="18"/>
        </w:rPr>
      </w:pPr>
      <w:r w:rsidRPr="006954F2">
        <w:rPr>
          <w:rFonts w:cstheme="minorHAnsi"/>
          <w:b/>
          <w:sz w:val="18"/>
          <w:szCs w:val="20"/>
        </w:rPr>
        <w:t xml:space="preserve">Post-lab: </w:t>
      </w:r>
      <w:r w:rsidRPr="006954F2">
        <w:rPr>
          <w:rFonts w:cstheme="minorHAnsi"/>
          <w:sz w:val="18"/>
          <w:szCs w:val="20"/>
        </w:rPr>
        <w:t xml:space="preserve">Calculation section, </w:t>
      </w:r>
      <w:r>
        <w:rPr>
          <w:rFonts w:cstheme="minorHAnsi"/>
          <w:sz w:val="18"/>
          <w:szCs w:val="20"/>
        </w:rPr>
        <w:t xml:space="preserve">Post-Lab Questions, Post-Lab Two Pager done on separate Worksheet. </w:t>
      </w:r>
    </w:p>
    <w:p w:rsidR="00227DE1" w:rsidRPr="006954F2" w:rsidRDefault="00227DE1" w:rsidP="00227DE1">
      <w:pPr>
        <w:spacing w:after="0"/>
        <w:rPr>
          <w:rFonts w:ascii="Helvetica" w:hAnsi="Helvetica"/>
          <w:sz w:val="6"/>
        </w:rPr>
      </w:pPr>
    </w:p>
    <w:p w:rsidR="00227DE1" w:rsidRDefault="00227DE1" w:rsidP="00227DE1">
      <w:pPr>
        <w:pStyle w:val="questions"/>
        <w:ind w:left="0" w:firstLine="0"/>
        <w:rPr>
          <w:rFonts w:ascii="Arial" w:hAnsi="Arial" w:cs="Arial"/>
          <w:b/>
          <w:sz w:val="22"/>
          <w:szCs w:val="22"/>
          <w:u w:val="single"/>
        </w:rPr>
      </w:pPr>
      <w:r>
        <w:rPr>
          <w:rFonts w:ascii="Arial" w:hAnsi="Arial" w:cs="Arial"/>
          <w:b/>
          <w:sz w:val="22"/>
          <w:szCs w:val="22"/>
          <w:u w:val="single"/>
        </w:rPr>
        <w:t>NOTE:</w:t>
      </w:r>
    </w:p>
    <w:p w:rsidR="00227DE1" w:rsidRDefault="00227DE1" w:rsidP="00227DE1">
      <w:pPr>
        <w:pStyle w:val="questions"/>
        <w:ind w:left="0" w:firstLine="0"/>
        <w:rPr>
          <w:rFonts w:ascii="Arial" w:hAnsi="Arial" w:cs="Arial"/>
          <w:color w:val="000000"/>
          <w:sz w:val="20"/>
          <w:szCs w:val="20"/>
        </w:rPr>
      </w:pPr>
      <w:r>
        <w:rPr>
          <w:rFonts w:ascii="Arial" w:hAnsi="Arial" w:cs="Arial"/>
          <w:color w:val="000000"/>
          <w:sz w:val="20"/>
          <w:szCs w:val="20"/>
        </w:rPr>
        <w:t xml:space="preserve">This lab consists of two parts. Depending on time available you will be doing one, or both parts of the lab. </w:t>
      </w:r>
    </w:p>
    <w:p w:rsidR="00227DE1" w:rsidRDefault="00227DE1" w:rsidP="00227DE1">
      <w:pPr>
        <w:pStyle w:val="questions"/>
        <w:ind w:left="0" w:firstLine="0"/>
        <w:rPr>
          <w:rFonts w:ascii="Arial" w:hAnsi="Arial" w:cs="Arial"/>
          <w:color w:val="000000"/>
          <w:sz w:val="20"/>
          <w:szCs w:val="20"/>
        </w:rPr>
      </w:pPr>
      <w:r>
        <w:rPr>
          <w:rFonts w:ascii="Arial" w:hAnsi="Arial" w:cs="Arial"/>
          <w:color w:val="000000"/>
          <w:sz w:val="20"/>
          <w:szCs w:val="20"/>
        </w:rPr>
        <w:t>Check the box below that matches what your teacher says the plan will be for this year:</w:t>
      </w:r>
    </w:p>
    <w:p w:rsidR="00227DE1" w:rsidRDefault="00227DE1" w:rsidP="00227DE1">
      <w:pPr>
        <w:pStyle w:val="questions"/>
        <w:numPr>
          <w:ilvl w:val="0"/>
          <w:numId w:val="6"/>
        </w:numPr>
        <w:rPr>
          <w:rFonts w:ascii="Arial" w:hAnsi="Arial" w:cs="Arial"/>
          <w:color w:val="000000"/>
          <w:sz w:val="20"/>
          <w:szCs w:val="20"/>
        </w:rPr>
      </w:pPr>
      <w:r>
        <w:rPr>
          <w:rFonts w:ascii="Arial" w:hAnsi="Arial" w:cs="Arial"/>
          <w:color w:val="000000"/>
          <w:sz w:val="20"/>
          <w:szCs w:val="20"/>
        </w:rPr>
        <w:t xml:space="preserve">Performing only ONE part of the lab, prelab for ONE part, post-lab for ONE part. </w:t>
      </w:r>
      <w:r>
        <w:rPr>
          <w:rFonts w:ascii="Arial" w:hAnsi="Arial" w:cs="Arial"/>
          <w:color w:val="000000"/>
          <w:sz w:val="20"/>
          <w:szCs w:val="20"/>
        </w:rPr>
        <w:br/>
        <w:t>Check the box below for the one you are going to be doing:</w:t>
      </w:r>
    </w:p>
    <w:p w:rsidR="00227DE1" w:rsidRDefault="00227DE1" w:rsidP="00227DE1">
      <w:pPr>
        <w:pStyle w:val="questions"/>
        <w:numPr>
          <w:ilvl w:val="1"/>
          <w:numId w:val="8"/>
        </w:numPr>
        <w:rPr>
          <w:rFonts w:ascii="Arial" w:hAnsi="Arial" w:cs="Arial"/>
          <w:color w:val="000000"/>
          <w:sz w:val="20"/>
          <w:szCs w:val="20"/>
        </w:rPr>
      </w:pPr>
      <w:r>
        <w:rPr>
          <w:rFonts w:ascii="Arial" w:hAnsi="Arial" w:cs="Arial"/>
          <w:color w:val="000000"/>
          <w:sz w:val="20"/>
          <w:szCs w:val="20"/>
        </w:rPr>
        <w:t>Part A - Melting Point Lab</w:t>
      </w:r>
    </w:p>
    <w:p w:rsidR="00227DE1" w:rsidRDefault="00227DE1" w:rsidP="00227DE1">
      <w:pPr>
        <w:pStyle w:val="questions"/>
        <w:numPr>
          <w:ilvl w:val="1"/>
          <w:numId w:val="8"/>
        </w:numPr>
        <w:rPr>
          <w:rFonts w:ascii="Arial" w:hAnsi="Arial" w:cs="Arial"/>
          <w:color w:val="000000"/>
          <w:sz w:val="20"/>
          <w:szCs w:val="20"/>
        </w:rPr>
      </w:pPr>
      <w:r>
        <w:rPr>
          <w:rFonts w:ascii="Arial" w:hAnsi="Arial" w:cs="Arial"/>
          <w:color w:val="000000"/>
          <w:sz w:val="20"/>
          <w:szCs w:val="20"/>
        </w:rPr>
        <w:t>Part B - Evaporation of Alcohol Lab</w:t>
      </w:r>
    </w:p>
    <w:p w:rsidR="00227DE1" w:rsidRDefault="00227DE1" w:rsidP="00227DE1">
      <w:pPr>
        <w:pStyle w:val="questions"/>
        <w:numPr>
          <w:ilvl w:val="0"/>
          <w:numId w:val="6"/>
        </w:numPr>
        <w:rPr>
          <w:rFonts w:ascii="Arial" w:hAnsi="Arial" w:cs="Arial"/>
          <w:color w:val="000000"/>
          <w:sz w:val="20"/>
          <w:szCs w:val="20"/>
        </w:rPr>
      </w:pPr>
      <w:r>
        <w:rPr>
          <w:rFonts w:ascii="Arial" w:hAnsi="Arial" w:cs="Arial"/>
          <w:color w:val="000000"/>
          <w:sz w:val="20"/>
          <w:szCs w:val="20"/>
        </w:rPr>
        <w:t>Performing only ONE part of the lab, prelab for BOTH parts, collect data from another group for the part you did not do, post lab for BOTH parts of the lab.</w:t>
      </w:r>
    </w:p>
    <w:p w:rsidR="00227DE1" w:rsidRDefault="00227DE1" w:rsidP="00227DE1">
      <w:pPr>
        <w:pStyle w:val="questions"/>
        <w:numPr>
          <w:ilvl w:val="1"/>
          <w:numId w:val="6"/>
        </w:numPr>
        <w:rPr>
          <w:rFonts w:ascii="Arial" w:hAnsi="Arial" w:cs="Arial"/>
          <w:color w:val="000000"/>
          <w:sz w:val="20"/>
          <w:szCs w:val="20"/>
        </w:rPr>
      </w:pPr>
      <w:r>
        <w:rPr>
          <w:rFonts w:ascii="Arial" w:hAnsi="Arial" w:cs="Arial"/>
          <w:color w:val="000000"/>
          <w:sz w:val="20"/>
          <w:szCs w:val="20"/>
        </w:rPr>
        <w:t xml:space="preserve">Even lab bench numbers will be doing Part A, collect Part B data from and odd lab bench number. </w:t>
      </w:r>
    </w:p>
    <w:p w:rsidR="00227DE1" w:rsidRDefault="00227DE1" w:rsidP="00227DE1">
      <w:pPr>
        <w:pStyle w:val="questions"/>
        <w:numPr>
          <w:ilvl w:val="1"/>
          <w:numId w:val="6"/>
        </w:numPr>
        <w:rPr>
          <w:rFonts w:ascii="Arial" w:hAnsi="Arial" w:cs="Arial"/>
          <w:color w:val="000000"/>
          <w:sz w:val="20"/>
          <w:szCs w:val="20"/>
        </w:rPr>
      </w:pPr>
      <w:r>
        <w:rPr>
          <w:rFonts w:ascii="Arial" w:hAnsi="Arial" w:cs="Arial"/>
          <w:color w:val="000000"/>
          <w:sz w:val="20"/>
          <w:szCs w:val="20"/>
        </w:rPr>
        <w:t xml:space="preserve">Odd lab bench numbers will be doing Part B, collect Part A data from an even lab bench number. </w:t>
      </w:r>
    </w:p>
    <w:p w:rsidR="00227DE1" w:rsidRPr="005D2720" w:rsidRDefault="00227DE1" w:rsidP="00227DE1">
      <w:pPr>
        <w:pStyle w:val="questions"/>
        <w:numPr>
          <w:ilvl w:val="0"/>
          <w:numId w:val="6"/>
        </w:numPr>
        <w:rPr>
          <w:rFonts w:ascii="Arial" w:hAnsi="Arial" w:cs="Arial"/>
          <w:color w:val="000000"/>
          <w:sz w:val="20"/>
          <w:szCs w:val="20"/>
        </w:rPr>
      </w:pPr>
      <w:r>
        <w:rPr>
          <w:rFonts w:ascii="Arial" w:hAnsi="Arial" w:cs="Arial"/>
          <w:color w:val="000000"/>
          <w:sz w:val="20"/>
          <w:szCs w:val="20"/>
        </w:rPr>
        <w:t>Performing BOTH parts of the lab, prelab for BOTH parts, post-lab for BOTH parts.</w:t>
      </w:r>
    </w:p>
    <w:p w:rsidR="00227DE1" w:rsidRDefault="00227DE1" w:rsidP="000A2076">
      <w:pPr>
        <w:pStyle w:val="questions"/>
        <w:pBdr>
          <w:bottom w:val="single" w:sz="4" w:space="1" w:color="auto"/>
        </w:pBdr>
        <w:ind w:left="0" w:firstLine="0"/>
        <w:rPr>
          <w:rFonts w:ascii="Arial" w:hAnsi="Arial" w:cs="Arial"/>
          <w:b/>
          <w:sz w:val="22"/>
          <w:szCs w:val="22"/>
          <w:u w:val="single"/>
        </w:rPr>
      </w:pPr>
    </w:p>
    <w:p w:rsidR="000A2076" w:rsidRPr="000A2076" w:rsidRDefault="000A2076" w:rsidP="00227DE1">
      <w:pPr>
        <w:pStyle w:val="questions"/>
        <w:ind w:left="0" w:firstLine="0"/>
        <w:rPr>
          <w:rFonts w:ascii="Arial" w:hAnsi="Arial" w:cs="Arial"/>
          <w:b/>
          <w:sz w:val="10"/>
          <w:szCs w:val="22"/>
          <w:u w:val="single"/>
        </w:rPr>
      </w:pPr>
    </w:p>
    <w:p w:rsidR="00227DE1" w:rsidRPr="00F85AC9" w:rsidRDefault="00227DE1" w:rsidP="00227DE1">
      <w:pPr>
        <w:pStyle w:val="questions"/>
        <w:ind w:left="0" w:firstLine="0"/>
        <w:rPr>
          <w:rFonts w:ascii="Arial" w:hAnsi="Arial" w:cs="Arial"/>
          <w:b/>
          <w:sz w:val="22"/>
          <w:szCs w:val="22"/>
          <w:u w:val="single"/>
        </w:rPr>
      </w:pPr>
      <w:r>
        <w:rPr>
          <w:rFonts w:ascii="Arial" w:hAnsi="Arial" w:cs="Arial"/>
          <w:b/>
          <w:sz w:val="22"/>
          <w:szCs w:val="22"/>
          <w:u w:val="single"/>
        </w:rPr>
        <w:t xml:space="preserve">Part </w:t>
      </w:r>
      <w:proofErr w:type="gramStart"/>
      <w:r>
        <w:rPr>
          <w:rFonts w:ascii="Arial" w:hAnsi="Arial" w:cs="Arial"/>
          <w:b/>
          <w:sz w:val="22"/>
          <w:szCs w:val="22"/>
          <w:u w:val="single"/>
        </w:rPr>
        <w:t>A</w:t>
      </w:r>
      <w:proofErr w:type="gramEnd"/>
      <w:r>
        <w:rPr>
          <w:rFonts w:ascii="Arial" w:hAnsi="Arial" w:cs="Arial"/>
          <w:b/>
          <w:sz w:val="22"/>
          <w:szCs w:val="22"/>
          <w:u w:val="single"/>
        </w:rPr>
        <w:t xml:space="preserve"> – Determining Melting Temperature </w:t>
      </w:r>
    </w:p>
    <w:p w:rsidR="00227DE1" w:rsidRPr="005D2720" w:rsidRDefault="00227DE1" w:rsidP="00227DE1">
      <w:pPr>
        <w:pStyle w:val="p"/>
        <w:rPr>
          <w:rFonts w:ascii="Arial" w:hAnsi="Arial" w:cs="Arial"/>
          <w:color w:val="000000"/>
          <w:sz w:val="20"/>
          <w:szCs w:val="20"/>
        </w:rPr>
      </w:pPr>
      <w:r w:rsidRPr="005D2720">
        <w:rPr>
          <w:rFonts w:ascii="Arial" w:hAnsi="Arial" w:cs="Arial"/>
          <w:color w:val="000000"/>
          <w:sz w:val="20"/>
          <w:szCs w:val="20"/>
        </w:rPr>
        <w:t>The melting temperature of a compound is the temperature at which it changes from a solid to a liquid. This is a physical property often used to help identify compounds or to check the purity of a compound. The melting temperature is related to the amount of kinetic energy that one adds to a solid substance to overcome the intermolecular attractions that maintain its solid state under given conditions.</w:t>
      </w:r>
    </w:p>
    <w:p w:rsidR="00227DE1" w:rsidRPr="005D2720" w:rsidRDefault="00227DE1" w:rsidP="00227DE1">
      <w:pPr>
        <w:pStyle w:val="p"/>
        <w:rPr>
          <w:rFonts w:ascii="Arial" w:hAnsi="Arial" w:cs="Arial"/>
          <w:color w:val="000000"/>
          <w:sz w:val="20"/>
          <w:szCs w:val="20"/>
        </w:rPr>
      </w:pPr>
      <w:r w:rsidRPr="005D2720">
        <w:rPr>
          <w:rFonts w:ascii="Arial" w:hAnsi="Arial" w:cs="Arial"/>
          <w:color w:val="000000"/>
          <w:sz w:val="20"/>
          <w:szCs w:val="20"/>
        </w:rPr>
        <w:t xml:space="preserve">It is not possible, however, to find an exact melting </w:t>
      </w:r>
      <w:r w:rsidRPr="005D2720">
        <w:rPr>
          <w:rFonts w:ascii="Arial" w:hAnsi="Arial" w:cs="Arial"/>
          <w:i/>
          <w:color w:val="000000"/>
          <w:sz w:val="20"/>
          <w:szCs w:val="20"/>
        </w:rPr>
        <w:t>point</w:t>
      </w:r>
      <w:r w:rsidRPr="005D2720">
        <w:rPr>
          <w:rFonts w:ascii="Arial" w:hAnsi="Arial" w:cs="Arial"/>
          <w:color w:val="000000"/>
          <w:sz w:val="20"/>
          <w:szCs w:val="20"/>
        </w:rPr>
        <w:t xml:space="preserve">. Being a thermodynamic process, when a substance begins to melt, a dynamic equilibrium is established within which the substance exists in both solid and liquid form. Because the energy transferred to this system is not used entirely to convert the solid to a liquid, a single temperature value cannot be given for this process, but rather a temperature </w:t>
      </w:r>
      <w:r w:rsidRPr="005D2720">
        <w:rPr>
          <w:rFonts w:ascii="Arial" w:hAnsi="Arial" w:cs="Arial"/>
          <w:i/>
          <w:color w:val="000000"/>
          <w:sz w:val="20"/>
          <w:szCs w:val="20"/>
        </w:rPr>
        <w:t>range</w:t>
      </w:r>
      <w:r w:rsidRPr="005D2720">
        <w:rPr>
          <w:rFonts w:ascii="Arial" w:hAnsi="Arial" w:cs="Arial"/>
          <w:color w:val="000000"/>
          <w:sz w:val="20"/>
          <w:szCs w:val="20"/>
        </w:rPr>
        <w:t>.</w:t>
      </w:r>
    </w:p>
    <w:p w:rsidR="00227DE1" w:rsidRPr="005D2720" w:rsidRDefault="00227DE1" w:rsidP="00227DE1">
      <w:pPr>
        <w:pStyle w:val="p"/>
        <w:rPr>
          <w:rFonts w:ascii="Arial" w:hAnsi="Arial" w:cs="Arial"/>
          <w:color w:val="000000"/>
          <w:sz w:val="20"/>
          <w:szCs w:val="20"/>
        </w:rPr>
      </w:pPr>
      <w:r w:rsidRPr="005D2720">
        <w:rPr>
          <w:rFonts w:ascii="Arial" w:hAnsi="Arial" w:cs="Arial"/>
          <w:color w:val="000000"/>
          <w:sz w:val="20"/>
          <w:szCs w:val="20"/>
        </w:rPr>
        <w:t>Thus, melting temperatures are usually reported as values with a range of 2–3</w:t>
      </w:r>
      <w:r>
        <w:rPr>
          <w:rFonts w:ascii="Arial" w:hAnsi="Arial" w:cs="Arial"/>
          <w:color w:val="000000"/>
          <w:sz w:val="20"/>
          <w:szCs w:val="20"/>
        </w:rPr>
        <w:t>°</w:t>
      </w:r>
      <w:r w:rsidRPr="005D2720">
        <w:rPr>
          <w:rFonts w:ascii="Arial" w:hAnsi="Arial" w:cs="Arial"/>
          <w:color w:val="000000"/>
          <w:sz w:val="20"/>
          <w:szCs w:val="20"/>
        </w:rPr>
        <w:t>C. Melting temperature is not a unique physical property of a substance, but it does help you understand more about the substance. It can also help determine the purity of a substance that you have synthesized.</w:t>
      </w:r>
    </w:p>
    <w:tbl>
      <w:tblPr>
        <w:tblStyle w:val="TableGrid"/>
        <w:tblpPr w:leftFromText="180" w:rightFromText="180" w:vertAnchor="text" w:horzAnchor="margin" w:tblpXSpec="right" w:tblpY="1225"/>
        <w:tblW w:w="0" w:type="auto"/>
        <w:tblLook w:val="04A0" w:firstRow="1" w:lastRow="0" w:firstColumn="1" w:lastColumn="0" w:noHBand="0" w:noVBand="1"/>
      </w:tblPr>
      <w:tblGrid>
        <w:gridCol w:w="1495"/>
        <w:gridCol w:w="2708"/>
      </w:tblGrid>
      <w:tr w:rsidR="00227DE1" w:rsidTr="00227DE1">
        <w:tc>
          <w:tcPr>
            <w:tcW w:w="1495" w:type="dxa"/>
            <w:shd w:val="clear" w:color="auto" w:fill="D9D9D9" w:themeFill="background1" w:themeFillShade="D9"/>
          </w:tcPr>
          <w:p w:rsidR="00227DE1" w:rsidRPr="00227DE1" w:rsidRDefault="00227DE1" w:rsidP="00227DE1">
            <w:pPr>
              <w:pStyle w:val="questions"/>
              <w:ind w:left="0" w:firstLine="0"/>
              <w:jc w:val="center"/>
              <w:rPr>
                <w:rFonts w:ascii="Arial" w:hAnsi="Arial" w:cs="Arial"/>
                <w:b/>
                <w:sz w:val="20"/>
                <w:szCs w:val="22"/>
              </w:rPr>
            </w:pPr>
            <w:r w:rsidRPr="00227DE1">
              <w:rPr>
                <w:rFonts w:ascii="Arial" w:hAnsi="Arial" w:cs="Arial"/>
                <w:b/>
                <w:sz w:val="20"/>
                <w:szCs w:val="22"/>
              </w:rPr>
              <w:t>Compound</w:t>
            </w:r>
          </w:p>
        </w:tc>
        <w:tc>
          <w:tcPr>
            <w:tcW w:w="2708" w:type="dxa"/>
            <w:shd w:val="clear" w:color="auto" w:fill="D9D9D9" w:themeFill="background1" w:themeFillShade="D9"/>
          </w:tcPr>
          <w:p w:rsidR="00227DE1" w:rsidRPr="00227DE1" w:rsidRDefault="00227DE1" w:rsidP="00227DE1">
            <w:pPr>
              <w:pStyle w:val="questions"/>
              <w:ind w:left="0" w:firstLine="0"/>
              <w:jc w:val="center"/>
              <w:rPr>
                <w:rFonts w:ascii="Arial" w:hAnsi="Arial" w:cs="Arial"/>
                <w:b/>
                <w:sz w:val="20"/>
                <w:szCs w:val="22"/>
              </w:rPr>
            </w:pPr>
            <w:r w:rsidRPr="00227DE1">
              <w:rPr>
                <w:rFonts w:ascii="Arial" w:hAnsi="Arial" w:cs="Arial"/>
                <w:b/>
                <w:sz w:val="20"/>
                <w:szCs w:val="22"/>
              </w:rPr>
              <w:t>Melting Temperature (°C)</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Palmitic acid</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61 – 63</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Oxalic acid</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100 – 103</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Benzoic acid</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122 – 124</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Maleic acid</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138 – 141</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Dextrose</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146 – 152</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Salicylic acid</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158 – 160</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Tartaric acid</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168 – 172</w:t>
            </w:r>
          </w:p>
        </w:tc>
      </w:tr>
      <w:tr w:rsidR="00227DE1" w:rsidRPr="00E50E0B" w:rsidTr="00227DE1">
        <w:tc>
          <w:tcPr>
            <w:tcW w:w="1495"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Succinic acid</w:t>
            </w:r>
          </w:p>
        </w:tc>
        <w:tc>
          <w:tcPr>
            <w:tcW w:w="2708" w:type="dxa"/>
            <w:vAlign w:val="center"/>
          </w:tcPr>
          <w:p w:rsidR="00227DE1" w:rsidRPr="00227DE1" w:rsidRDefault="00227DE1" w:rsidP="00227DE1">
            <w:pPr>
              <w:pStyle w:val="questions"/>
              <w:ind w:left="0" w:firstLine="0"/>
              <w:jc w:val="center"/>
              <w:rPr>
                <w:rFonts w:ascii="Arial" w:hAnsi="Arial" w:cs="Arial"/>
                <w:sz w:val="20"/>
                <w:szCs w:val="22"/>
              </w:rPr>
            </w:pPr>
            <w:r w:rsidRPr="00227DE1">
              <w:rPr>
                <w:rFonts w:ascii="Arial" w:hAnsi="Arial" w:cs="Arial"/>
                <w:sz w:val="20"/>
                <w:szCs w:val="22"/>
              </w:rPr>
              <w:t>185 – 187</w:t>
            </w:r>
          </w:p>
        </w:tc>
      </w:tr>
    </w:tbl>
    <w:p w:rsidR="00227DE1" w:rsidRDefault="00227DE1" w:rsidP="00227DE1">
      <w:pPr>
        <w:pStyle w:val="p"/>
        <w:rPr>
          <w:rFonts w:ascii="Arial" w:hAnsi="Arial" w:cs="Arial"/>
          <w:i/>
          <w:iCs/>
          <w:sz w:val="20"/>
          <w:szCs w:val="20"/>
        </w:rPr>
      </w:pPr>
      <w:r w:rsidRPr="005D2720">
        <w:rPr>
          <w:rFonts w:ascii="Arial" w:hAnsi="Arial" w:cs="Arial"/>
          <w:color w:val="000000"/>
          <w:sz w:val="20"/>
          <w:szCs w:val="20"/>
        </w:rPr>
        <w:t>You will use a Vernier Melt Station to determine the melting temperature of a solid substance. Your sample will be one of several possible pure compounds. Your first trial will help you narrow your possibilities. On subsequent trials you will be able to accurately determine the melting temperature of your sample, thus identifying the compound.</w:t>
      </w:r>
      <w:r>
        <w:rPr>
          <w:rFonts w:ascii="Arial" w:hAnsi="Arial" w:cs="Arial"/>
          <w:i/>
          <w:iCs/>
          <w:sz w:val="20"/>
          <w:szCs w:val="20"/>
        </w:rPr>
        <w:t xml:space="preserve">                                                                                                                                  </w:t>
      </w:r>
    </w:p>
    <w:p w:rsidR="00227DE1" w:rsidRPr="00F85AC9" w:rsidRDefault="00227DE1" w:rsidP="00227DE1">
      <w:pPr>
        <w:pStyle w:val="p"/>
        <w:spacing w:after="0"/>
        <w:rPr>
          <w:rFonts w:ascii="Arial" w:hAnsi="Arial" w:cs="Arial"/>
          <w:b/>
          <w:u w:val="single"/>
        </w:rPr>
      </w:pPr>
      <w:r>
        <w:rPr>
          <w:rFonts w:ascii="Arial" w:hAnsi="Arial" w:cs="Arial"/>
          <w:b/>
          <w:u w:val="single"/>
        </w:rPr>
        <w:t>Objectives</w:t>
      </w:r>
    </w:p>
    <w:p w:rsidR="00227DE1" w:rsidRPr="00F37E40" w:rsidRDefault="00227DE1" w:rsidP="00227DE1">
      <w:pPr>
        <w:pStyle w:val="VParawBullets"/>
        <w:spacing w:after="0" w:line="240" w:lineRule="auto"/>
        <w:rPr>
          <w:rFonts w:ascii="Arial" w:hAnsi="Arial" w:cs="Arial"/>
          <w:sz w:val="20"/>
        </w:rPr>
      </w:pPr>
      <w:r w:rsidRPr="00F37E40">
        <w:rPr>
          <w:rFonts w:ascii="Arial" w:hAnsi="Arial" w:cs="Arial"/>
          <w:sz w:val="20"/>
        </w:rPr>
        <w:t>In this experiment, you will</w:t>
      </w:r>
    </w:p>
    <w:p w:rsidR="00227DE1" w:rsidRPr="005D2720" w:rsidRDefault="00227DE1" w:rsidP="00227DE1">
      <w:pPr>
        <w:pStyle w:val="VBulletfinal"/>
        <w:numPr>
          <w:ilvl w:val="0"/>
          <w:numId w:val="7"/>
        </w:numPr>
        <w:spacing w:after="0" w:line="240" w:lineRule="auto"/>
        <w:rPr>
          <w:rFonts w:ascii="Arial" w:hAnsi="Arial" w:cs="Arial"/>
          <w:color w:val="000000"/>
          <w:kern w:val="0"/>
          <w:sz w:val="20"/>
          <w:szCs w:val="20"/>
        </w:rPr>
      </w:pPr>
      <w:r w:rsidRPr="005D2720">
        <w:rPr>
          <w:rFonts w:ascii="Arial" w:hAnsi="Arial" w:cs="Arial"/>
          <w:color w:val="000000"/>
          <w:kern w:val="0"/>
          <w:sz w:val="20"/>
          <w:szCs w:val="20"/>
        </w:rPr>
        <w:t>Prepare a solid substance for measuring melting temperature.</w:t>
      </w:r>
    </w:p>
    <w:p w:rsidR="00227DE1" w:rsidRPr="005D2720" w:rsidRDefault="00227DE1" w:rsidP="00227DE1">
      <w:pPr>
        <w:pStyle w:val="VBulletfinal"/>
        <w:numPr>
          <w:ilvl w:val="0"/>
          <w:numId w:val="7"/>
        </w:numPr>
        <w:spacing w:after="0" w:line="240" w:lineRule="auto"/>
        <w:rPr>
          <w:rFonts w:ascii="Arial" w:hAnsi="Arial" w:cs="Arial"/>
          <w:color w:val="000000"/>
          <w:kern w:val="0"/>
          <w:sz w:val="20"/>
          <w:szCs w:val="20"/>
        </w:rPr>
      </w:pPr>
      <w:r w:rsidRPr="005D2720">
        <w:rPr>
          <w:rFonts w:ascii="Arial" w:hAnsi="Arial" w:cs="Arial"/>
          <w:color w:val="000000"/>
          <w:kern w:val="0"/>
          <w:sz w:val="20"/>
          <w:szCs w:val="20"/>
        </w:rPr>
        <w:t>Measure the temperature of a solid substance as it warms to melting.</w:t>
      </w:r>
    </w:p>
    <w:p w:rsidR="00227DE1" w:rsidRPr="005D2720" w:rsidRDefault="00227DE1" w:rsidP="00227DE1">
      <w:pPr>
        <w:pStyle w:val="VBulletfinal"/>
        <w:numPr>
          <w:ilvl w:val="0"/>
          <w:numId w:val="7"/>
        </w:numPr>
        <w:spacing w:after="0" w:line="240" w:lineRule="auto"/>
        <w:rPr>
          <w:rFonts w:ascii="Arial" w:hAnsi="Arial" w:cs="Arial"/>
          <w:color w:val="000000"/>
          <w:kern w:val="0"/>
          <w:sz w:val="20"/>
          <w:szCs w:val="20"/>
        </w:rPr>
      </w:pPr>
      <w:r w:rsidRPr="005D2720">
        <w:rPr>
          <w:rFonts w:ascii="Arial" w:hAnsi="Arial" w:cs="Arial"/>
          <w:color w:val="000000"/>
          <w:kern w:val="0"/>
          <w:sz w:val="20"/>
          <w:szCs w:val="20"/>
        </w:rPr>
        <w:t>Analyze the temperature vs. time graphs to determine the rate of heating and the melting temperature of a sample of a solid organic compound.</w:t>
      </w:r>
    </w:p>
    <w:p w:rsidR="00227DE1" w:rsidRPr="005D2720" w:rsidRDefault="00227DE1" w:rsidP="00227DE1">
      <w:pPr>
        <w:pStyle w:val="VBulletfinal"/>
        <w:numPr>
          <w:ilvl w:val="0"/>
          <w:numId w:val="7"/>
        </w:numPr>
        <w:spacing w:after="0" w:line="240" w:lineRule="auto"/>
        <w:rPr>
          <w:rFonts w:ascii="Arial" w:hAnsi="Arial" w:cs="Arial"/>
          <w:color w:val="000000"/>
          <w:kern w:val="0"/>
          <w:sz w:val="20"/>
          <w:szCs w:val="20"/>
        </w:rPr>
      </w:pPr>
      <w:r w:rsidRPr="005D2720">
        <w:rPr>
          <w:rFonts w:ascii="Arial" w:hAnsi="Arial" w:cs="Arial"/>
          <w:color w:val="000000"/>
          <w:kern w:val="0"/>
          <w:sz w:val="20"/>
          <w:szCs w:val="20"/>
        </w:rPr>
        <w:t>Identify the solid from a list of possible pure compounds.</w:t>
      </w:r>
    </w:p>
    <w:p w:rsidR="00227DE1" w:rsidRPr="005D2720" w:rsidRDefault="00227DE1" w:rsidP="00227DE1">
      <w:pPr>
        <w:pStyle w:val="VBulletfinal"/>
        <w:numPr>
          <w:ilvl w:val="0"/>
          <w:numId w:val="7"/>
        </w:numPr>
        <w:spacing w:after="0" w:line="240" w:lineRule="auto"/>
        <w:rPr>
          <w:rFonts w:ascii="Arial" w:hAnsi="Arial" w:cs="Arial"/>
          <w:color w:val="000000"/>
          <w:kern w:val="0"/>
          <w:sz w:val="20"/>
          <w:szCs w:val="20"/>
        </w:rPr>
      </w:pPr>
      <w:r w:rsidRPr="005D2720">
        <w:rPr>
          <w:rFonts w:ascii="Arial" w:hAnsi="Arial" w:cs="Arial"/>
          <w:color w:val="000000"/>
          <w:kern w:val="0"/>
          <w:sz w:val="20"/>
          <w:szCs w:val="20"/>
        </w:rPr>
        <w:t>Rank the solids from weakest to strongest IMF</w:t>
      </w:r>
    </w:p>
    <w:p w:rsidR="00227DE1" w:rsidRDefault="00227DE1" w:rsidP="00227DE1">
      <w:pPr>
        <w:pStyle w:val="VBulletfinal"/>
        <w:spacing w:after="0" w:line="240" w:lineRule="auto"/>
        <w:ind w:left="547"/>
        <w:rPr>
          <w:rFonts w:ascii="Arial" w:hAnsi="Arial" w:cs="Arial"/>
          <w:sz w:val="20"/>
        </w:rPr>
      </w:pPr>
    </w:p>
    <w:p w:rsidR="00227DE1" w:rsidRPr="00F85AC9" w:rsidRDefault="00227DE1" w:rsidP="00227DE1">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rsidR="00227DE1" w:rsidRDefault="00227DE1" w:rsidP="00227DE1">
      <w:pPr>
        <w:pStyle w:val="questions"/>
        <w:numPr>
          <w:ilvl w:val="0"/>
          <w:numId w:val="1"/>
        </w:numPr>
        <w:rPr>
          <w:rFonts w:ascii="Arial" w:hAnsi="Arial" w:cs="Arial"/>
          <w:sz w:val="20"/>
          <w:szCs w:val="22"/>
        </w:rPr>
        <w:sectPr w:rsidR="00227DE1" w:rsidSect="00227DE1">
          <w:headerReference w:type="default" r:id="rId5"/>
          <w:pgSz w:w="12240" w:h="15840"/>
          <w:pgMar w:top="720" w:right="720" w:bottom="432" w:left="720" w:header="720" w:footer="720" w:gutter="0"/>
          <w:cols w:space="720"/>
          <w:docGrid w:linePitch="360"/>
        </w:sectPr>
      </w:pPr>
    </w:p>
    <w:p w:rsidR="00227DE1" w:rsidRPr="00253769" w:rsidRDefault="00227DE1" w:rsidP="00227DE1">
      <w:pPr>
        <w:pStyle w:val="questions"/>
        <w:ind w:right="270" w:firstLine="0"/>
        <w:rPr>
          <w:rFonts w:ascii="Arial" w:hAnsi="Arial" w:cs="Arial"/>
          <w:sz w:val="20"/>
          <w:szCs w:val="22"/>
          <w:u w:val="single"/>
        </w:rPr>
      </w:pPr>
      <w:r w:rsidRPr="00253769">
        <w:rPr>
          <w:rFonts w:ascii="Arial" w:hAnsi="Arial" w:cs="Arial"/>
          <w:sz w:val="20"/>
          <w:szCs w:val="22"/>
          <w:u w:val="single"/>
        </w:rPr>
        <w:t>Chemicals</w:t>
      </w:r>
    </w:p>
    <w:p w:rsidR="00227DE1" w:rsidRDefault="00227DE1" w:rsidP="00227DE1">
      <w:pPr>
        <w:pStyle w:val="questions"/>
        <w:numPr>
          <w:ilvl w:val="0"/>
          <w:numId w:val="1"/>
        </w:numPr>
        <w:ind w:left="630" w:right="270" w:hanging="270"/>
        <w:rPr>
          <w:rFonts w:ascii="Arial" w:hAnsi="Arial" w:cs="Arial"/>
          <w:sz w:val="20"/>
          <w:szCs w:val="22"/>
        </w:rPr>
      </w:pPr>
      <w:r>
        <w:rPr>
          <w:rFonts w:ascii="Arial" w:hAnsi="Arial" w:cs="Arial"/>
          <w:sz w:val="20"/>
          <w:szCs w:val="22"/>
        </w:rPr>
        <w:t>Palmitic acid</w:t>
      </w:r>
    </w:p>
    <w:p w:rsidR="00227DE1" w:rsidRDefault="00227DE1" w:rsidP="00227DE1">
      <w:pPr>
        <w:pStyle w:val="questions"/>
        <w:numPr>
          <w:ilvl w:val="0"/>
          <w:numId w:val="1"/>
        </w:numPr>
        <w:ind w:left="630" w:right="270" w:hanging="270"/>
        <w:rPr>
          <w:rFonts w:ascii="Arial" w:hAnsi="Arial" w:cs="Arial"/>
          <w:sz w:val="20"/>
          <w:szCs w:val="22"/>
        </w:rPr>
      </w:pPr>
      <w:r>
        <w:rPr>
          <w:rFonts w:ascii="Arial" w:hAnsi="Arial" w:cs="Arial"/>
          <w:sz w:val="20"/>
          <w:szCs w:val="22"/>
        </w:rPr>
        <w:t>Oxalic acid</w:t>
      </w:r>
    </w:p>
    <w:p w:rsidR="00227DE1" w:rsidRDefault="00227DE1" w:rsidP="00227DE1">
      <w:pPr>
        <w:pStyle w:val="questions"/>
        <w:numPr>
          <w:ilvl w:val="0"/>
          <w:numId w:val="1"/>
        </w:numPr>
        <w:ind w:left="630" w:right="270" w:hanging="270"/>
        <w:rPr>
          <w:rFonts w:ascii="Arial" w:hAnsi="Arial" w:cs="Arial"/>
          <w:sz w:val="20"/>
          <w:szCs w:val="22"/>
        </w:rPr>
      </w:pPr>
      <w:r>
        <w:rPr>
          <w:rFonts w:ascii="Arial" w:hAnsi="Arial" w:cs="Arial"/>
          <w:sz w:val="20"/>
          <w:szCs w:val="22"/>
        </w:rPr>
        <w:t>Benzoic acid</w:t>
      </w:r>
    </w:p>
    <w:p w:rsidR="00227DE1" w:rsidRDefault="00227DE1" w:rsidP="00227DE1">
      <w:pPr>
        <w:pStyle w:val="questions"/>
        <w:numPr>
          <w:ilvl w:val="0"/>
          <w:numId w:val="1"/>
        </w:numPr>
        <w:ind w:left="630" w:right="270" w:hanging="270"/>
        <w:rPr>
          <w:rFonts w:ascii="Arial" w:hAnsi="Arial" w:cs="Arial"/>
          <w:sz w:val="20"/>
          <w:szCs w:val="22"/>
        </w:rPr>
      </w:pPr>
      <w:r>
        <w:rPr>
          <w:rFonts w:ascii="Arial" w:hAnsi="Arial" w:cs="Arial"/>
          <w:sz w:val="20"/>
          <w:szCs w:val="22"/>
        </w:rPr>
        <w:t>Maleic acid</w:t>
      </w:r>
    </w:p>
    <w:p w:rsidR="00227DE1" w:rsidRDefault="00227DE1" w:rsidP="00227DE1">
      <w:pPr>
        <w:pStyle w:val="questions"/>
        <w:numPr>
          <w:ilvl w:val="0"/>
          <w:numId w:val="1"/>
        </w:numPr>
        <w:ind w:left="630" w:right="270" w:hanging="270"/>
        <w:rPr>
          <w:rFonts w:ascii="Arial" w:hAnsi="Arial" w:cs="Arial"/>
          <w:sz w:val="20"/>
          <w:szCs w:val="22"/>
        </w:rPr>
      </w:pPr>
      <w:r>
        <w:rPr>
          <w:rFonts w:ascii="Arial" w:hAnsi="Arial" w:cs="Arial"/>
          <w:sz w:val="20"/>
          <w:szCs w:val="22"/>
        </w:rPr>
        <w:t>Dextrose</w:t>
      </w:r>
    </w:p>
    <w:p w:rsidR="00227DE1" w:rsidRDefault="00227DE1" w:rsidP="00227DE1">
      <w:pPr>
        <w:pStyle w:val="questions"/>
        <w:numPr>
          <w:ilvl w:val="0"/>
          <w:numId w:val="1"/>
        </w:numPr>
        <w:ind w:left="270" w:right="270" w:hanging="270"/>
        <w:rPr>
          <w:rFonts w:ascii="Arial" w:hAnsi="Arial" w:cs="Arial"/>
          <w:sz w:val="20"/>
          <w:szCs w:val="22"/>
        </w:rPr>
      </w:pPr>
      <w:r>
        <w:rPr>
          <w:rFonts w:ascii="Arial" w:hAnsi="Arial" w:cs="Arial"/>
          <w:sz w:val="20"/>
          <w:szCs w:val="22"/>
        </w:rPr>
        <w:t>Salicylic acid</w:t>
      </w:r>
    </w:p>
    <w:p w:rsidR="00227DE1" w:rsidRDefault="00227DE1" w:rsidP="00227DE1">
      <w:pPr>
        <w:pStyle w:val="questions"/>
        <w:numPr>
          <w:ilvl w:val="0"/>
          <w:numId w:val="1"/>
        </w:numPr>
        <w:ind w:left="270" w:right="270" w:hanging="270"/>
        <w:rPr>
          <w:rFonts w:ascii="Arial" w:hAnsi="Arial" w:cs="Arial"/>
          <w:sz w:val="20"/>
          <w:szCs w:val="22"/>
        </w:rPr>
      </w:pPr>
      <w:r>
        <w:rPr>
          <w:rFonts w:ascii="Arial" w:hAnsi="Arial" w:cs="Arial"/>
          <w:sz w:val="20"/>
          <w:szCs w:val="22"/>
        </w:rPr>
        <w:t>Tartaric acid</w:t>
      </w:r>
    </w:p>
    <w:p w:rsidR="00227DE1" w:rsidRDefault="00227DE1" w:rsidP="00227DE1">
      <w:pPr>
        <w:pStyle w:val="questions"/>
        <w:numPr>
          <w:ilvl w:val="0"/>
          <w:numId w:val="1"/>
        </w:numPr>
        <w:ind w:left="270" w:right="270" w:hanging="270"/>
        <w:rPr>
          <w:rFonts w:ascii="Arial" w:hAnsi="Arial" w:cs="Arial"/>
          <w:sz w:val="20"/>
          <w:szCs w:val="22"/>
        </w:rPr>
      </w:pPr>
      <w:r>
        <w:rPr>
          <w:rFonts w:ascii="Arial" w:hAnsi="Arial" w:cs="Arial"/>
          <w:sz w:val="20"/>
          <w:szCs w:val="22"/>
        </w:rPr>
        <w:t>Succinic acid</w:t>
      </w:r>
    </w:p>
    <w:p w:rsidR="00227DE1" w:rsidRDefault="00227DE1" w:rsidP="00227DE1">
      <w:pPr>
        <w:pStyle w:val="questions"/>
        <w:ind w:left="450" w:right="270" w:firstLine="0"/>
        <w:rPr>
          <w:rFonts w:ascii="Arial" w:hAnsi="Arial" w:cs="Arial"/>
          <w:sz w:val="20"/>
          <w:szCs w:val="22"/>
        </w:rPr>
      </w:pPr>
    </w:p>
    <w:p w:rsidR="00227DE1" w:rsidRDefault="00227DE1" w:rsidP="00227DE1">
      <w:pPr>
        <w:pStyle w:val="questions"/>
        <w:ind w:left="720" w:right="270" w:firstLine="0"/>
        <w:rPr>
          <w:rFonts w:ascii="Arial" w:hAnsi="Arial" w:cs="Arial"/>
          <w:sz w:val="20"/>
          <w:szCs w:val="22"/>
          <w:u w:val="single"/>
        </w:rPr>
      </w:pPr>
    </w:p>
    <w:p w:rsidR="00227DE1" w:rsidRDefault="00227DE1" w:rsidP="00227DE1">
      <w:pPr>
        <w:pStyle w:val="questions"/>
        <w:ind w:left="720" w:right="270" w:firstLine="0"/>
        <w:rPr>
          <w:rFonts w:ascii="Arial" w:hAnsi="Arial" w:cs="Arial"/>
          <w:sz w:val="20"/>
          <w:szCs w:val="22"/>
          <w:u w:val="single"/>
        </w:rPr>
      </w:pPr>
    </w:p>
    <w:p w:rsidR="00227DE1" w:rsidRPr="00253769" w:rsidRDefault="00227DE1" w:rsidP="00227DE1">
      <w:pPr>
        <w:pStyle w:val="questions"/>
        <w:ind w:left="90" w:right="270" w:firstLine="0"/>
        <w:rPr>
          <w:rFonts w:ascii="Arial" w:hAnsi="Arial" w:cs="Arial"/>
          <w:sz w:val="20"/>
          <w:szCs w:val="22"/>
          <w:u w:val="single"/>
        </w:rPr>
      </w:pPr>
      <w:r w:rsidRPr="00253769">
        <w:rPr>
          <w:rFonts w:ascii="Arial" w:hAnsi="Arial" w:cs="Arial"/>
          <w:sz w:val="20"/>
          <w:szCs w:val="22"/>
          <w:u w:val="single"/>
        </w:rPr>
        <w:t>Equipment</w:t>
      </w:r>
    </w:p>
    <w:p w:rsidR="00227DE1" w:rsidRDefault="00227DE1" w:rsidP="00227DE1">
      <w:pPr>
        <w:pStyle w:val="questions"/>
        <w:numPr>
          <w:ilvl w:val="0"/>
          <w:numId w:val="1"/>
        </w:numPr>
        <w:ind w:left="360" w:right="90" w:hanging="270"/>
        <w:rPr>
          <w:rFonts w:ascii="Arial" w:hAnsi="Arial" w:cs="Arial"/>
          <w:sz w:val="20"/>
          <w:szCs w:val="22"/>
        </w:rPr>
      </w:pPr>
      <w:r>
        <w:rPr>
          <w:rFonts w:ascii="Arial" w:hAnsi="Arial" w:cs="Arial"/>
          <w:sz w:val="20"/>
          <w:szCs w:val="22"/>
        </w:rPr>
        <w:t xml:space="preserve">Computer with USB port, </w:t>
      </w:r>
      <w:r>
        <w:rPr>
          <w:rFonts w:ascii="Arial" w:hAnsi="Arial" w:cs="Arial"/>
          <w:sz w:val="20"/>
          <w:szCs w:val="22"/>
        </w:rPr>
        <w:br/>
        <w:t xml:space="preserve">or a USB adaptor </w:t>
      </w:r>
    </w:p>
    <w:p w:rsidR="00227DE1" w:rsidRDefault="00227DE1" w:rsidP="00227DE1">
      <w:pPr>
        <w:pStyle w:val="questions"/>
        <w:numPr>
          <w:ilvl w:val="0"/>
          <w:numId w:val="1"/>
        </w:numPr>
        <w:ind w:left="360" w:right="270" w:hanging="270"/>
        <w:rPr>
          <w:rFonts w:ascii="Arial" w:hAnsi="Arial" w:cs="Arial"/>
          <w:sz w:val="20"/>
          <w:szCs w:val="22"/>
        </w:rPr>
      </w:pPr>
      <w:proofErr w:type="spellStart"/>
      <w:r>
        <w:rPr>
          <w:rFonts w:ascii="Arial" w:hAnsi="Arial" w:cs="Arial"/>
          <w:sz w:val="20"/>
          <w:szCs w:val="22"/>
        </w:rPr>
        <w:t>LabQuest</w:t>
      </w:r>
      <w:proofErr w:type="spellEnd"/>
      <w:r>
        <w:rPr>
          <w:rFonts w:ascii="Arial" w:hAnsi="Arial" w:cs="Arial"/>
          <w:sz w:val="20"/>
          <w:szCs w:val="22"/>
        </w:rPr>
        <w:t xml:space="preserve"> Mini </w:t>
      </w:r>
    </w:p>
    <w:p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Logger Pro </w:t>
      </w:r>
    </w:p>
    <w:p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Vernier Melt Station </w:t>
      </w:r>
    </w:p>
    <w:p w:rsidR="00227DE1" w:rsidRDefault="00227DE1" w:rsidP="00227DE1">
      <w:pPr>
        <w:pStyle w:val="questions"/>
        <w:numPr>
          <w:ilvl w:val="0"/>
          <w:numId w:val="1"/>
        </w:numPr>
        <w:ind w:left="360" w:hanging="270"/>
        <w:rPr>
          <w:rFonts w:ascii="Arial" w:hAnsi="Arial" w:cs="Arial"/>
          <w:sz w:val="20"/>
          <w:szCs w:val="22"/>
        </w:rPr>
      </w:pPr>
      <w:r>
        <w:rPr>
          <w:rFonts w:ascii="Arial" w:hAnsi="Arial" w:cs="Arial"/>
          <w:sz w:val="20"/>
          <w:szCs w:val="22"/>
        </w:rPr>
        <w:t>Glass capillary tubes x 3</w:t>
      </w:r>
      <w:r>
        <w:rPr>
          <w:rFonts w:ascii="Arial" w:hAnsi="Arial" w:cs="Arial"/>
          <w:sz w:val="20"/>
          <w:szCs w:val="22"/>
        </w:rPr>
        <w:br/>
        <w:t xml:space="preserve"> – one closed end, </w:t>
      </w:r>
    </w:p>
    <w:p w:rsidR="00227DE1" w:rsidRDefault="00227DE1" w:rsidP="00227DE1">
      <w:pPr>
        <w:pStyle w:val="questions"/>
        <w:numPr>
          <w:ilvl w:val="0"/>
          <w:numId w:val="1"/>
        </w:numPr>
        <w:ind w:left="360" w:right="270" w:hanging="270"/>
        <w:rPr>
          <w:rFonts w:ascii="Arial" w:hAnsi="Arial" w:cs="Arial"/>
          <w:sz w:val="20"/>
          <w:szCs w:val="22"/>
        </w:rPr>
      </w:pPr>
      <w:r>
        <w:rPr>
          <w:rFonts w:ascii="Arial" w:hAnsi="Arial" w:cs="Arial"/>
          <w:sz w:val="20"/>
          <w:szCs w:val="22"/>
        </w:rPr>
        <w:t>Kim-wipes</w:t>
      </w:r>
    </w:p>
    <w:p w:rsidR="00227DE1" w:rsidRDefault="00227DE1" w:rsidP="00227DE1">
      <w:pPr>
        <w:pStyle w:val="questions"/>
        <w:ind w:left="720" w:firstLine="0"/>
        <w:rPr>
          <w:rFonts w:ascii="Arial" w:hAnsi="Arial" w:cs="Arial"/>
          <w:sz w:val="20"/>
          <w:szCs w:val="22"/>
        </w:rPr>
        <w:sectPr w:rsidR="00227DE1" w:rsidSect="00441D85">
          <w:type w:val="continuous"/>
          <w:pgSz w:w="12240" w:h="15840"/>
          <w:pgMar w:top="720" w:right="720" w:bottom="432" w:left="720" w:header="720" w:footer="720" w:gutter="0"/>
          <w:cols w:num="4" w:space="0"/>
          <w:docGrid w:linePitch="360"/>
        </w:sectPr>
      </w:pPr>
    </w:p>
    <w:p w:rsidR="00227DE1" w:rsidRDefault="00227DE1" w:rsidP="00227DE1">
      <w:pPr>
        <w:pStyle w:val="questions"/>
        <w:ind w:left="720" w:firstLine="0"/>
        <w:rPr>
          <w:rFonts w:ascii="Arial" w:hAnsi="Arial" w:cs="Arial"/>
          <w:sz w:val="20"/>
          <w:szCs w:val="22"/>
        </w:rPr>
      </w:pPr>
    </w:p>
    <w:p w:rsidR="00227DE1" w:rsidRDefault="00227DE1" w:rsidP="00227DE1">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rsidR="00227DE1" w:rsidRDefault="00227DE1" w:rsidP="00227DE1">
      <w:pPr>
        <w:pStyle w:val="questions"/>
        <w:numPr>
          <w:ilvl w:val="0"/>
          <w:numId w:val="9"/>
        </w:numPr>
        <w:rPr>
          <w:rFonts w:ascii="Arial" w:hAnsi="Arial" w:cs="Arial"/>
          <w:sz w:val="20"/>
          <w:szCs w:val="20"/>
        </w:rPr>
      </w:pPr>
      <w:r w:rsidRPr="00227DE1">
        <w:rPr>
          <w:rFonts w:ascii="Arial" w:hAnsi="Arial" w:cs="Arial"/>
          <w:sz w:val="20"/>
          <w:szCs w:val="20"/>
        </w:rPr>
        <w:t xml:space="preserve">Obtain and wear goggles. </w:t>
      </w:r>
    </w:p>
    <w:p w:rsidR="00227DE1" w:rsidRPr="00227DE1" w:rsidRDefault="00227DE1" w:rsidP="00227DE1">
      <w:pPr>
        <w:pStyle w:val="questions"/>
        <w:ind w:left="720" w:firstLine="0"/>
        <w:rPr>
          <w:rFonts w:ascii="Arial" w:hAnsi="Arial" w:cs="Arial"/>
          <w:sz w:val="20"/>
          <w:szCs w:val="20"/>
        </w:rPr>
      </w:pPr>
    </w:p>
    <w:p w:rsidR="00227DE1" w:rsidRPr="00477A85" w:rsidRDefault="00227DE1" w:rsidP="00227DE1">
      <w:pPr>
        <w:pStyle w:val="VSteps"/>
        <w:keepNext/>
        <w:numPr>
          <w:ilvl w:val="0"/>
          <w:numId w:val="9"/>
        </w:numPr>
      </w:pPr>
      <w:r>
        <w:rPr>
          <w:rFonts w:ascii="Arial" w:hAnsi="Arial" w:cs="Arial"/>
          <w:color w:val="000000"/>
          <w:sz w:val="20"/>
          <w:szCs w:val="20"/>
        </w:rPr>
        <w:t xml:space="preserve">Check the control dial on the Melt Station to confirm that it is in the </w:t>
      </w:r>
      <w:proofErr w:type="gramStart"/>
      <w:r>
        <w:rPr>
          <w:rFonts w:ascii="Arial" w:hAnsi="Arial" w:cs="Arial"/>
          <w:color w:val="000000"/>
          <w:sz w:val="20"/>
          <w:szCs w:val="20"/>
        </w:rPr>
        <w:t>Off</w:t>
      </w:r>
      <w:proofErr w:type="gramEnd"/>
      <w:r>
        <w:rPr>
          <w:rFonts w:ascii="Arial" w:hAnsi="Arial" w:cs="Arial"/>
          <w:color w:val="000000"/>
          <w:sz w:val="20"/>
          <w:szCs w:val="20"/>
        </w:rPr>
        <w:t xml:space="preserve"> position. Connect the Melt Station power supply to a powered electrical outlet. </w:t>
      </w:r>
      <w:r w:rsidRPr="00B736CE">
        <w:rPr>
          <w:rFonts w:ascii="Arial" w:hAnsi="Arial" w:cs="Arial"/>
          <w:b/>
          <w:color w:val="000000"/>
          <w:sz w:val="20"/>
          <w:szCs w:val="20"/>
        </w:rPr>
        <w:t>*NOTE*</w:t>
      </w:r>
      <w:r>
        <w:rPr>
          <w:rFonts w:ascii="Arial" w:hAnsi="Arial" w:cs="Arial"/>
          <w:color w:val="000000"/>
          <w:sz w:val="20"/>
          <w:szCs w:val="20"/>
        </w:rPr>
        <w:t xml:space="preserve"> during the lab do NOT force the knob to turn. If it gives you any resistance STOP and call your teacher over. </w:t>
      </w:r>
    </w:p>
    <w:p w:rsidR="00227DE1" w:rsidRPr="00477A85" w:rsidRDefault="00227DE1" w:rsidP="00227DE1">
      <w:pPr>
        <w:pStyle w:val="VSteps"/>
        <w:keepNext/>
        <w:numPr>
          <w:ilvl w:val="0"/>
          <w:numId w:val="9"/>
        </w:numPr>
      </w:pPr>
      <w:r>
        <w:rPr>
          <w:rFonts w:ascii="Arial" w:hAnsi="Arial" w:cs="Arial"/>
          <w:color w:val="000000"/>
          <w:sz w:val="20"/>
          <w:szCs w:val="20"/>
        </w:rPr>
        <w:t xml:space="preserve">Connect the Melt Station sensor cable to a computer interface. </w:t>
      </w:r>
    </w:p>
    <w:p w:rsidR="00227DE1" w:rsidRPr="00477A85" w:rsidRDefault="00227DE1" w:rsidP="00227DE1">
      <w:pPr>
        <w:pStyle w:val="VSteps"/>
        <w:keepNext/>
        <w:numPr>
          <w:ilvl w:val="0"/>
          <w:numId w:val="9"/>
        </w:numPr>
      </w:pPr>
      <w:r>
        <w:rPr>
          <w:rFonts w:ascii="Arial" w:hAnsi="Arial" w:cs="Arial"/>
          <w:color w:val="000000"/>
          <w:sz w:val="20"/>
          <w:szCs w:val="20"/>
        </w:rPr>
        <w:t xml:space="preserve">Obtain a small amount of a solid organic compound. The solid should be in powder form. If it is not, use a mortar and pestle to carefully grind the solid to a powder. </w:t>
      </w:r>
    </w:p>
    <w:p w:rsidR="00227DE1" w:rsidRPr="00E50E0B" w:rsidRDefault="00227DE1" w:rsidP="00227DE1">
      <w:pPr>
        <w:pStyle w:val="VSteps"/>
        <w:keepNext/>
        <w:numPr>
          <w:ilvl w:val="0"/>
          <w:numId w:val="9"/>
        </w:numPr>
        <w:spacing w:after="0"/>
      </w:pPr>
      <w:r>
        <w:rPr>
          <w:rFonts w:ascii="Arial" w:hAnsi="Arial" w:cs="Arial"/>
          <w:color w:val="000000"/>
          <w:sz w:val="20"/>
          <w:szCs w:val="20"/>
        </w:rPr>
        <w:t xml:space="preserve">Prepare a sample for melting. </w:t>
      </w:r>
    </w:p>
    <w:p w:rsidR="00227DE1" w:rsidRDefault="00227DE1" w:rsidP="00227DE1">
      <w:pPr>
        <w:pStyle w:val="VSteps"/>
        <w:keepNext/>
        <w:numPr>
          <w:ilvl w:val="1"/>
          <w:numId w:val="2"/>
        </w:numPr>
        <w:spacing w:after="0"/>
        <w:rPr>
          <w:rFonts w:ascii="Arial" w:hAnsi="Arial" w:cs="Arial"/>
          <w:sz w:val="20"/>
        </w:rPr>
      </w:pPr>
      <w:r>
        <w:rPr>
          <w:rFonts w:ascii="Arial" w:hAnsi="Arial" w:cs="Arial"/>
          <w:sz w:val="20"/>
        </w:rPr>
        <w:t xml:space="preserve">Pack a capillary tube 3 – 4 mm (~1/8 inch) deep with your sample by inserting the open end into a small pile of the solid. A small amount of the solid will be pushed up into the tube. </w:t>
      </w:r>
    </w:p>
    <w:p w:rsidR="00227DE1" w:rsidRDefault="00227DE1" w:rsidP="00227DE1">
      <w:pPr>
        <w:pStyle w:val="VSteps"/>
        <w:keepNext/>
        <w:numPr>
          <w:ilvl w:val="1"/>
          <w:numId w:val="2"/>
        </w:numPr>
        <w:spacing w:after="0"/>
        <w:rPr>
          <w:rFonts w:ascii="Arial" w:hAnsi="Arial" w:cs="Arial"/>
          <w:sz w:val="20"/>
        </w:rPr>
      </w:pPr>
      <w:r>
        <w:rPr>
          <w:rFonts w:ascii="Arial" w:hAnsi="Arial" w:cs="Arial"/>
          <w:sz w:val="20"/>
        </w:rPr>
        <w:t xml:space="preserve">Wipe off any loose solid that is on the outside of the capillary tube. </w:t>
      </w:r>
    </w:p>
    <w:p w:rsidR="00227DE1" w:rsidRDefault="00227DE1" w:rsidP="00227DE1">
      <w:pPr>
        <w:pStyle w:val="VSteps"/>
        <w:keepNext/>
        <w:numPr>
          <w:ilvl w:val="1"/>
          <w:numId w:val="2"/>
        </w:numPr>
        <w:spacing w:after="0"/>
        <w:rPr>
          <w:rFonts w:ascii="Arial" w:hAnsi="Arial" w:cs="Arial"/>
          <w:sz w:val="20"/>
        </w:rPr>
      </w:pPr>
      <w:r>
        <w:rPr>
          <w:rFonts w:ascii="Arial" w:hAnsi="Arial" w:cs="Arial"/>
          <w:sz w:val="20"/>
        </w:rPr>
        <w:t xml:space="preserve">Tab the closed end of the capillary tube on the desk top to compress the sample into the closed end. </w:t>
      </w:r>
    </w:p>
    <w:p w:rsidR="00227DE1" w:rsidRDefault="00227DE1" w:rsidP="00227DE1">
      <w:pPr>
        <w:pStyle w:val="VSteps"/>
        <w:keepNext/>
        <w:numPr>
          <w:ilvl w:val="1"/>
          <w:numId w:val="2"/>
        </w:numPr>
        <w:spacing w:after="0"/>
        <w:rPr>
          <w:rFonts w:ascii="Arial" w:hAnsi="Arial" w:cs="Arial"/>
          <w:sz w:val="20"/>
        </w:rPr>
      </w:pPr>
      <w:r>
        <w:rPr>
          <w:rFonts w:ascii="Arial" w:hAnsi="Arial" w:cs="Arial"/>
          <w:sz w:val="20"/>
        </w:rPr>
        <w:t xml:space="preserve">To further pack down the sample in the tube, drop the capillary tube (closed end down) down a section of class tubing that has been set up for this purpose. </w:t>
      </w:r>
    </w:p>
    <w:p w:rsidR="00227DE1" w:rsidRDefault="00227DE1" w:rsidP="00227DE1">
      <w:pPr>
        <w:pStyle w:val="VSteps"/>
        <w:keepNext/>
        <w:numPr>
          <w:ilvl w:val="1"/>
          <w:numId w:val="2"/>
        </w:numPr>
        <w:spacing w:after="0"/>
        <w:rPr>
          <w:rFonts w:ascii="Arial" w:hAnsi="Arial" w:cs="Arial"/>
          <w:sz w:val="20"/>
        </w:rPr>
      </w:pPr>
      <w:r>
        <w:rPr>
          <w:rFonts w:ascii="Arial" w:hAnsi="Arial" w:cs="Arial"/>
          <w:sz w:val="20"/>
        </w:rPr>
        <w:t xml:space="preserve">Carefully insert the capillary tube of solid into one of the three slots in the heating block of the Melt Station. You may rotate the Melt Station toward you slightly for a better look at the heating block. </w:t>
      </w:r>
    </w:p>
    <w:p w:rsidR="00227DE1" w:rsidRDefault="00227DE1" w:rsidP="00227DE1">
      <w:pPr>
        <w:pStyle w:val="VSteps"/>
        <w:keepNext/>
        <w:numPr>
          <w:ilvl w:val="1"/>
          <w:numId w:val="2"/>
        </w:numPr>
        <w:spacing w:after="0"/>
        <w:rPr>
          <w:rFonts w:ascii="Arial" w:hAnsi="Arial" w:cs="Arial"/>
          <w:sz w:val="20"/>
        </w:rPr>
      </w:pPr>
      <w:r>
        <w:rPr>
          <w:rFonts w:ascii="Arial" w:hAnsi="Arial" w:cs="Arial"/>
          <w:sz w:val="20"/>
        </w:rPr>
        <w:t xml:space="preserve">Rotate the Melt Station up or down slightly to get the best view of the solid sample through the viewing lens. </w:t>
      </w:r>
    </w:p>
    <w:p w:rsidR="00227DE1" w:rsidRPr="00E50E0B" w:rsidRDefault="00227DE1" w:rsidP="00227DE1">
      <w:pPr>
        <w:pStyle w:val="VSteps"/>
        <w:keepNext/>
        <w:spacing w:after="0"/>
        <w:ind w:left="1453" w:firstLine="0"/>
        <w:rPr>
          <w:rFonts w:ascii="Arial" w:hAnsi="Arial" w:cs="Arial"/>
          <w:sz w:val="20"/>
        </w:rPr>
      </w:pPr>
    </w:p>
    <w:p w:rsidR="00227DE1" w:rsidRPr="00B64A8C" w:rsidRDefault="00227DE1" w:rsidP="00227DE1">
      <w:pPr>
        <w:pStyle w:val="VSteps"/>
        <w:keepNext/>
        <w:numPr>
          <w:ilvl w:val="0"/>
          <w:numId w:val="9"/>
        </w:numPr>
      </w:pPr>
      <w:r>
        <w:rPr>
          <w:rFonts w:ascii="Arial" w:hAnsi="Arial" w:cs="Arial"/>
          <w:color w:val="000000"/>
          <w:sz w:val="20"/>
          <w:szCs w:val="20"/>
        </w:rPr>
        <w:t xml:space="preserve">Start the data-collection program, and then choose New from the File menu. You are now set up to take melting temperature data for up to 20 minutes. </w:t>
      </w:r>
    </w:p>
    <w:p w:rsidR="00227DE1" w:rsidRPr="00B64A8C" w:rsidRDefault="00227DE1" w:rsidP="00227DE1">
      <w:pPr>
        <w:pStyle w:val="VSteps"/>
        <w:keepNext/>
        <w:numPr>
          <w:ilvl w:val="0"/>
          <w:numId w:val="9"/>
        </w:numPr>
        <w:spacing w:after="0"/>
      </w:pPr>
      <w:r>
        <w:rPr>
          <w:rFonts w:ascii="Arial" w:hAnsi="Arial" w:cs="Arial"/>
          <w:color w:val="000000"/>
          <w:sz w:val="20"/>
          <w:szCs w:val="20"/>
        </w:rPr>
        <w:t xml:space="preserve">In the first trial, you will want to observe the melting process and make </w:t>
      </w:r>
      <w:r>
        <w:rPr>
          <w:rFonts w:ascii="Arial" w:hAnsi="Arial" w:cs="Arial"/>
          <w:i/>
          <w:color w:val="000000"/>
          <w:sz w:val="20"/>
          <w:szCs w:val="20"/>
        </w:rPr>
        <w:t>rough estimate</w:t>
      </w:r>
      <w:r>
        <w:rPr>
          <w:rFonts w:ascii="Arial" w:hAnsi="Arial" w:cs="Arial"/>
          <w:color w:val="000000"/>
          <w:sz w:val="20"/>
          <w:szCs w:val="20"/>
        </w:rPr>
        <w:t xml:space="preserve"> of the melting temperature of your sample. Don’t worry if the heating rate is a bit too rapid, and the sample melts too quickly. To do this:</w:t>
      </w:r>
    </w:p>
    <w:p w:rsidR="00227DE1" w:rsidRPr="00B64A8C" w:rsidRDefault="00227DE1" w:rsidP="00227DE1">
      <w:pPr>
        <w:pStyle w:val="VSteps"/>
        <w:keepNext/>
        <w:numPr>
          <w:ilvl w:val="0"/>
          <w:numId w:val="10"/>
        </w:numPr>
        <w:spacing w:after="0"/>
      </w:pPr>
      <w:r>
        <w:rPr>
          <w:rFonts w:ascii="Arial" w:hAnsi="Arial" w:cs="Arial"/>
          <w:color w:val="000000"/>
          <w:sz w:val="20"/>
          <w:szCs w:val="20"/>
        </w:rPr>
        <w:t xml:space="preserve">Start data collection. </w:t>
      </w:r>
    </w:p>
    <w:p w:rsidR="00227DE1" w:rsidRPr="00B64A8C" w:rsidRDefault="00227DE1" w:rsidP="00227DE1">
      <w:pPr>
        <w:pStyle w:val="VSteps"/>
        <w:keepNext/>
        <w:numPr>
          <w:ilvl w:val="0"/>
          <w:numId w:val="10"/>
        </w:numPr>
        <w:spacing w:after="0"/>
      </w:pPr>
      <w:r>
        <w:rPr>
          <w:rFonts w:ascii="Arial" w:hAnsi="Arial" w:cs="Arial"/>
          <w:color w:val="000000"/>
          <w:sz w:val="20"/>
          <w:szCs w:val="20"/>
        </w:rPr>
        <w:t>One the Melt Station, turn the control knob to a setting of 180</w:t>
      </w:r>
      <w:r w:rsidR="0042448F">
        <w:rPr>
          <w:rFonts w:ascii="Arial" w:hAnsi="Arial" w:cs="Arial"/>
          <w:color w:val="000000"/>
          <w:sz w:val="20"/>
          <w:szCs w:val="20"/>
        </w:rPr>
        <w:t>°</w:t>
      </w:r>
      <w:r>
        <w:rPr>
          <w:rFonts w:ascii="Arial" w:hAnsi="Arial" w:cs="Arial"/>
          <w:color w:val="000000"/>
          <w:sz w:val="20"/>
          <w:szCs w:val="20"/>
        </w:rPr>
        <w:t xml:space="preserve">C. The red light will turn on indicating active heating. </w:t>
      </w:r>
    </w:p>
    <w:p w:rsidR="00227DE1" w:rsidRPr="00B64A8C" w:rsidRDefault="00227DE1" w:rsidP="00227DE1">
      <w:pPr>
        <w:pStyle w:val="VSteps"/>
        <w:keepNext/>
        <w:numPr>
          <w:ilvl w:val="0"/>
          <w:numId w:val="10"/>
        </w:numPr>
        <w:spacing w:after="0"/>
      </w:pPr>
      <w:r>
        <w:rPr>
          <w:rFonts w:ascii="Arial" w:hAnsi="Arial" w:cs="Arial"/>
          <w:color w:val="000000"/>
          <w:sz w:val="20"/>
          <w:szCs w:val="20"/>
        </w:rPr>
        <w:t xml:space="preserve">Carefully observe your sample. If the solid begins to melt, click Mark to mark the temperature on your graph. When the entire solid has completely melted, click Mark again. The two values marked on your graph describe the estimated melting temperature range of your substance. </w:t>
      </w:r>
    </w:p>
    <w:p w:rsidR="00227DE1" w:rsidRPr="00B64A8C" w:rsidRDefault="00227DE1" w:rsidP="00227DE1">
      <w:pPr>
        <w:pStyle w:val="VSteps"/>
        <w:keepNext/>
        <w:numPr>
          <w:ilvl w:val="0"/>
          <w:numId w:val="10"/>
        </w:numPr>
        <w:spacing w:after="0"/>
      </w:pPr>
      <w:r>
        <w:rPr>
          <w:rFonts w:ascii="Arial" w:hAnsi="Arial" w:cs="Arial"/>
          <w:color w:val="000000"/>
          <w:sz w:val="20"/>
          <w:szCs w:val="20"/>
        </w:rPr>
        <w:t>If the solid does melt by the time the temperature gets to 150</w:t>
      </w:r>
      <w:r w:rsidR="0042448F">
        <w:rPr>
          <w:rFonts w:ascii="Arial" w:hAnsi="Arial" w:cs="Arial"/>
          <w:color w:val="000000"/>
          <w:sz w:val="20"/>
          <w:szCs w:val="20"/>
        </w:rPr>
        <w:t>°</w:t>
      </w:r>
      <w:r>
        <w:rPr>
          <w:rFonts w:ascii="Arial" w:hAnsi="Arial" w:cs="Arial"/>
          <w:color w:val="000000"/>
          <w:sz w:val="20"/>
          <w:szCs w:val="20"/>
        </w:rPr>
        <w:t>C, turn the control knob to the 220</w:t>
      </w:r>
      <w:r w:rsidR="0042448F">
        <w:rPr>
          <w:rFonts w:ascii="Arial" w:hAnsi="Arial" w:cs="Arial"/>
          <w:color w:val="000000"/>
          <w:sz w:val="20"/>
          <w:szCs w:val="20"/>
        </w:rPr>
        <w:t>°</w:t>
      </w:r>
      <w:r>
        <w:rPr>
          <w:rFonts w:ascii="Arial" w:hAnsi="Arial" w:cs="Arial"/>
          <w:color w:val="000000"/>
          <w:sz w:val="20"/>
          <w:szCs w:val="20"/>
        </w:rPr>
        <w:t xml:space="preserve">C setting. Continue observing your sample, and if the sample begins to melt, mark the temperatures on the graph as previously described. </w:t>
      </w:r>
    </w:p>
    <w:p w:rsidR="00227DE1" w:rsidRPr="00B64A8C" w:rsidRDefault="00227DE1" w:rsidP="00227DE1">
      <w:pPr>
        <w:pStyle w:val="VSteps"/>
        <w:keepNext/>
        <w:numPr>
          <w:ilvl w:val="0"/>
          <w:numId w:val="10"/>
        </w:numPr>
        <w:spacing w:after="0"/>
      </w:pPr>
      <w:r>
        <w:rPr>
          <w:rFonts w:ascii="Arial" w:hAnsi="Arial" w:cs="Arial"/>
          <w:color w:val="000000"/>
          <w:sz w:val="20"/>
          <w:szCs w:val="20"/>
        </w:rPr>
        <w:t>If the sample has not melted by them time the temperature gets 190</w:t>
      </w:r>
      <w:r w:rsidR="0042448F">
        <w:rPr>
          <w:rFonts w:ascii="Arial" w:hAnsi="Arial" w:cs="Arial"/>
          <w:color w:val="000000"/>
          <w:sz w:val="20"/>
          <w:szCs w:val="20"/>
        </w:rPr>
        <w:t>°</w:t>
      </w:r>
      <w:r>
        <w:rPr>
          <w:rFonts w:ascii="Arial" w:hAnsi="Arial" w:cs="Arial"/>
          <w:color w:val="000000"/>
          <w:sz w:val="20"/>
          <w:szCs w:val="20"/>
        </w:rPr>
        <w:t xml:space="preserve">C, turn the knob to the Rapid Heat setting. When the sample finally begins to melt, mark the graph as previously indicated. </w:t>
      </w:r>
    </w:p>
    <w:p w:rsidR="00227DE1" w:rsidRPr="00B64A8C" w:rsidRDefault="00227DE1" w:rsidP="00227DE1">
      <w:pPr>
        <w:pStyle w:val="VSteps"/>
        <w:keepNext/>
        <w:numPr>
          <w:ilvl w:val="0"/>
          <w:numId w:val="10"/>
        </w:numPr>
        <w:spacing w:after="0"/>
      </w:pPr>
      <w:r>
        <w:rPr>
          <w:rFonts w:ascii="Arial" w:hAnsi="Arial" w:cs="Arial"/>
          <w:color w:val="000000"/>
          <w:sz w:val="20"/>
          <w:szCs w:val="20"/>
        </w:rPr>
        <w:t xml:space="preserve">When you have determined the approximate melting temperature range for the sample, stop data collection. Store the run by choosing Store Latest Run from the Experiment menu in Logger Pro. Discard the capillary tube and sample as directed by your instructor. </w:t>
      </w:r>
    </w:p>
    <w:p w:rsidR="00227DE1" w:rsidRPr="00227DE1" w:rsidRDefault="00227DE1" w:rsidP="00227DE1">
      <w:pPr>
        <w:pStyle w:val="VSteps"/>
        <w:keepNext/>
        <w:numPr>
          <w:ilvl w:val="0"/>
          <w:numId w:val="10"/>
        </w:numPr>
        <w:spacing w:after="0"/>
      </w:pPr>
      <w:r>
        <w:rPr>
          <w:rFonts w:ascii="Arial" w:hAnsi="Arial" w:cs="Arial"/>
          <w:color w:val="000000"/>
          <w:sz w:val="20"/>
          <w:szCs w:val="20"/>
        </w:rPr>
        <w:t xml:space="preserve">On the Melt Station, turn the control knob to the Fan/Cooling setting to get ready for the next trial. The blue light will turn on indicating that the fan is cooling the Melt Station </w:t>
      </w:r>
    </w:p>
    <w:p w:rsidR="00227DE1" w:rsidRPr="00227DE1" w:rsidRDefault="00227DE1" w:rsidP="00227DE1">
      <w:pPr>
        <w:pStyle w:val="VSteps"/>
        <w:keepNext/>
        <w:spacing w:after="0"/>
        <w:ind w:left="1453" w:firstLine="0"/>
      </w:pPr>
    </w:p>
    <w:p w:rsidR="00227DE1" w:rsidRDefault="00227DE1" w:rsidP="00227DE1">
      <w:pPr>
        <w:pStyle w:val="linumberedItem"/>
        <w:numPr>
          <w:ilvl w:val="0"/>
          <w:numId w:val="9"/>
        </w:numPr>
        <w:spacing w:after="0"/>
        <w:rPr>
          <w:rFonts w:ascii="Arial" w:hAnsi="Arial" w:cs="Arial"/>
          <w:sz w:val="20"/>
        </w:rPr>
      </w:pPr>
      <w:r w:rsidRPr="00227DE1">
        <w:rPr>
          <w:rFonts w:ascii="Arial" w:hAnsi="Arial" w:cs="Arial"/>
          <w:sz w:val="20"/>
        </w:rPr>
        <w:t xml:space="preserve">Now that you have a rough idea of the melting temperature, a more accurate determination can be made. </w:t>
      </w:r>
      <w:r>
        <w:rPr>
          <w:rFonts w:ascii="Arial" w:hAnsi="Arial" w:cs="Arial"/>
          <w:sz w:val="20"/>
        </w:rPr>
        <w:br/>
      </w:r>
      <w:r w:rsidRPr="00227DE1">
        <w:rPr>
          <w:rFonts w:ascii="Arial" w:hAnsi="Arial" w:cs="Arial"/>
          <w:sz w:val="20"/>
        </w:rPr>
        <w:t>Prepare a new sample in a capillary tube, as described in Step 5, to determine the melting temperature:</w:t>
      </w:r>
    </w:p>
    <w:p w:rsidR="00227DE1" w:rsidRDefault="00227DE1" w:rsidP="00227DE1">
      <w:pPr>
        <w:pStyle w:val="linumberedItem"/>
        <w:numPr>
          <w:ilvl w:val="1"/>
          <w:numId w:val="9"/>
        </w:numPr>
        <w:spacing w:after="0"/>
        <w:rPr>
          <w:rFonts w:ascii="Arial" w:hAnsi="Arial" w:cs="Arial"/>
          <w:sz w:val="20"/>
        </w:rPr>
      </w:pPr>
      <w:r w:rsidRPr="00227DE1">
        <w:rPr>
          <w:rFonts w:ascii="Arial" w:hAnsi="Arial" w:cs="Arial"/>
          <w:sz w:val="20"/>
        </w:rPr>
        <w:t>Start data collection.</w:t>
      </w:r>
    </w:p>
    <w:p w:rsidR="00227DE1" w:rsidRDefault="00227DE1" w:rsidP="00227DE1">
      <w:pPr>
        <w:pStyle w:val="linumberedItem"/>
        <w:numPr>
          <w:ilvl w:val="1"/>
          <w:numId w:val="9"/>
        </w:numPr>
        <w:spacing w:after="0"/>
        <w:rPr>
          <w:rFonts w:ascii="Arial" w:hAnsi="Arial" w:cs="Arial"/>
          <w:sz w:val="20"/>
        </w:rPr>
      </w:pPr>
      <w:r w:rsidRPr="00227DE1">
        <w:rPr>
          <w:rFonts w:ascii="Arial" w:hAnsi="Arial" w:cs="Arial"/>
          <w:sz w:val="20"/>
        </w:rPr>
        <w:t>On the Melt Station, turn the control knob to the Rapid Heat setting.</w:t>
      </w:r>
    </w:p>
    <w:p w:rsidR="00227DE1" w:rsidRDefault="00227DE1" w:rsidP="00227DE1">
      <w:pPr>
        <w:pStyle w:val="linumberedItem"/>
        <w:numPr>
          <w:ilvl w:val="1"/>
          <w:numId w:val="9"/>
        </w:numPr>
        <w:spacing w:after="0"/>
        <w:rPr>
          <w:rFonts w:ascii="Arial" w:hAnsi="Arial" w:cs="Arial"/>
          <w:sz w:val="20"/>
        </w:rPr>
      </w:pPr>
      <w:r w:rsidRPr="00227DE1">
        <w:rPr>
          <w:rFonts w:ascii="Arial" w:hAnsi="Arial" w:cs="Arial"/>
          <w:sz w:val="20"/>
        </w:rPr>
        <w:t>Carefully observe the temperature vs. time graph. When the temperature is within approximately 10ºC of the lowest possible melting temperature of your sample, turn the control knob to a temperature setting corresponding to your expected melting temperature.</w:t>
      </w:r>
    </w:p>
    <w:p w:rsidR="00227DE1" w:rsidRDefault="00227DE1" w:rsidP="00227DE1">
      <w:pPr>
        <w:pStyle w:val="linumberedItem"/>
        <w:numPr>
          <w:ilvl w:val="1"/>
          <w:numId w:val="9"/>
        </w:numPr>
        <w:spacing w:after="0"/>
        <w:rPr>
          <w:rFonts w:ascii="Arial" w:hAnsi="Arial" w:cs="Arial"/>
          <w:sz w:val="20"/>
        </w:rPr>
      </w:pPr>
      <w:r w:rsidRPr="00227DE1">
        <w:rPr>
          <w:rFonts w:ascii="Arial" w:hAnsi="Arial" w:cs="Arial"/>
          <w:sz w:val="20"/>
        </w:rPr>
        <w:t>Carefully observe your sample. When the solid begins to melt, click Mark to mark the temperature on your graph. When the entire solid has completely melted, click Mark again. The two values marked on your graph describe the estimated melting temperature range of your substance. When you are finished with this step, stop data collection.</w:t>
      </w:r>
    </w:p>
    <w:p w:rsidR="00227DE1" w:rsidRDefault="00227DE1" w:rsidP="00227DE1">
      <w:pPr>
        <w:pStyle w:val="linumberedItem"/>
        <w:spacing w:after="0"/>
        <w:ind w:left="1440"/>
        <w:rPr>
          <w:rFonts w:ascii="Arial" w:hAnsi="Arial" w:cs="Arial"/>
          <w:sz w:val="20"/>
        </w:rPr>
      </w:pPr>
    </w:p>
    <w:p w:rsidR="00227DE1" w:rsidRDefault="00227DE1" w:rsidP="00227DE1">
      <w:pPr>
        <w:pStyle w:val="linumberedItem"/>
        <w:numPr>
          <w:ilvl w:val="1"/>
          <w:numId w:val="9"/>
        </w:numPr>
        <w:spacing w:after="0"/>
        <w:rPr>
          <w:rFonts w:ascii="Arial" w:hAnsi="Arial" w:cs="Arial"/>
          <w:sz w:val="20"/>
        </w:rPr>
      </w:pPr>
      <w:r w:rsidRPr="00227DE1">
        <w:rPr>
          <w:rFonts w:ascii="Arial" w:hAnsi="Arial" w:cs="Arial"/>
          <w:sz w:val="20"/>
        </w:rPr>
        <w:t>Store the run.</w:t>
      </w:r>
    </w:p>
    <w:p w:rsidR="00227DE1" w:rsidRDefault="00227DE1" w:rsidP="00227DE1">
      <w:pPr>
        <w:pStyle w:val="linumberedItem"/>
        <w:numPr>
          <w:ilvl w:val="1"/>
          <w:numId w:val="9"/>
        </w:numPr>
        <w:spacing w:after="0"/>
        <w:rPr>
          <w:rFonts w:ascii="Arial" w:hAnsi="Arial" w:cs="Arial"/>
          <w:sz w:val="20"/>
        </w:rPr>
      </w:pPr>
      <w:r w:rsidRPr="00227DE1">
        <w:rPr>
          <w:rFonts w:ascii="Arial" w:hAnsi="Arial" w:cs="Arial"/>
          <w:sz w:val="20"/>
        </w:rPr>
        <w:t>Discard the capillary tube and sample as directed by your instructor.</w:t>
      </w:r>
    </w:p>
    <w:p w:rsidR="00227DE1" w:rsidRDefault="00227DE1" w:rsidP="00227DE1">
      <w:pPr>
        <w:pStyle w:val="linumberedItem"/>
        <w:numPr>
          <w:ilvl w:val="1"/>
          <w:numId w:val="9"/>
        </w:numPr>
        <w:spacing w:after="0"/>
        <w:rPr>
          <w:rFonts w:ascii="Arial" w:hAnsi="Arial" w:cs="Arial"/>
          <w:sz w:val="20"/>
        </w:rPr>
      </w:pPr>
      <w:r w:rsidRPr="00227DE1">
        <w:rPr>
          <w:rFonts w:ascii="Arial" w:hAnsi="Arial" w:cs="Arial"/>
          <w:sz w:val="20"/>
        </w:rPr>
        <w:t>On the Melt Station, turn the control knob to the Fan/Cooling setting to get ready for the next trial.</w:t>
      </w:r>
    </w:p>
    <w:p w:rsidR="00227DE1" w:rsidRDefault="00227DE1" w:rsidP="00227DE1">
      <w:pPr>
        <w:pStyle w:val="linumberedItem"/>
        <w:spacing w:after="0"/>
        <w:ind w:left="720"/>
        <w:rPr>
          <w:rFonts w:ascii="Arial" w:hAnsi="Arial" w:cs="Arial"/>
          <w:sz w:val="20"/>
        </w:rPr>
      </w:pPr>
    </w:p>
    <w:p w:rsidR="00227DE1" w:rsidRDefault="00227DE1" w:rsidP="00C037FA">
      <w:pPr>
        <w:pStyle w:val="linumberedItem"/>
        <w:numPr>
          <w:ilvl w:val="0"/>
          <w:numId w:val="9"/>
        </w:numPr>
        <w:spacing w:after="0"/>
        <w:rPr>
          <w:rFonts w:ascii="Arial" w:hAnsi="Arial" w:cs="Arial"/>
          <w:sz w:val="20"/>
        </w:rPr>
      </w:pPr>
      <w:r w:rsidRPr="00227DE1">
        <w:rPr>
          <w:rFonts w:ascii="Arial" w:hAnsi="Arial" w:cs="Arial"/>
          <w:sz w:val="20"/>
        </w:rPr>
        <w:t xml:space="preserve">At the end of the experiment, record the melting temperature range and turn the control knob on the </w:t>
      </w:r>
      <w:r>
        <w:rPr>
          <w:rFonts w:ascii="Arial" w:hAnsi="Arial" w:cs="Arial"/>
          <w:sz w:val="20"/>
        </w:rPr>
        <w:br/>
      </w:r>
      <w:r w:rsidRPr="00227DE1">
        <w:rPr>
          <w:rFonts w:ascii="Arial" w:hAnsi="Arial" w:cs="Arial"/>
          <w:sz w:val="20"/>
        </w:rPr>
        <w:t>Melt Station to Off.</w:t>
      </w:r>
      <w:r>
        <w:rPr>
          <w:rFonts w:ascii="Arial" w:hAnsi="Arial" w:cs="Arial"/>
          <w:sz w:val="20"/>
        </w:rPr>
        <w:t xml:space="preserve"> </w:t>
      </w:r>
    </w:p>
    <w:p w:rsidR="00227DE1" w:rsidRDefault="00227DE1" w:rsidP="00227DE1">
      <w:pPr>
        <w:pStyle w:val="linumberedItem"/>
        <w:spacing w:after="0"/>
        <w:ind w:left="720"/>
        <w:rPr>
          <w:rFonts w:ascii="Arial" w:hAnsi="Arial" w:cs="Arial"/>
          <w:sz w:val="20"/>
        </w:rPr>
      </w:pPr>
    </w:p>
    <w:p w:rsidR="000938CD" w:rsidRPr="000938CD" w:rsidRDefault="00227DE1" w:rsidP="000938CD">
      <w:pPr>
        <w:pStyle w:val="linumberedItem"/>
        <w:numPr>
          <w:ilvl w:val="0"/>
          <w:numId w:val="9"/>
        </w:numPr>
        <w:rPr>
          <w:rFonts w:ascii="Arial" w:hAnsi="Arial" w:cs="Arial"/>
          <w:sz w:val="20"/>
        </w:rPr>
      </w:pPr>
      <w:r w:rsidRPr="000938CD">
        <w:rPr>
          <w:rFonts w:ascii="Arial" w:hAnsi="Arial" w:cs="Arial"/>
          <w:sz w:val="20"/>
        </w:rPr>
        <w:t xml:space="preserve">Complete the Data Analysis section before exiting Logger Pro. </w:t>
      </w:r>
      <w:r w:rsidR="000938CD" w:rsidRPr="000938CD">
        <w:rPr>
          <w:rFonts w:ascii="Arial" w:hAnsi="Arial" w:cs="Arial"/>
          <w:sz w:val="20"/>
        </w:rPr>
        <w:t>Save your lab da</w:t>
      </w:r>
      <w:r w:rsidR="000938CD">
        <w:rPr>
          <w:rFonts w:ascii="Arial" w:hAnsi="Arial" w:cs="Arial"/>
          <w:sz w:val="20"/>
        </w:rPr>
        <w:t>ta. Print a copy of your graph.</w:t>
      </w:r>
    </w:p>
    <w:p w:rsidR="000938CD" w:rsidRPr="000938CD" w:rsidRDefault="000938CD" w:rsidP="00E94647">
      <w:pPr>
        <w:pStyle w:val="linumberedItem"/>
        <w:numPr>
          <w:ilvl w:val="0"/>
          <w:numId w:val="9"/>
        </w:numPr>
        <w:spacing w:after="0"/>
        <w:rPr>
          <w:rFonts w:ascii="Arial" w:hAnsi="Arial" w:cs="Arial"/>
          <w:sz w:val="20"/>
        </w:rPr>
      </w:pPr>
      <w:r w:rsidRPr="000938CD">
        <w:rPr>
          <w:rFonts w:ascii="Arial" w:hAnsi="Arial" w:cs="Arial"/>
          <w:sz w:val="20"/>
        </w:rPr>
        <w:t xml:space="preserve">Collect the data for the other samples from the lab, from the other lab groups.  </w:t>
      </w:r>
    </w:p>
    <w:p w:rsidR="00227DE1" w:rsidRDefault="00227DE1" w:rsidP="00227DE1">
      <w:pPr>
        <w:pStyle w:val="linumberedItem"/>
        <w:spacing w:after="0"/>
        <w:rPr>
          <w:rFonts w:ascii="Arial" w:hAnsi="Arial" w:cs="Arial"/>
          <w:color w:val="000000"/>
          <w:sz w:val="20"/>
          <w:szCs w:val="20"/>
        </w:rPr>
      </w:pPr>
    </w:p>
    <w:p w:rsidR="000938CD" w:rsidRDefault="00227DE1" w:rsidP="00227DE1">
      <w:pPr>
        <w:pStyle w:val="questions"/>
        <w:ind w:left="0" w:firstLine="0"/>
        <w:rPr>
          <w:rFonts w:ascii="Arial" w:hAnsi="Arial" w:cs="Arial"/>
          <w:b/>
          <w:sz w:val="22"/>
          <w:szCs w:val="22"/>
        </w:rPr>
      </w:pPr>
      <w:r w:rsidRPr="00543E0D">
        <w:rPr>
          <w:rFonts w:ascii="Arial" w:hAnsi="Arial" w:cs="Arial"/>
          <w:b/>
          <w:sz w:val="22"/>
          <w:szCs w:val="22"/>
          <w:u w:val="single"/>
        </w:rPr>
        <w:t>Data Table</w:t>
      </w:r>
      <w:r w:rsidRPr="00BB2A14">
        <w:rPr>
          <w:rFonts w:ascii="Arial" w:hAnsi="Arial" w:cs="Arial"/>
          <w:b/>
          <w:sz w:val="22"/>
          <w:szCs w:val="22"/>
        </w:rPr>
        <w:t xml:space="preserve">    </w:t>
      </w:r>
    </w:p>
    <w:p w:rsidR="000938CD" w:rsidRDefault="00227DE1" w:rsidP="000938CD">
      <w:pPr>
        <w:pStyle w:val="questions"/>
        <w:numPr>
          <w:ilvl w:val="0"/>
          <w:numId w:val="14"/>
        </w:numPr>
        <w:rPr>
          <w:rFonts w:ascii="Arial" w:hAnsi="Arial" w:cs="Arial"/>
          <w:iCs/>
          <w:color w:val="000000"/>
          <w:sz w:val="20"/>
          <w:szCs w:val="20"/>
        </w:rPr>
      </w:pPr>
      <w:r w:rsidRPr="000938CD">
        <w:rPr>
          <w:rFonts w:ascii="Arial" w:hAnsi="Arial" w:cs="Arial"/>
          <w:iCs/>
          <w:color w:val="000000"/>
          <w:sz w:val="20"/>
          <w:szCs w:val="20"/>
        </w:rPr>
        <w:t>Make your own data table! R</w:t>
      </w:r>
      <w:r w:rsidRPr="000938CD">
        <w:rPr>
          <w:rFonts w:ascii="Arial" w:hAnsi="Arial" w:cs="Arial"/>
          <w:iCs/>
          <w:color w:val="000000"/>
          <w:sz w:val="20"/>
          <w:szCs w:val="20"/>
        </w:rPr>
        <w:t>emember, you need to make sure your data ta</w:t>
      </w:r>
      <w:r w:rsidR="000938CD">
        <w:rPr>
          <w:rFonts w:ascii="Arial" w:hAnsi="Arial" w:cs="Arial"/>
          <w:iCs/>
          <w:color w:val="000000"/>
          <w:sz w:val="20"/>
          <w:szCs w:val="20"/>
        </w:rPr>
        <w:t xml:space="preserve">ble has all required elements! </w:t>
      </w:r>
    </w:p>
    <w:p w:rsidR="000938CD" w:rsidRDefault="00227DE1" w:rsidP="000938CD">
      <w:pPr>
        <w:pStyle w:val="questions"/>
        <w:numPr>
          <w:ilvl w:val="1"/>
          <w:numId w:val="14"/>
        </w:numPr>
        <w:rPr>
          <w:rFonts w:ascii="Arial" w:hAnsi="Arial" w:cs="Arial"/>
          <w:iCs/>
          <w:color w:val="000000"/>
          <w:sz w:val="20"/>
          <w:szCs w:val="20"/>
        </w:rPr>
      </w:pPr>
      <w:r w:rsidRPr="000938CD">
        <w:rPr>
          <w:rFonts w:ascii="Arial" w:hAnsi="Arial" w:cs="Arial"/>
          <w:iCs/>
          <w:color w:val="000000"/>
          <w:sz w:val="20"/>
          <w:szCs w:val="20"/>
        </w:rPr>
        <w:t xml:space="preserve">Do not forget to collect the starting and ending points </w:t>
      </w:r>
      <w:r w:rsidR="000938CD">
        <w:rPr>
          <w:rFonts w:ascii="Arial" w:hAnsi="Arial" w:cs="Arial"/>
          <w:iCs/>
          <w:color w:val="000000"/>
          <w:sz w:val="20"/>
          <w:szCs w:val="20"/>
        </w:rPr>
        <w:t>for the melting temp ranges</w:t>
      </w:r>
    </w:p>
    <w:p w:rsidR="000938CD" w:rsidRDefault="00227DE1" w:rsidP="000938CD">
      <w:pPr>
        <w:pStyle w:val="questions"/>
        <w:numPr>
          <w:ilvl w:val="1"/>
          <w:numId w:val="14"/>
        </w:numPr>
        <w:rPr>
          <w:rFonts w:ascii="Arial" w:hAnsi="Arial" w:cs="Arial"/>
          <w:iCs/>
          <w:color w:val="000000"/>
          <w:sz w:val="20"/>
          <w:szCs w:val="20"/>
        </w:rPr>
      </w:pPr>
      <w:r w:rsidRPr="000938CD">
        <w:rPr>
          <w:rFonts w:ascii="Arial" w:hAnsi="Arial" w:cs="Arial"/>
          <w:iCs/>
          <w:color w:val="000000"/>
          <w:sz w:val="20"/>
          <w:szCs w:val="20"/>
        </w:rPr>
        <w:t xml:space="preserve">Do not forget to record the </w:t>
      </w:r>
      <w:r w:rsidR="000938CD">
        <w:rPr>
          <w:rFonts w:ascii="Arial" w:hAnsi="Arial" w:cs="Arial"/>
          <w:iCs/>
          <w:color w:val="000000"/>
          <w:sz w:val="20"/>
          <w:szCs w:val="20"/>
        </w:rPr>
        <w:t>sample code letters</w:t>
      </w:r>
      <w:r w:rsidRPr="000938CD">
        <w:rPr>
          <w:rFonts w:ascii="Arial" w:hAnsi="Arial" w:cs="Arial"/>
          <w:iCs/>
          <w:color w:val="000000"/>
          <w:sz w:val="20"/>
          <w:szCs w:val="20"/>
        </w:rPr>
        <w:t xml:space="preserve"> for </w:t>
      </w:r>
      <w:r w:rsidR="000938CD" w:rsidRPr="000938CD">
        <w:rPr>
          <w:rFonts w:ascii="Arial" w:hAnsi="Arial" w:cs="Arial"/>
          <w:iCs/>
          <w:color w:val="000000"/>
          <w:sz w:val="20"/>
          <w:szCs w:val="20"/>
        </w:rPr>
        <w:t>the</w:t>
      </w:r>
      <w:r w:rsidRPr="000938CD">
        <w:rPr>
          <w:rFonts w:ascii="Arial" w:hAnsi="Arial" w:cs="Arial"/>
          <w:iCs/>
          <w:color w:val="000000"/>
          <w:sz w:val="20"/>
          <w:szCs w:val="20"/>
        </w:rPr>
        <w:t xml:space="preserve"> solid sample</w:t>
      </w:r>
      <w:r w:rsidR="000938CD" w:rsidRPr="000938CD">
        <w:rPr>
          <w:rFonts w:ascii="Arial" w:hAnsi="Arial" w:cs="Arial"/>
          <w:iCs/>
          <w:color w:val="000000"/>
          <w:sz w:val="20"/>
          <w:szCs w:val="20"/>
        </w:rPr>
        <w:t>s</w:t>
      </w:r>
      <w:r w:rsidR="000938CD">
        <w:rPr>
          <w:rFonts w:ascii="Arial" w:hAnsi="Arial" w:cs="Arial"/>
          <w:iCs/>
          <w:color w:val="000000"/>
          <w:sz w:val="20"/>
          <w:szCs w:val="20"/>
        </w:rPr>
        <w:t xml:space="preserve"> in your data table</w:t>
      </w:r>
      <w:r w:rsidRPr="000938CD">
        <w:rPr>
          <w:rFonts w:ascii="Arial" w:hAnsi="Arial" w:cs="Arial"/>
          <w:iCs/>
          <w:color w:val="000000"/>
          <w:sz w:val="20"/>
          <w:szCs w:val="20"/>
        </w:rPr>
        <w:t xml:space="preserve"> </w:t>
      </w:r>
    </w:p>
    <w:p w:rsidR="000938CD" w:rsidRDefault="000938CD" w:rsidP="000938CD">
      <w:pPr>
        <w:pStyle w:val="questions"/>
        <w:numPr>
          <w:ilvl w:val="1"/>
          <w:numId w:val="14"/>
        </w:numPr>
        <w:rPr>
          <w:rFonts w:ascii="Arial" w:hAnsi="Arial" w:cs="Arial"/>
          <w:iCs/>
          <w:color w:val="000000"/>
          <w:sz w:val="20"/>
          <w:szCs w:val="20"/>
        </w:rPr>
      </w:pPr>
      <w:r w:rsidRPr="000938CD">
        <w:rPr>
          <w:rFonts w:ascii="Arial" w:hAnsi="Arial" w:cs="Arial"/>
          <w:iCs/>
          <w:color w:val="000000"/>
          <w:sz w:val="20"/>
          <w:szCs w:val="20"/>
        </w:rPr>
        <w:t>Do not forget to collect the data for the other samples from the</w:t>
      </w:r>
      <w:r>
        <w:rPr>
          <w:rFonts w:ascii="Arial" w:hAnsi="Arial" w:cs="Arial"/>
          <w:iCs/>
          <w:color w:val="000000"/>
          <w:sz w:val="20"/>
          <w:szCs w:val="20"/>
        </w:rPr>
        <w:t xml:space="preserve"> lab, from the other lab groups</w:t>
      </w:r>
    </w:p>
    <w:p w:rsidR="0042448F" w:rsidRDefault="000938CD" w:rsidP="000938CD">
      <w:pPr>
        <w:pStyle w:val="questions"/>
        <w:numPr>
          <w:ilvl w:val="1"/>
          <w:numId w:val="14"/>
        </w:numPr>
        <w:rPr>
          <w:rFonts w:ascii="Arial" w:hAnsi="Arial" w:cs="Arial"/>
          <w:iCs/>
          <w:color w:val="000000"/>
          <w:sz w:val="20"/>
          <w:szCs w:val="20"/>
        </w:rPr>
      </w:pPr>
      <w:r>
        <w:rPr>
          <w:rFonts w:ascii="Arial" w:hAnsi="Arial" w:cs="Arial"/>
          <w:iCs/>
          <w:color w:val="000000"/>
          <w:sz w:val="20"/>
          <w:szCs w:val="20"/>
        </w:rPr>
        <w:t xml:space="preserve">Indicate which sample was yours, by putting an asterisk </w:t>
      </w:r>
      <w:proofErr w:type="gramStart"/>
      <w:r>
        <w:rPr>
          <w:rFonts w:ascii="Arial" w:hAnsi="Arial" w:cs="Arial"/>
          <w:iCs/>
          <w:color w:val="000000"/>
          <w:sz w:val="20"/>
          <w:szCs w:val="20"/>
        </w:rPr>
        <w:t>( *</w:t>
      </w:r>
      <w:proofErr w:type="gramEnd"/>
      <w:r>
        <w:rPr>
          <w:rFonts w:ascii="Arial" w:hAnsi="Arial" w:cs="Arial"/>
          <w:iCs/>
          <w:color w:val="000000"/>
          <w:sz w:val="20"/>
          <w:szCs w:val="20"/>
        </w:rPr>
        <w:t xml:space="preserve"> ) next to the sample cold letter. </w:t>
      </w:r>
    </w:p>
    <w:p w:rsidR="000938CD" w:rsidRDefault="000938CD" w:rsidP="0042448F">
      <w:pPr>
        <w:pStyle w:val="questions"/>
        <w:ind w:left="1440" w:firstLine="0"/>
        <w:rPr>
          <w:rFonts w:ascii="Arial" w:hAnsi="Arial" w:cs="Arial"/>
          <w:iCs/>
          <w:color w:val="000000"/>
          <w:sz w:val="20"/>
          <w:szCs w:val="20"/>
        </w:rPr>
      </w:pPr>
      <w:r>
        <w:rPr>
          <w:rFonts w:ascii="Arial" w:hAnsi="Arial" w:cs="Arial"/>
          <w:iCs/>
          <w:color w:val="000000"/>
          <w:sz w:val="20"/>
          <w:szCs w:val="20"/>
        </w:rPr>
        <w:t xml:space="preserve"> </w:t>
      </w:r>
    </w:p>
    <w:p w:rsidR="000938CD" w:rsidRPr="000938CD" w:rsidRDefault="000938CD" w:rsidP="000938CD">
      <w:pPr>
        <w:pStyle w:val="questions"/>
        <w:numPr>
          <w:ilvl w:val="0"/>
          <w:numId w:val="14"/>
        </w:numPr>
        <w:rPr>
          <w:rFonts w:ascii="Arial" w:hAnsi="Arial" w:cs="Arial"/>
          <w:iCs/>
          <w:color w:val="000000"/>
          <w:sz w:val="20"/>
          <w:szCs w:val="20"/>
        </w:rPr>
      </w:pPr>
      <w:r>
        <w:rPr>
          <w:rFonts w:ascii="Arial" w:hAnsi="Arial" w:cs="Arial"/>
          <w:iCs/>
          <w:color w:val="000000"/>
          <w:sz w:val="20"/>
          <w:szCs w:val="20"/>
        </w:rPr>
        <w:t xml:space="preserve">Glue in </w:t>
      </w:r>
      <w:r w:rsidR="00EA4F66">
        <w:rPr>
          <w:rFonts w:ascii="Arial" w:hAnsi="Arial" w:cs="Arial"/>
          <w:iCs/>
          <w:color w:val="000000"/>
          <w:sz w:val="20"/>
          <w:szCs w:val="20"/>
        </w:rPr>
        <w:t xml:space="preserve">a copy of your Logger Pro graph below your data table. </w:t>
      </w:r>
    </w:p>
    <w:p w:rsidR="00227DE1" w:rsidRDefault="00227DE1" w:rsidP="00227DE1">
      <w:pPr>
        <w:pStyle w:val="questions"/>
        <w:ind w:left="0" w:firstLine="0"/>
        <w:rPr>
          <w:rFonts w:ascii="Arial" w:hAnsi="Arial" w:cs="Arial"/>
          <w:sz w:val="20"/>
          <w:szCs w:val="20"/>
        </w:rPr>
      </w:pPr>
    </w:p>
    <w:p w:rsidR="00227DE1" w:rsidRDefault="00227DE1" w:rsidP="00227DE1">
      <w:pPr>
        <w:pStyle w:val="questions"/>
        <w:ind w:left="0" w:firstLine="0"/>
        <w:rPr>
          <w:rFonts w:ascii="Arial" w:hAnsi="Arial" w:cs="Arial"/>
          <w:b/>
          <w:sz w:val="22"/>
          <w:szCs w:val="20"/>
          <w:u w:val="single"/>
        </w:rPr>
      </w:pPr>
      <w:r>
        <w:rPr>
          <w:rFonts w:ascii="Arial" w:hAnsi="Arial" w:cs="Arial"/>
          <w:b/>
          <w:sz w:val="22"/>
          <w:szCs w:val="20"/>
          <w:u w:val="single"/>
        </w:rPr>
        <w:t xml:space="preserve">Post Lab </w:t>
      </w:r>
      <w:r>
        <w:rPr>
          <w:rFonts w:ascii="Arial" w:hAnsi="Arial" w:cs="Arial"/>
          <w:b/>
          <w:sz w:val="22"/>
          <w:szCs w:val="20"/>
          <w:u w:val="single"/>
        </w:rPr>
        <w:t xml:space="preserve">Discussion </w:t>
      </w:r>
      <w:r>
        <w:rPr>
          <w:rFonts w:ascii="Arial" w:hAnsi="Arial" w:cs="Arial"/>
          <w:b/>
          <w:sz w:val="22"/>
          <w:szCs w:val="20"/>
          <w:u w:val="single"/>
        </w:rPr>
        <w:t>Questions</w:t>
      </w:r>
    </w:p>
    <w:p w:rsidR="00227DE1" w:rsidRPr="0042448F" w:rsidRDefault="00227DE1" w:rsidP="00227DE1">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What is the</w:t>
      </w:r>
      <w:r w:rsidR="000938CD">
        <w:rPr>
          <w:rFonts w:ascii="Arial" w:hAnsi="Arial" w:cs="Arial"/>
          <w:color w:val="000000"/>
          <w:sz w:val="20"/>
          <w:szCs w:val="20"/>
        </w:rPr>
        <w:t xml:space="preserve"> sample</w:t>
      </w:r>
      <w:r>
        <w:rPr>
          <w:rFonts w:ascii="Arial" w:hAnsi="Arial" w:cs="Arial"/>
          <w:color w:val="000000"/>
          <w:sz w:val="20"/>
          <w:szCs w:val="20"/>
        </w:rPr>
        <w:t xml:space="preserve"> code </w:t>
      </w:r>
      <w:r w:rsidR="000938CD">
        <w:rPr>
          <w:rFonts w:ascii="Arial" w:hAnsi="Arial" w:cs="Arial"/>
          <w:color w:val="000000"/>
          <w:sz w:val="20"/>
          <w:szCs w:val="20"/>
        </w:rPr>
        <w:t>letter</w:t>
      </w:r>
      <w:r>
        <w:rPr>
          <w:rFonts w:ascii="Arial" w:hAnsi="Arial" w:cs="Arial"/>
          <w:color w:val="000000"/>
          <w:sz w:val="20"/>
          <w:szCs w:val="20"/>
        </w:rPr>
        <w:t xml:space="preserve"> of your solid sample? </w:t>
      </w:r>
    </w:p>
    <w:p w:rsidR="000938CD" w:rsidRPr="000938CD" w:rsidRDefault="000938CD" w:rsidP="00227DE1">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color w:val="000000"/>
          <w:sz w:val="20"/>
          <w:szCs w:val="20"/>
        </w:rPr>
        <w:t>What was melting temperature range of your sample?</w:t>
      </w:r>
    </w:p>
    <w:p w:rsidR="00EA4F66" w:rsidRDefault="00EA4F66" w:rsidP="00227DE1">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 xml:space="preserve">Use the list of possible compounds, at the top of the lab handout, to identify your sample. </w:t>
      </w:r>
    </w:p>
    <w:p w:rsidR="000938CD" w:rsidRDefault="00EA4F66" w:rsidP="00227DE1">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 xml:space="preserve">Identify each sample that was used in the lab. </w:t>
      </w:r>
    </w:p>
    <w:p w:rsidR="0042448F" w:rsidRDefault="0042448F" w:rsidP="00227DE1">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 xml:space="preserve">A heating rate of 1-2 °C/min is considered ideal for the most accurate determination of the melting temperature of a solid substance. Use the Tangent tool in Logger pro to determine the approximate heating rate during the time that your sample was melting. </w:t>
      </w:r>
    </w:p>
    <w:p w:rsidR="0042448F" w:rsidRPr="002D2070" w:rsidRDefault="0042448F" w:rsidP="00227DE1">
      <w:pPr>
        <w:pStyle w:val="ListParagraph"/>
        <w:widowControl w:val="0"/>
        <w:numPr>
          <w:ilvl w:val="0"/>
          <w:numId w:val="5"/>
        </w:numPr>
        <w:tabs>
          <w:tab w:val="left" w:pos="1242"/>
        </w:tabs>
        <w:autoSpaceDE w:val="0"/>
        <w:autoSpaceDN w:val="0"/>
        <w:spacing w:after="0" w:line="229" w:lineRule="exact"/>
        <w:rPr>
          <w:rFonts w:ascii="Arial" w:hAnsi="Arial" w:cs="Arial"/>
          <w:sz w:val="20"/>
        </w:rPr>
      </w:pPr>
      <w:r>
        <w:rPr>
          <w:rFonts w:ascii="Arial" w:hAnsi="Arial" w:cs="Arial"/>
          <w:sz w:val="20"/>
        </w:rPr>
        <w:t xml:space="preserve">Using the class set of data with melting points for each sample number, explain in detail how the IMF for each sample differs to explain the difference in melting points. </w:t>
      </w:r>
    </w:p>
    <w:p w:rsidR="00837223" w:rsidRDefault="003E3AA4" w:rsidP="000A2076">
      <w:pPr>
        <w:pBdr>
          <w:bottom w:val="single" w:sz="4" w:space="1" w:color="auto"/>
        </w:pBdr>
      </w:pPr>
    </w:p>
    <w:p w:rsidR="000A2076" w:rsidRPr="00F85AC9" w:rsidRDefault="000A2076" w:rsidP="000A2076">
      <w:pPr>
        <w:pStyle w:val="questions"/>
        <w:ind w:left="0" w:firstLine="0"/>
        <w:rPr>
          <w:rFonts w:ascii="Arial" w:hAnsi="Arial" w:cs="Arial"/>
          <w:b/>
          <w:sz w:val="22"/>
          <w:szCs w:val="22"/>
          <w:u w:val="single"/>
        </w:rPr>
      </w:pPr>
      <w:r>
        <w:rPr>
          <w:rFonts w:ascii="Arial" w:hAnsi="Arial" w:cs="Arial"/>
          <w:b/>
          <w:sz w:val="22"/>
          <w:szCs w:val="22"/>
          <w:u w:val="single"/>
        </w:rPr>
        <w:t xml:space="preserve">Part </w:t>
      </w:r>
      <w:r>
        <w:rPr>
          <w:rFonts w:ascii="Arial" w:hAnsi="Arial" w:cs="Arial"/>
          <w:b/>
          <w:sz w:val="22"/>
          <w:szCs w:val="22"/>
          <w:u w:val="single"/>
        </w:rPr>
        <w:t>B</w:t>
      </w:r>
      <w:r>
        <w:rPr>
          <w:rFonts w:ascii="Arial" w:hAnsi="Arial" w:cs="Arial"/>
          <w:b/>
          <w:sz w:val="22"/>
          <w:szCs w:val="22"/>
          <w:u w:val="single"/>
        </w:rPr>
        <w:t xml:space="preserve"> – </w:t>
      </w:r>
      <w:r>
        <w:rPr>
          <w:rFonts w:ascii="Arial" w:hAnsi="Arial" w:cs="Arial"/>
          <w:b/>
          <w:sz w:val="22"/>
          <w:szCs w:val="22"/>
          <w:u w:val="single"/>
        </w:rPr>
        <w:t>Evaporation of Alcohols</w:t>
      </w:r>
    </w:p>
    <w:p w:rsidR="00E86480" w:rsidRDefault="0045724E" w:rsidP="00E86480">
      <w:pPr>
        <w:pStyle w:val="p"/>
        <w:rPr>
          <w:rFonts w:ascii="Arial" w:hAnsi="Arial" w:cs="Arial"/>
          <w:color w:val="000000"/>
          <w:sz w:val="20"/>
          <w:szCs w:val="20"/>
        </w:rPr>
      </w:pPr>
      <w:r w:rsidRPr="00E86480">
        <w:rPr>
          <w:rFonts w:ascii="Arial" w:hAnsi="Arial" w:cs="Arial"/>
          <w:color w:val="000000"/>
          <w:sz w:val="20"/>
          <w:szCs w:val="20"/>
        </w:rPr>
        <w:t>In this experiment, you will study temperature changes caused by the evaporation of several liquids and relate the temperature changes to the strength of intermolecular forces of attraction</w:t>
      </w:r>
      <w:r>
        <w:rPr>
          <w:rFonts w:ascii="Arial" w:hAnsi="Arial" w:cs="Arial"/>
          <w:color w:val="000000"/>
          <w:sz w:val="20"/>
          <w:szCs w:val="20"/>
        </w:rPr>
        <w:t xml:space="preserve">. </w:t>
      </w:r>
      <w:r w:rsidR="00E86480" w:rsidRPr="00E86480">
        <w:rPr>
          <w:rFonts w:ascii="Arial" w:hAnsi="Arial" w:cs="Arial"/>
          <w:color w:val="000000"/>
          <w:sz w:val="20"/>
          <w:szCs w:val="20"/>
        </w:rPr>
        <w:t xml:space="preserve">Temperature Probes </w:t>
      </w:r>
      <w:r w:rsidR="00E86480">
        <w:rPr>
          <w:rFonts w:ascii="Arial" w:hAnsi="Arial" w:cs="Arial"/>
          <w:color w:val="000000"/>
          <w:sz w:val="20"/>
          <w:szCs w:val="20"/>
        </w:rPr>
        <w:t>will be</w:t>
      </w:r>
      <w:r w:rsidR="00E86480" w:rsidRPr="00E86480">
        <w:rPr>
          <w:rFonts w:ascii="Arial" w:hAnsi="Arial" w:cs="Arial"/>
          <w:color w:val="000000"/>
          <w:sz w:val="20"/>
          <w:szCs w:val="20"/>
        </w:rPr>
        <w:t xml:space="preserve"> placed in various liquids. Evaporation occurs when the probe is removed from the liquid’s container. This evaporation is an endothermic process that results in a temperature decrease. </w:t>
      </w:r>
      <w:r w:rsidR="00E86480">
        <w:rPr>
          <w:rFonts w:ascii="Arial" w:hAnsi="Arial" w:cs="Arial"/>
          <w:color w:val="000000"/>
          <w:sz w:val="20"/>
          <w:szCs w:val="20"/>
        </w:rPr>
        <w:t xml:space="preserve">For the molecule to break free from the attractive forces of a liquid state (and evaporate) a molecule must absorb a certain amount of energy from its surroundings. </w:t>
      </w:r>
    </w:p>
    <w:p w:rsidR="00E86480" w:rsidRPr="00E86480" w:rsidRDefault="00E86480" w:rsidP="00E86480">
      <w:pPr>
        <w:pStyle w:val="p"/>
        <w:rPr>
          <w:rFonts w:ascii="Arial" w:hAnsi="Arial" w:cs="Arial"/>
          <w:color w:val="000000"/>
          <w:sz w:val="20"/>
          <w:szCs w:val="20"/>
        </w:rPr>
      </w:pPr>
      <w:r w:rsidRPr="00E86480">
        <w:rPr>
          <w:rFonts w:ascii="Arial" w:hAnsi="Arial" w:cs="Arial"/>
          <w:color w:val="000000"/>
          <w:sz w:val="20"/>
          <w:szCs w:val="20"/>
        </w:rPr>
        <w:t>The magnitude of a temperature decrease is, like viscosity and boiling temperature, related to the strength of intermolecular forces of attraction. You will use the results to predict, and then measure, the temperature changes for several other liquids.</w:t>
      </w:r>
      <w:r w:rsidR="0045724E">
        <w:rPr>
          <w:rFonts w:ascii="Arial" w:hAnsi="Arial" w:cs="Arial"/>
          <w:color w:val="000000"/>
          <w:sz w:val="20"/>
          <w:szCs w:val="20"/>
        </w:rPr>
        <w:t xml:space="preserve"> The greater the temperature decrease, the more energy was required to allow the molecule to break free from the liquid state. </w:t>
      </w:r>
    </w:p>
    <w:p w:rsidR="000A2076" w:rsidRDefault="00E86480" w:rsidP="0045724E">
      <w:pPr>
        <w:pStyle w:val="p"/>
        <w:rPr>
          <w:rFonts w:ascii="Arial" w:hAnsi="Arial" w:cs="Arial"/>
          <w:i/>
          <w:iCs/>
          <w:sz w:val="20"/>
          <w:szCs w:val="20"/>
        </w:rPr>
      </w:pPr>
      <w:r w:rsidRPr="00E86480">
        <w:rPr>
          <w:rFonts w:ascii="Arial" w:hAnsi="Arial" w:cs="Arial"/>
          <w:color w:val="000000"/>
          <w:sz w:val="20"/>
          <w:szCs w:val="20"/>
        </w:rPr>
        <w:t>You will encounter two types of organic compounds in this experiment—alkanes and alcohols. The two alkanes are pentane, C</w:t>
      </w:r>
      <w:r w:rsidRPr="0045724E">
        <w:rPr>
          <w:rFonts w:ascii="Arial" w:hAnsi="Arial" w:cs="Arial"/>
          <w:color w:val="000000"/>
          <w:sz w:val="20"/>
          <w:szCs w:val="20"/>
          <w:vertAlign w:val="subscript"/>
        </w:rPr>
        <w:t>5</w:t>
      </w:r>
      <w:r w:rsidRPr="00E86480">
        <w:rPr>
          <w:rFonts w:ascii="Arial" w:hAnsi="Arial" w:cs="Arial"/>
          <w:color w:val="000000"/>
          <w:sz w:val="20"/>
          <w:szCs w:val="20"/>
        </w:rPr>
        <w:t>H</w:t>
      </w:r>
      <w:r w:rsidRPr="0045724E">
        <w:rPr>
          <w:rFonts w:ascii="Arial" w:hAnsi="Arial" w:cs="Arial"/>
          <w:color w:val="000000"/>
          <w:sz w:val="20"/>
          <w:szCs w:val="20"/>
          <w:vertAlign w:val="subscript"/>
        </w:rPr>
        <w:t>12</w:t>
      </w:r>
      <w:r w:rsidRPr="00E86480">
        <w:rPr>
          <w:rFonts w:ascii="Arial" w:hAnsi="Arial" w:cs="Arial"/>
          <w:color w:val="000000"/>
          <w:sz w:val="20"/>
          <w:szCs w:val="20"/>
        </w:rPr>
        <w:t>, and hexane, C</w:t>
      </w:r>
      <w:r w:rsidRPr="0045724E">
        <w:rPr>
          <w:rFonts w:ascii="Arial" w:hAnsi="Arial" w:cs="Arial"/>
          <w:color w:val="000000"/>
          <w:sz w:val="20"/>
          <w:szCs w:val="20"/>
          <w:vertAlign w:val="subscript"/>
        </w:rPr>
        <w:t>6</w:t>
      </w:r>
      <w:r w:rsidRPr="00E86480">
        <w:rPr>
          <w:rFonts w:ascii="Arial" w:hAnsi="Arial" w:cs="Arial"/>
          <w:color w:val="000000"/>
          <w:sz w:val="20"/>
          <w:szCs w:val="20"/>
        </w:rPr>
        <w:t>H</w:t>
      </w:r>
      <w:r w:rsidRPr="0045724E">
        <w:rPr>
          <w:rFonts w:ascii="Arial" w:hAnsi="Arial" w:cs="Arial"/>
          <w:color w:val="000000"/>
          <w:sz w:val="20"/>
          <w:szCs w:val="20"/>
          <w:vertAlign w:val="subscript"/>
        </w:rPr>
        <w:t>14</w:t>
      </w:r>
      <w:r w:rsidRPr="00E86480">
        <w:rPr>
          <w:rFonts w:ascii="Arial" w:hAnsi="Arial" w:cs="Arial"/>
          <w:color w:val="000000"/>
          <w:sz w:val="20"/>
          <w:szCs w:val="20"/>
        </w:rPr>
        <w:t>. In addition to carbon and hydrogen atoms, alcohols also contain the -OH functional group. Methanol, CH</w:t>
      </w:r>
      <w:r w:rsidRPr="0045724E">
        <w:rPr>
          <w:rFonts w:ascii="Arial" w:hAnsi="Arial" w:cs="Arial"/>
          <w:color w:val="000000"/>
          <w:sz w:val="20"/>
          <w:szCs w:val="20"/>
          <w:vertAlign w:val="subscript"/>
        </w:rPr>
        <w:t>3</w:t>
      </w:r>
      <w:r w:rsidRPr="00E86480">
        <w:rPr>
          <w:rFonts w:ascii="Arial" w:hAnsi="Arial" w:cs="Arial"/>
          <w:color w:val="000000"/>
          <w:sz w:val="20"/>
          <w:szCs w:val="20"/>
        </w:rPr>
        <w:t>OH, and ethanol, C</w:t>
      </w:r>
      <w:r w:rsidRPr="0045724E">
        <w:rPr>
          <w:rFonts w:ascii="Arial" w:hAnsi="Arial" w:cs="Arial"/>
          <w:color w:val="000000"/>
          <w:sz w:val="20"/>
          <w:szCs w:val="20"/>
          <w:vertAlign w:val="subscript"/>
        </w:rPr>
        <w:t>2</w:t>
      </w:r>
      <w:r w:rsidRPr="00E86480">
        <w:rPr>
          <w:rFonts w:ascii="Arial" w:hAnsi="Arial" w:cs="Arial"/>
          <w:color w:val="000000"/>
          <w:sz w:val="20"/>
          <w:szCs w:val="20"/>
        </w:rPr>
        <w:t>H</w:t>
      </w:r>
      <w:r w:rsidRPr="0045724E">
        <w:rPr>
          <w:rFonts w:ascii="Arial" w:hAnsi="Arial" w:cs="Arial"/>
          <w:color w:val="000000"/>
          <w:sz w:val="20"/>
          <w:szCs w:val="20"/>
          <w:vertAlign w:val="subscript"/>
        </w:rPr>
        <w:t>5</w:t>
      </w:r>
      <w:r w:rsidRPr="00E86480">
        <w:rPr>
          <w:rFonts w:ascii="Arial" w:hAnsi="Arial" w:cs="Arial"/>
          <w:color w:val="000000"/>
          <w:sz w:val="20"/>
          <w:szCs w:val="20"/>
        </w:rPr>
        <w:t>OH, are two of the alcohols that we will use in this experiment. You will examine the molecular structure of alkanes and alcohols for the presence and relative strength of two intermolecular forces—hydrogen bonding and dispersion forces.</w:t>
      </w:r>
      <w:r w:rsidR="0045724E">
        <w:rPr>
          <w:rFonts w:ascii="Arial" w:hAnsi="Arial" w:cs="Arial"/>
          <w:color w:val="000000"/>
          <w:sz w:val="20"/>
          <w:szCs w:val="20"/>
        </w:rPr>
        <w:t xml:space="preserve"> </w:t>
      </w:r>
    </w:p>
    <w:p w:rsidR="0045724E" w:rsidRDefault="000A2076" w:rsidP="0045724E">
      <w:pPr>
        <w:pStyle w:val="p"/>
        <w:spacing w:after="0"/>
        <w:rPr>
          <w:rFonts w:ascii="Arial" w:hAnsi="Arial" w:cs="Arial"/>
          <w:b/>
          <w:u w:val="single"/>
        </w:rPr>
      </w:pPr>
      <w:r>
        <w:rPr>
          <w:rFonts w:ascii="Arial" w:hAnsi="Arial" w:cs="Arial"/>
          <w:b/>
          <w:u w:val="single"/>
        </w:rPr>
        <w:t>Objectives</w:t>
      </w:r>
    </w:p>
    <w:p w:rsidR="0045724E" w:rsidRDefault="000A2076" w:rsidP="0045724E">
      <w:pPr>
        <w:pStyle w:val="p"/>
        <w:spacing w:after="0"/>
        <w:rPr>
          <w:rFonts w:ascii="Arial" w:hAnsi="Arial" w:cs="Arial"/>
          <w:sz w:val="20"/>
        </w:rPr>
      </w:pPr>
      <w:r w:rsidRPr="00F37E40">
        <w:rPr>
          <w:rFonts w:ascii="Arial" w:hAnsi="Arial" w:cs="Arial"/>
          <w:sz w:val="20"/>
        </w:rPr>
        <w:t>In this experiment, you will</w:t>
      </w:r>
    </w:p>
    <w:p w:rsidR="0045724E" w:rsidRDefault="0045724E" w:rsidP="0045724E">
      <w:pPr>
        <w:pStyle w:val="p"/>
        <w:numPr>
          <w:ilvl w:val="0"/>
          <w:numId w:val="15"/>
        </w:numPr>
        <w:spacing w:after="0"/>
        <w:rPr>
          <w:rFonts w:ascii="Arial" w:hAnsi="Arial" w:cs="Arial"/>
          <w:color w:val="000000"/>
          <w:sz w:val="20"/>
          <w:szCs w:val="20"/>
        </w:rPr>
      </w:pPr>
      <w:r>
        <w:rPr>
          <w:rFonts w:ascii="Arial" w:hAnsi="Arial" w:cs="Arial"/>
          <w:color w:val="000000"/>
          <w:sz w:val="20"/>
          <w:szCs w:val="20"/>
        </w:rPr>
        <w:t xml:space="preserve">Study the temperature changes caused by the evaporation of several liquids. </w:t>
      </w:r>
    </w:p>
    <w:p w:rsidR="0045724E" w:rsidRDefault="0045724E" w:rsidP="0045724E">
      <w:pPr>
        <w:pStyle w:val="p"/>
        <w:numPr>
          <w:ilvl w:val="0"/>
          <w:numId w:val="15"/>
        </w:numPr>
        <w:spacing w:after="0"/>
        <w:rPr>
          <w:rFonts w:ascii="Arial" w:hAnsi="Arial" w:cs="Arial"/>
          <w:color w:val="000000"/>
          <w:sz w:val="20"/>
          <w:szCs w:val="20"/>
        </w:rPr>
      </w:pPr>
      <w:r>
        <w:rPr>
          <w:rFonts w:ascii="Arial" w:hAnsi="Arial" w:cs="Arial"/>
          <w:color w:val="000000"/>
          <w:sz w:val="20"/>
          <w:szCs w:val="20"/>
        </w:rPr>
        <w:t xml:space="preserve">Relate the temperature changes to the strength of intermolecular forces of attraction. </w:t>
      </w:r>
    </w:p>
    <w:p w:rsidR="0045724E" w:rsidRDefault="0045724E" w:rsidP="0045724E">
      <w:pPr>
        <w:pStyle w:val="p"/>
        <w:numPr>
          <w:ilvl w:val="0"/>
          <w:numId w:val="15"/>
        </w:numPr>
        <w:spacing w:after="0"/>
        <w:rPr>
          <w:rFonts w:ascii="Arial" w:hAnsi="Arial" w:cs="Arial"/>
          <w:color w:val="000000"/>
          <w:sz w:val="20"/>
          <w:szCs w:val="20"/>
        </w:rPr>
      </w:pPr>
      <w:r>
        <w:rPr>
          <w:rFonts w:ascii="Arial" w:hAnsi="Arial" w:cs="Arial"/>
          <w:color w:val="000000"/>
          <w:sz w:val="20"/>
          <w:szCs w:val="20"/>
        </w:rPr>
        <w:t xml:space="preserve">Rank the various compounds based on the strength of their intermolecular forces of attraction. </w:t>
      </w:r>
    </w:p>
    <w:p w:rsidR="0045724E" w:rsidRDefault="0045724E" w:rsidP="0045724E">
      <w:pPr>
        <w:pStyle w:val="p"/>
        <w:spacing w:after="0"/>
        <w:ind w:left="720"/>
        <w:rPr>
          <w:rFonts w:ascii="Arial" w:hAnsi="Arial" w:cs="Arial"/>
          <w:color w:val="000000"/>
          <w:sz w:val="20"/>
          <w:szCs w:val="20"/>
        </w:rPr>
      </w:pPr>
    </w:p>
    <w:p w:rsidR="000A2076" w:rsidRDefault="000A2076" w:rsidP="000A2076">
      <w:pPr>
        <w:pStyle w:val="VBulletfinal"/>
        <w:spacing w:after="0" w:line="240" w:lineRule="auto"/>
        <w:ind w:left="547"/>
        <w:rPr>
          <w:rFonts w:ascii="Arial" w:hAnsi="Arial" w:cs="Arial"/>
          <w:sz w:val="20"/>
        </w:rPr>
      </w:pPr>
    </w:p>
    <w:p w:rsidR="0045724E" w:rsidRDefault="0045724E" w:rsidP="0045724E">
      <w:pPr>
        <w:pStyle w:val="p"/>
        <w:spacing w:after="0"/>
        <w:rPr>
          <w:rFonts w:ascii="Arial" w:hAnsi="Arial" w:cs="Arial"/>
          <w:b/>
          <w:u w:val="single"/>
        </w:rPr>
      </w:pPr>
      <w:r>
        <w:rPr>
          <w:rFonts w:ascii="Arial" w:hAnsi="Arial" w:cs="Arial"/>
          <w:b/>
          <w:u w:val="single"/>
        </w:rPr>
        <w:t>Prelab Questions</w:t>
      </w:r>
    </w:p>
    <w:p w:rsidR="0045724E" w:rsidRDefault="0045724E" w:rsidP="0045724E">
      <w:pPr>
        <w:pStyle w:val="p"/>
        <w:spacing w:after="0"/>
        <w:rPr>
          <w:rFonts w:ascii="Arial" w:hAnsi="Arial" w:cs="Arial"/>
          <w:sz w:val="20"/>
        </w:rPr>
      </w:pPr>
      <w:r>
        <w:rPr>
          <w:rFonts w:ascii="Arial" w:hAnsi="Arial" w:cs="Arial"/>
          <w:sz w:val="20"/>
        </w:rPr>
        <w:t xml:space="preserve">Create a table like the one you see below, and fill in the missing information. </w:t>
      </w:r>
    </w:p>
    <w:tbl>
      <w:tblPr>
        <w:tblW w:w="7015" w:type="dxa"/>
        <w:tblBorders>
          <w:top w:val="single" w:sz="4" w:space="0" w:color="000000"/>
          <w:left w:val="single" w:sz="4" w:space="0" w:color="000000"/>
          <w:bottom w:val="single" w:sz="4" w:space="0" w:color="000000"/>
          <w:right w:val="single" w:sz="4" w:space="0" w:color="000000"/>
        </w:tblBorders>
        <w:tblLayout w:type="fixed"/>
        <w:tblCellMar>
          <w:left w:w="10" w:type="dxa"/>
          <w:right w:w="10" w:type="dxa"/>
        </w:tblCellMar>
        <w:tblLook w:val="0000" w:firstRow="0" w:lastRow="0" w:firstColumn="0" w:lastColumn="0" w:noHBand="0" w:noVBand="0"/>
      </w:tblPr>
      <w:tblGrid>
        <w:gridCol w:w="1075"/>
        <w:gridCol w:w="900"/>
        <w:gridCol w:w="1080"/>
        <w:gridCol w:w="1350"/>
        <w:gridCol w:w="2610"/>
      </w:tblGrid>
      <w:tr w:rsidR="0045724E" w:rsidRPr="0045724E" w:rsidTr="0045724E">
        <w:trPr>
          <w:trHeight w:val="599"/>
        </w:trPr>
        <w:tc>
          <w:tcPr>
            <w:tcW w:w="1075"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rsidR="0045724E" w:rsidRPr="0045724E" w:rsidRDefault="0045724E" w:rsidP="0045724E">
            <w:pPr>
              <w:pStyle w:val="p1"/>
              <w:spacing w:after="0" w:line="240" w:lineRule="auto"/>
              <w:jc w:val="center"/>
              <w:rPr>
                <w:b/>
                <w:sz w:val="18"/>
              </w:rPr>
            </w:pPr>
            <w:r w:rsidRPr="0045724E">
              <w:rPr>
                <w:b/>
                <w:color w:val="000000"/>
                <w:sz w:val="18"/>
              </w:rPr>
              <w:t>Substance</w:t>
            </w:r>
          </w:p>
        </w:tc>
        <w:tc>
          <w:tcPr>
            <w:tcW w:w="90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rsidR="0045724E" w:rsidRPr="0045724E" w:rsidRDefault="0045724E" w:rsidP="0045724E">
            <w:pPr>
              <w:pStyle w:val="p1"/>
              <w:spacing w:after="0" w:line="240" w:lineRule="auto"/>
              <w:jc w:val="center"/>
              <w:rPr>
                <w:b/>
                <w:sz w:val="18"/>
              </w:rPr>
            </w:pPr>
            <w:r w:rsidRPr="0045724E">
              <w:rPr>
                <w:b/>
                <w:color w:val="000000"/>
                <w:sz w:val="18"/>
              </w:rPr>
              <w:t>Formula</w:t>
            </w:r>
          </w:p>
        </w:tc>
        <w:tc>
          <w:tcPr>
            <w:tcW w:w="1080" w:type="dxa"/>
            <w:tcBorders>
              <w:bottom w:val="single" w:sz="4" w:space="0" w:color="000000"/>
              <w:right w:val="single" w:sz="4" w:space="0" w:color="000000"/>
            </w:tcBorders>
            <w:shd w:val="clear" w:color="auto" w:fill="D9D9D9" w:themeFill="background1" w:themeFillShade="D9"/>
            <w:tcMar>
              <w:top w:w="75" w:type="dxa"/>
              <w:left w:w="75" w:type="dxa"/>
              <w:bottom w:w="75" w:type="dxa"/>
              <w:right w:w="75" w:type="dxa"/>
            </w:tcMar>
            <w:vAlign w:val="center"/>
          </w:tcPr>
          <w:p w:rsidR="0045724E" w:rsidRPr="0045724E" w:rsidRDefault="0045724E" w:rsidP="0045724E">
            <w:pPr>
              <w:pStyle w:val="p1"/>
              <w:spacing w:after="0" w:line="240" w:lineRule="auto"/>
              <w:jc w:val="center"/>
              <w:rPr>
                <w:b/>
                <w:sz w:val="18"/>
              </w:rPr>
            </w:pPr>
            <w:r w:rsidRPr="0045724E">
              <w:rPr>
                <w:b/>
                <w:color w:val="000000"/>
                <w:sz w:val="18"/>
              </w:rPr>
              <w:t>Lewis Structure</w:t>
            </w:r>
          </w:p>
        </w:tc>
        <w:tc>
          <w:tcPr>
            <w:tcW w:w="1350" w:type="dxa"/>
            <w:tcBorders>
              <w:bottom w:val="single" w:sz="4" w:space="0" w:color="000000"/>
              <w:right w:val="single" w:sz="4" w:space="0" w:color="auto"/>
            </w:tcBorders>
            <w:shd w:val="clear" w:color="auto" w:fill="D9D9D9" w:themeFill="background1" w:themeFillShade="D9"/>
            <w:tcMar>
              <w:top w:w="75" w:type="dxa"/>
              <w:left w:w="75" w:type="dxa"/>
              <w:bottom w:w="75" w:type="dxa"/>
              <w:right w:w="75" w:type="dxa"/>
            </w:tcMar>
            <w:vAlign w:val="center"/>
          </w:tcPr>
          <w:p w:rsidR="0045724E" w:rsidRPr="0045724E" w:rsidRDefault="0045724E" w:rsidP="0045724E">
            <w:pPr>
              <w:pStyle w:val="p1"/>
              <w:spacing w:after="0" w:line="240" w:lineRule="auto"/>
              <w:jc w:val="center"/>
              <w:rPr>
                <w:b/>
                <w:sz w:val="18"/>
              </w:rPr>
            </w:pPr>
            <w:r w:rsidRPr="0045724E">
              <w:rPr>
                <w:b/>
                <w:color w:val="000000"/>
                <w:sz w:val="18"/>
              </w:rPr>
              <w:t>Type</w:t>
            </w:r>
            <w:r>
              <w:rPr>
                <w:b/>
                <w:color w:val="000000"/>
                <w:sz w:val="18"/>
              </w:rPr>
              <w:t>s</w:t>
            </w:r>
            <w:r w:rsidRPr="0045724E">
              <w:rPr>
                <w:b/>
                <w:color w:val="000000"/>
                <w:sz w:val="18"/>
              </w:rPr>
              <w:t xml:space="preserve"> of IMFs Present</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5724E" w:rsidRPr="0045724E" w:rsidRDefault="0045724E" w:rsidP="0045724E">
            <w:pPr>
              <w:pStyle w:val="p1"/>
              <w:spacing w:after="0" w:line="240" w:lineRule="auto"/>
              <w:jc w:val="center"/>
              <w:rPr>
                <w:b/>
                <w:color w:val="000000"/>
                <w:sz w:val="18"/>
              </w:rPr>
            </w:pPr>
            <w:r w:rsidRPr="0045724E">
              <w:rPr>
                <w:b/>
                <w:color w:val="000000"/>
                <w:sz w:val="18"/>
              </w:rPr>
              <w:t xml:space="preserve">Predicted Ranking </w:t>
            </w:r>
          </w:p>
          <w:p w:rsidR="0045724E" w:rsidRPr="0045724E" w:rsidRDefault="0045724E" w:rsidP="0045724E">
            <w:pPr>
              <w:pStyle w:val="p1"/>
              <w:spacing w:after="0" w:line="240" w:lineRule="auto"/>
              <w:jc w:val="center"/>
              <w:rPr>
                <w:i/>
                <w:color w:val="000000"/>
                <w:sz w:val="18"/>
              </w:rPr>
            </w:pPr>
            <w:r w:rsidRPr="0045724E">
              <w:rPr>
                <w:i/>
                <w:color w:val="000000"/>
                <w:sz w:val="18"/>
              </w:rPr>
              <w:t>1 = lowest IMFs, smallest ∆T</w:t>
            </w:r>
          </w:p>
          <w:p w:rsidR="0045724E" w:rsidRPr="0045724E" w:rsidRDefault="0045724E" w:rsidP="0045724E">
            <w:pPr>
              <w:pStyle w:val="p1"/>
              <w:spacing w:after="0" w:line="240" w:lineRule="auto"/>
              <w:jc w:val="center"/>
              <w:rPr>
                <w:i/>
                <w:color w:val="000000"/>
                <w:sz w:val="18"/>
              </w:rPr>
            </w:pPr>
            <w:r w:rsidRPr="0045724E">
              <w:rPr>
                <w:i/>
                <w:color w:val="000000"/>
                <w:sz w:val="18"/>
              </w:rPr>
              <w:t xml:space="preserve">6 = highest IMFs, largest </w:t>
            </w:r>
            <w:r w:rsidRPr="0045724E">
              <w:rPr>
                <w:i/>
                <w:color w:val="000000"/>
                <w:sz w:val="18"/>
              </w:rPr>
              <w:t>∆T</w:t>
            </w:r>
          </w:p>
        </w:tc>
      </w:tr>
      <w:tr w:rsidR="0045724E" w:rsidRPr="0045724E" w:rsidTr="0045724E">
        <w:tc>
          <w:tcPr>
            <w:tcW w:w="1075"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ethanol</w:t>
            </w:r>
          </w:p>
        </w:tc>
        <w:tc>
          <w:tcPr>
            <w:tcW w:w="90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jc w:val="center"/>
              <w:rPr>
                <w:sz w:val="18"/>
              </w:rPr>
            </w:pPr>
            <w:r w:rsidRPr="0045724E">
              <w:rPr>
                <w:color w:val="000000"/>
                <w:sz w:val="18"/>
              </w:rPr>
              <w:t>C</w:t>
            </w:r>
            <w:r w:rsidRPr="0045724E">
              <w:rPr>
                <w:rStyle w:val="sub1"/>
                <w:sz w:val="18"/>
              </w:rPr>
              <w:t>2</w:t>
            </w:r>
            <w:r w:rsidRPr="0045724E">
              <w:rPr>
                <w:color w:val="000000"/>
                <w:sz w:val="18"/>
              </w:rPr>
              <w:t>H</w:t>
            </w:r>
            <w:r w:rsidRPr="0045724E">
              <w:rPr>
                <w:rStyle w:val="sub1"/>
                <w:sz w:val="18"/>
              </w:rPr>
              <w:t>5</w:t>
            </w:r>
            <w:r w:rsidRPr="0045724E">
              <w:rPr>
                <w:color w:val="000000"/>
                <w:sz w:val="18"/>
              </w:rPr>
              <w:t>OH</w:t>
            </w:r>
          </w:p>
        </w:tc>
        <w:tc>
          <w:tcPr>
            <w:tcW w:w="108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1350" w:type="dxa"/>
            <w:tcBorders>
              <w:bottom w:val="single" w:sz="4" w:space="0" w:color="000000"/>
              <w:right w:val="single" w:sz="4" w:space="0" w:color="auto"/>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rsidR="0045724E" w:rsidRPr="0045724E" w:rsidRDefault="0045724E" w:rsidP="0045724E">
            <w:pPr>
              <w:pStyle w:val="p1"/>
              <w:spacing w:after="0" w:line="240" w:lineRule="auto"/>
              <w:rPr>
                <w:color w:val="000000"/>
                <w:sz w:val="18"/>
              </w:rPr>
            </w:pPr>
          </w:p>
        </w:tc>
      </w:tr>
      <w:tr w:rsidR="0045724E" w:rsidRPr="0045724E" w:rsidTr="0045724E">
        <w:tc>
          <w:tcPr>
            <w:tcW w:w="1075"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1-propanol</w:t>
            </w:r>
          </w:p>
        </w:tc>
        <w:tc>
          <w:tcPr>
            <w:tcW w:w="90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jc w:val="center"/>
              <w:rPr>
                <w:sz w:val="18"/>
              </w:rPr>
            </w:pPr>
            <w:r w:rsidRPr="0045724E">
              <w:rPr>
                <w:color w:val="000000"/>
                <w:sz w:val="18"/>
              </w:rPr>
              <w:t>C</w:t>
            </w:r>
            <w:r w:rsidRPr="0045724E">
              <w:rPr>
                <w:rStyle w:val="sub1"/>
                <w:sz w:val="18"/>
              </w:rPr>
              <w:t>3</w:t>
            </w:r>
            <w:r w:rsidRPr="0045724E">
              <w:rPr>
                <w:color w:val="000000"/>
                <w:sz w:val="18"/>
              </w:rPr>
              <w:t>H</w:t>
            </w:r>
            <w:r w:rsidRPr="0045724E">
              <w:rPr>
                <w:rStyle w:val="sub1"/>
                <w:sz w:val="18"/>
              </w:rPr>
              <w:t>7</w:t>
            </w:r>
            <w:r w:rsidRPr="0045724E">
              <w:rPr>
                <w:color w:val="000000"/>
                <w:sz w:val="18"/>
              </w:rPr>
              <w:t>OH</w:t>
            </w:r>
          </w:p>
        </w:tc>
        <w:tc>
          <w:tcPr>
            <w:tcW w:w="108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1350" w:type="dxa"/>
            <w:tcBorders>
              <w:bottom w:val="single" w:sz="4" w:space="0" w:color="000000"/>
              <w:right w:val="single" w:sz="4" w:space="0" w:color="auto"/>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rsidR="0045724E" w:rsidRPr="0045724E" w:rsidRDefault="0045724E" w:rsidP="0045724E">
            <w:pPr>
              <w:pStyle w:val="p1"/>
              <w:spacing w:after="0" w:line="240" w:lineRule="auto"/>
              <w:rPr>
                <w:color w:val="000000"/>
                <w:sz w:val="18"/>
              </w:rPr>
            </w:pPr>
          </w:p>
        </w:tc>
      </w:tr>
      <w:tr w:rsidR="0045724E" w:rsidRPr="0045724E" w:rsidTr="0045724E">
        <w:tc>
          <w:tcPr>
            <w:tcW w:w="1075"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1-butanol</w:t>
            </w:r>
          </w:p>
        </w:tc>
        <w:tc>
          <w:tcPr>
            <w:tcW w:w="90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jc w:val="center"/>
              <w:rPr>
                <w:sz w:val="18"/>
              </w:rPr>
            </w:pPr>
            <w:r w:rsidRPr="0045724E">
              <w:rPr>
                <w:color w:val="000000"/>
                <w:sz w:val="18"/>
              </w:rPr>
              <w:t>C</w:t>
            </w:r>
            <w:r w:rsidRPr="0045724E">
              <w:rPr>
                <w:rStyle w:val="sub1"/>
                <w:sz w:val="18"/>
              </w:rPr>
              <w:t>4</w:t>
            </w:r>
            <w:r w:rsidRPr="0045724E">
              <w:rPr>
                <w:color w:val="000000"/>
                <w:sz w:val="18"/>
              </w:rPr>
              <w:t>H</w:t>
            </w:r>
            <w:r w:rsidRPr="0045724E">
              <w:rPr>
                <w:rStyle w:val="sub1"/>
                <w:sz w:val="18"/>
              </w:rPr>
              <w:t>9</w:t>
            </w:r>
            <w:r w:rsidRPr="0045724E">
              <w:rPr>
                <w:color w:val="000000"/>
                <w:sz w:val="18"/>
              </w:rPr>
              <w:t>OH</w:t>
            </w:r>
          </w:p>
        </w:tc>
        <w:tc>
          <w:tcPr>
            <w:tcW w:w="108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1350" w:type="dxa"/>
            <w:tcBorders>
              <w:bottom w:val="single" w:sz="4" w:space="0" w:color="000000"/>
              <w:right w:val="single" w:sz="4" w:space="0" w:color="auto"/>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rsidR="0045724E" w:rsidRPr="0045724E" w:rsidRDefault="0045724E" w:rsidP="0045724E">
            <w:pPr>
              <w:pStyle w:val="p1"/>
              <w:spacing w:after="0" w:line="240" w:lineRule="auto"/>
              <w:rPr>
                <w:color w:val="000000"/>
                <w:sz w:val="18"/>
              </w:rPr>
            </w:pPr>
          </w:p>
        </w:tc>
      </w:tr>
      <w:tr w:rsidR="0045724E" w:rsidRPr="0045724E" w:rsidTr="0045724E">
        <w:tc>
          <w:tcPr>
            <w:tcW w:w="1075"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n-pentane</w:t>
            </w:r>
          </w:p>
        </w:tc>
        <w:tc>
          <w:tcPr>
            <w:tcW w:w="90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jc w:val="center"/>
              <w:rPr>
                <w:sz w:val="18"/>
              </w:rPr>
            </w:pPr>
            <w:r w:rsidRPr="0045724E">
              <w:rPr>
                <w:color w:val="000000"/>
                <w:sz w:val="18"/>
              </w:rPr>
              <w:t>C</w:t>
            </w:r>
            <w:r w:rsidRPr="0045724E">
              <w:rPr>
                <w:rStyle w:val="sub1"/>
                <w:sz w:val="18"/>
              </w:rPr>
              <w:t>5</w:t>
            </w:r>
            <w:r w:rsidRPr="0045724E">
              <w:rPr>
                <w:color w:val="000000"/>
                <w:sz w:val="18"/>
              </w:rPr>
              <w:t>H</w:t>
            </w:r>
            <w:r w:rsidRPr="0045724E">
              <w:rPr>
                <w:rStyle w:val="sub1"/>
                <w:sz w:val="18"/>
              </w:rPr>
              <w:t>12</w:t>
            </w:r>
          </w:p>
        </w:tc>
        <w:tc>
          <w:tcPr>
            <w:tcW w:w="108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1350" w:type="dxa"/>
            <w:tcBorders>
              <w:bottom w:val="single" w:sz="4" w:space="0" w:color="000000"/>
              <w:right w:val="single" w:sz="4" w:space="0" w:color="auto"/>
            </w:tcBorders>
            <w:tcMar>
              <w:top w:w="75" w:type="dxa"/>
              <w:left w:w="75" w:type="dxa"/>
              <w:bottom w:w="75" w:type="dxa"/>
              <w:right w:w="75" w:type="dxa"/>
            </w:tcMar>
          </w:tcPr>
          <w:p w:rsidR="0045724E" w:rsidRPr="0045724E" w:rsidRDefault="00BB3D0F" w:rsidP="0045724E">
            <w:pPr>
              <w:pStyle w:val="p1"/>
              <w:spacing w:after="0" w:line="240" w:lineRule="auto"/>
              <w:rPr>
                <w:sz w:val="18"/>
              </w:rPr>
            </w:pPr>
            <w:r w:rsidRPr="00282C88">
              <w:rPr>
                <w:noProof/>
                <w:sz w:val="18"/>
              </w:rPr>
              <mc:AlternateContent>
                <mc:Choice Requires="wps">
                  <w:drawing>
                    <wp:anchor distT="0" distB="0" distL="114300" distR="114300" simplePos="0" relativeHeight="251670528" behindDoc="0" locked="0" layoutInCell="1" allowOverlap="1" wp14:anchorId="740DA936" wp14:editId="4B217494">
                      <wp:simplePos x="0" y="0"/>
                      <wp:positionH relativeFrom="column">
                        <wp:posOffset>-443079</wp:posOffset>
                      </wp:positionH>
                      <wp:positionV relativeFrom="paragraph">
                        <wp:posOffset>-290245</wp:posOffset>
                      </wp:positionV>
                      <wp:extent cx="1834938" cy="1828800"/>
                      <wp:effectExtent l="0" t="381000" r="0" b="392430"/>
                      <wp:wrapNone/>
                      <wp:docPr id="7" name="Text Box 7"/>
                      <wp:cNvGraphicFramePr/>
                      <a:graphic xmlns:a="http://schemas.openxmlformats.org/drawingml/2006/main">
                        <a:graphicData uri="http://schemas.microsoft.com/office/word/2010/wordprocessingShape">
                          <wps:wsp>
                            <wps:cNvSpPr txBox="1"/>
                            <wps:spPr>
                              <a:xfrm rot="19723184">
                                <a:off x="0" y="0"/>
                                <a:ext cx="1834938" cy="1828800"/>
                              </a:xfrm>
                              <a:prstGeom prst="rect">
                                <a:avLst/>
                              </a:prstGeom>
                              <a:noFill/>
                              <a:ln>
                                <a:noFill/>
                              </a:ln>
                            </wps:spPr>
                            <wps:txbx>
                              <w:txbxContent>
                                <w:p w:rsidR="00BB3D0F" w:rsidRPr="00BB3D0F" w:rsidRDefault="00BB3D0F" w:rsidP="00BB3D0F">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3D0F">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40DA936" id="_x0000_t202" coordsize="21600,21600" o:spt="202" path="m,l,21600r21600,l21600,xe">
                      <v:stroke joinstyle="miter"/>
                      <v:path gradientshapeok="t" o:connecttype="rect"/>
                    </v:shapetype>
                    <v:shape id="Text Box 7" o:spid="_x0000_s1027" type="#_x0000_t202" style="position:absolute;margin-left:-34.9pt;margin-top:-22.85pt;width:144.5pt;height:2in;rotation:-2049984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" filled="f" stroked="f">
                      <v:textbox style="mso-fit-shape-to-text:t">
                        <w:txbxContent>
                          <w:p w:rsidR="00BB3D0F" w:rsidRPr="00BB3D0F" w:rsidRDefault="00BB3D0F" w:rsidP="00BB3D0F">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3D0F">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r w:rsidR="0045724E"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rsidR="0045724E" w:rsidRPr="0045724E" w:rsidRDefault="0045724E" w:rsidP="0045724E">
            <w:pPr>
              <w:pStyle w:val="p1"/>
              <w:spacing w:after="0" w:line="240" w:lineRule="auto"/>
              <w:rPr>
                <w:color w:val="000000"/>
                <w:sz w:val="18"/>
              </w:rPr>
            </w:pPr>
          </w:p>
        </w:tc>
      </w:tr>
      <w:tr w:rsidR="0045724E" w:rsidRPr="0045724E" w:rsidTr="0045724E">
        <w:tc>
          <w:tcPr>
            <w:tcW w:w="1075"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methanol</w:t>
            </w:r>
          </w:p>
        </w:tc>
        <w:tc>
          <w:tcPr>
            <w:tcW w:w="90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jc w:val="center"/>
              <w:rPr>
                <w:sz w:val="18"/>
              </w:rPr>
            </w:pPr>
            <w:r w:rsidRPr="0045724E">
              <w:rPr>
                <w:color w:val="000000"/>
                <w:sz w:val="18"/>
              </w:rPr>
              <w:t>CH</w:t>
            </w:r>
            <w:r w:rsidRPr="0045724E">
              <w:rPr>
                <w:rStyle w:val="sub1"/>
                <w:sz w:val="18"/>
              </w:rPr>
              <w:t>3</w:t>
            </w:r>
            <w:r w:rsidRPr="0045724E">
              <w:rPr>
                <w:color w:val="000000"/>
                <w:sz w:val="18"/>
              </w:rPr>
              <w:t>OH</w:t>
            </w:r>
          </w:p>
        </w:tc>
        <w:tc>
          <w:tcPr>
            <w:tcW w:w="1080" w:type="dxa"/>
            <w:tcBorders>
              <w:bottom w:val="single" w:sz="4" w:space="0" w:color="000000"/>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1350" w:type="dxa"/>
            <w:tcBorders>
              <w:bottom w:val="single" w:sz="4" w:space="0" w:color="000000"/>
              <w:right w:val="single" w:sz="4" w:space="0" w:color="auto"/>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rsidR="0045724E" w:rsidRPr="0045724E" w:rsidRDefault="0045724E" w:rsidP="0045724E">
            <w:pPr>
              <w:pStyle w:val="p1"/>
              <w:spacing w:after="0" w:line="240" w:lineRule="auto"/>
              <w:rPr>
                <w:color w:val="000000"/>
                <w:sz w:val="18"/>
              </w:rPr>
            </w:pPr>
          </w:p>
        </w:tc>
      </w:tr>
      <w:tr w:rsidR="0045724E" w:rsidRPr="0045724E" w:rsidTr="0045724E">
        <w:tc>
          <w:tcPr>
            <w:tcW w:w="1075" w:type="dxa"/>
            <w:tcBorders>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n-hexane</w:t>
            </w:r>
          </w:p>
        </w:tc>
        <w:tc>
          <w:tcPr>
            <w:tcW w:w="900" w:type="dxa"/>
            <w:tcBorders>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jc w:val="center"/>
              <w:rPr>
                <w:sz w:val="18"/>
              </w:rPr>
            </w:pPr>
            <w:r w:rsidRPr="0045724E">
              <w:rPr>
                <w:color w:val="000000"/>
                <w:sz w:val="18"/>
              </w:rPr>
              <w:t>C</w:t>
            </w:r>
            <w:r w:rsidRPr="0045724E">
              <w:rPr>
                <w:rStyle w:val="sub1"/>
                <w:sz w:val="18"/>
              </w:rPr>
              <w:t>6</w:t>
            </w:r>
            <w:r w:rsidRPr="0045724E">
              <w:rPr>
                <w:color w:val="000000"/>
                <w:sz w:val="18"/>
              </w:rPr>
              <w:t>H</w:t>
            </w:r>
            <w:r w:rsidRPr="0045724E">
              <w:rPr>
                <w:rStyle w:val="sub1"/>
                <w:sz w:val="18"/>
              </w:rPr>
              <w:t>14</w:t>
            </w:r>
          </w:p>
        </w:tc>
        <w:tc>
          <w:tcPr>
            <w:tcW w:w="1080" w:type="dxa"/>
            <w:tcBorders>
              <w:right w:val="single" w:sz="4" w:space="0" w:color="000000"/>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1350" w:type="dxa"/>
            <w:tcBorders>
              <w:right w:val="single" w:sz="4" w:space="0" w:color="auto"/>
            </w:tcBorders>
            <w:tcMar>
              <w:top w:w="75" w:type="dxa"/>
              <w:left w:w="75" w:type="dxa"/>
              <w:bottom w:w="75" w:type="dxa"/>
              <w:right w:w="75" w:type="dxa"/>
            </w:tcMar>
          </w:tcPr>
          <w:p w:rsidR="0045724E" w:rsidRPr="0045724E" w:rsidRDefault="0045724E" w:rsidP="0045724E">
            <w:pPr>
              <w:pStyle w:val="p1"/>
              <w:spacing w:after="0" w:line="240" w:lineRule="auto"/>
              <w:rPr>
                <w:sz w:val="18"/>
              </w:rPr>
            </w:pPr>
            <w:r w:rsidRPr="0045724E">
              <w:rPr>
                <w:color w:val="000000"/>
                <w:sz w:val="18"/>
              </w:rPr>
              <w:t> </w:t>
            </w:r>
          </w:p>
        </w:tc>
        <w:tc>
          <w:tcPr>
            <w:tcW w:w="2610" w:type="dxa"/>
            <w:tcBorders>
              <w:top w:val="single" w:sz="4" w:space="0" w:color="auto"/>
              <w:left w:val="single" w:sz="4" w:space="0" w:color="auto"/>
              <w:bottom w:val="single" w:sz="4" w:space="0" w:color="auto"/>
              <w:right w:val="single" w:sz="4" w:space="0" w:color="auto"/>
            </w:tcBorders>
          </w:tcPr>
          <w:p w:rsidR="0045724E" w:rsidRPr="0045724E" w:rsidRDefault="0045724E" w:rsidP="0045724E">
            <w:pPr>
              <w:pStyle w:val="p1"/>
              <w:spacing w:after="0" w:line="240" w:lineRule="auto"/>
              <w:rPr>
                <w:color w:val="000000"/>
                <w:sz w:val="18"/>
              </w:rPr>
            </w:pPr>
          </w:p>
        </w:tc>
      </w:tr>
    </w:tbl>
    <w:p w:rsidR="0045724E" w:rsidRDefault="0045724E" w:rsidP="0045724E">
      <w:pPr>
        <w:pStyle w:val="p"/>
        <w:spacing w:after="0"/>
        <w:rPr>
          <w:rFonts w:ascii="Arial" w:hAnsi="Arial" w:cs="Arial"/>
          <w:color w:val="000000"/>
          <w:sz w:val="20"/>
          <w:szCs w:val="20"/>
        </w:rPr>
      </w:pPr>
    </w:p>
    <w:p w:rsidR="000A2076" w:rsidRPr="00F85AC9" w:rsidRDefault="000A2076" w:rsidP="000A2076">
      <w:pPr>
        <w:pStyle w:val="questions"/>
        <w:ind w:left="0" w:firstLine="0"/>
        <w:rPr>
          <w:rFonts w:ascii="Arial" w:hAnsi="Arial" w:cs="Arial"/>
          <w:b/>
          <w:sz w:val="22"/>
          <w:szCs w:val="22"/>
          <w:u w:val="single"/>
        </w:rPr>
      </w:pPr>
      <w:r w:rsidRPr="00F85AC9">
        <w:rPr>
          <w:rFonts w:ascii="Arial" w:hAnsi="Arial" w:cs="Arial"/>
          <w:b/>
          <w:sz w:val="22"/>
          <w:szCs w:val="22"/>
          <w:u w:val="single"/>
        </w:rPr>
        <w:t>Materials</w:t>
      </w:r>
    </w:p>
    <w:p w:rsidR="000A2076" w:rsidRDefault="000A2076" w:rsidP="000A2076">
      <w:pPr>
        <w:pStyle w:val="questions"/>
        <w:numPr>
          <w:ilvl w:val="0"/>
          <w:numId w:val="1"/>
        </w:numPr>
        <w:rPr>
          <w:rFonts w:ascii="Arial" w:hAnsi="Arial" w:cs="Arial"/>
          <w:sz w:val="20"/>
          <w:szCs w:val="22"/>
        </w:rPr>
        <w:sectPr w:rsidR="000A2076" w:rsidSect="000A2076">
          <w:headerReference w:type="default" r:id="rId6"/>
          <w:type w:val="continuous"/>
          <w:pgSz w:w="12240" w:h="15840"/>
          <w:pgMar w:top="720" w:right="720" w:bottom="432" w:left="720" w:header="720" w:footer="720" w:gutter="0"/>
          <w:cols w:space="720"/>
          <w:docGrid w:linePitch="360"/>
        </w:sectPr>
      </w:pPr>
    </w:p>
    <w:p w:rsidR="000A2076" w:rsidRPr="00253769" w:rsidRDefault="000A2076" w:rsidP="000A2076">
      <w:pPr>
        <w:pStyle w:val="questions"/>
        <w:ind w:right="270" w:firstLine="0"/>
        <w:rPr>
          <w:rFonts w:ascii="Arial" w:hAnsi="Arial" w:cs="Arial"/>
          <w:sz w:val="20"/>
          <w:szCs w:val="22"/>
          <w:u w:val="single"/>
        </w:rPr>
      </w:pPr>
      <w:r w:rsidRPr="00253769">
        <w:rPr>
          <w:rFonts w:ascii="Arial" w:hAnsi="Arial" w:cs="Arial"/>
          <w:sz w:val="20"/>
          <w:szCs w:val="22"/>
          <w:u w:val="single"/>
        </w:rPr>
        <w:t>Chemicals</w:t>
      </w:r>
    </w:p>
    <w:p w:rsidR="000A2076" w:rsidRDefault="0045724E" w:rsidP="000A2076">
      <w:pPr>
        <w:pStyle w:val="questions"/>
        <w:numPr>
          <w:ilvl w:val="0"/>
          <w:numId w:val="1"/>
        </w:numPr>
        <w:ind w:left="630" w:right="270" w:hanging="270"/>
        <w:rPr>
          <w:rFonts w:ascii="Arial" w:hAnsi="Arial" w:cs="Arial"/>
          <w:sz w:val="20"/>
          <w:szCs w:val="22"/>
        </w:rPr>
      </w:pPr>
      <w:r>
        <w:rPr>
          <w:rFonts w:ascii="Arial" w:hAnsi="Arial" w:cs="Arial"/>
          <w:sz w:val="20"/>
          <w:szCs w:val="22"/>
        </w:rPr>
        <w:t xml:space="preserve">Methanol </w:t>
      </w:r>
    </w:p>
    <w:p w:rsidR="000A2076" w:rsidRDefault="0045724E" w:rsidP="000A2076">
      <w:pPr>
        <w:pStyle w:val="questions"/>
        <w:numPr>
          <w:ilvl w:val="0"/>
          <w:numId w:val="1"/>
        </w:numPr>
        <w:ind w:left="630" w:right="270" w:hanging="270"/>
        <w:rPr>
          <w:rFonts w:ascii="Arial" w:hAnsi="Arial" w:cs="Arial"/>
          <w:sz w:val="20"/>
          <w:szCs w:val="22"/>
        </w:rPr>
      </w:pPr>
      <w:r>
        <w:rPr>
          <w:rFonts w:ascii="Arial" w:hAnsi="Arial" w:cs="Arial"/>
          <w:sz w:val="20"/>
          <w:szCs w:val="22"/>
        </w:rPr>
        <w:t xml:space="preserve">Ethanol </w:t>
      </w:r>
    </w:p>
    <w:p w:rsidR="000A2076" w:rsidRDefault="0045724E" w:rsidP="000A2076">
      <w:pPr>
        <w:pStyle w:val="questions"/>
        <w:numPr>
          <w:ilvl w:val="0"/>
          <w:numId w:val="1"/>
        </w:numPr>
        <w:ind w:left="630" w:right="270" w:hanging="270"/>
        <w:rPr>
          <w:rFonts w:ascii="Arial" w:hAnsi="Arial" w:cs="Arial"/>
          <w:sz w:val="20"/>
          <w:szCs w:val="22"/>
        </w:rPr>
      </w:pPr>
      <w:r>
        <w:rPr>
          <w:rFonts w:ascii="Arial" w:hAnsi="Arial" w:cs="Arial"/>
          <w:sz w:val="20"/>
          <w:szCs w:val="22"/>
        </w:rPr>
        <w:t>1-propanol</w:t>
      </w:r>
    </w:p>
    <w:p w:rsidR="000A2076" w:rsidRDefault="0045724E" w:rsidP="000A2076">
      <w:pPr>
        <w:pStyle w:val="questions"/>
        <w:numPr>
          <w:ilvl w:val="0"/>
          <w:numId w:val="1"/>
        </w:numPr>
        <w:ind w:left="630" w:right="270" w:hanging="270"/>
        <w:rPr>
          <w:rFonts w:ascii="Arial" w:hAnsi="Arial" w:cs="Arial"/>
          <w:sz w:val="20"/>
          <w:szCs w:val="22"/>
        </w:rPr>
      </w:pPr>
      <w:r>
        <w:rPr>
          <w:rFonts w:ascii="Arial" w:hAnsi="Arial" w:cs="Arial"/>
          <w:sz w:val="20"/>
          <w:szCs w:val="22"/>
        </w:rPr>
        <w:t>1-butanol</w:t>
      </w:r>
    </w:p>
    <w:p w:rsidR="000A2076" w:rsidRDefault="0045724E" w:rsidP="000A2076">
      <w:pPr>
        <w:pStyle w:val="questions"/>
        <w:numPr>
          <w:ilvl w:val="0"/>
          <w:numId w:val="1"/>
        </w:numPr>
        <w:ind w:left="630" w:right="270" w:hanging="270"/>
        <w:rPr>
          <w:rFonts w:ascii="Arial" w:hAnsi="Arial" w:cs="Arial"/>
          <w:sz w:val="20"/>
          <w:szCs w:val="22"/>
        </w:rPr>
      </w:pPr>
      <w:r>
        <w:rPr>
          <w:rFonts w:ascii="Arial" w:hAnsi="Arial" w:cs="Arial"/>
          <w:sz w:val="20"/>
          <w:szCs w:val="22"/>
        </w:rPr>
        <w:t>n-</w:t>
      </w:r>
      <w:r w:rsidR="008A3BB9">
        <w:rPr>
          <w:rFonts w:ascii="Arial" w:hAnsi="Arial" w:cs="Arial"/>
          <w:sz w:val="20"/>
          <w:szCs w:val="22"/>
        </w:rPr>
        <w:t>pentan</w:t>
      </w:r>
      <w:r>
        <w:rPr>
          <w:rFonts w:ascii="Arial" w:hAnsi="Arial" w:cs="Arial"/>
          <w:sz w:val="20"/>
          <w:szCs w:val="22"/>
        </w:rPr>
        <w:t>e</w:t>
      </w:r>
    </w:p>
    <w:p w:rsidR="000A2076" w:rsidRPr="00253769" w:rsidRDefault="000A2076" w:rsidP="000A2076">
      <w:pPr>
        <w:pStyle w:val="questions"/>
        <w:ind w:left="90" w:right="270" w:firstLine="0"/>
        <w:rPr>
          <w:rFonts w:ascii="Arial" w:hAnsi="Arial" w:cs="Arial"/>
          <w:sz w:val="20"/>
          <w:szCs w:val="22"/>
          <w:u w:val="single"/>
        </w:rPr>
      </w:pPr>
      <w:r w:rsidRPr="00253769">
        <w:rPr>
          <w:rFonts w:ascii="Arial" w:hAnsi="Arial" w:cs="Arial"/>
          <w:sz w:val="20"/>
          <w:szCs w:val="22"/>
          <w:u w:val="single"/>
        </w:rPr>
        <w:t>Equipment</w:t>
      </w:r>
    </w:p>
    <w:p w:rsidR="000A2076" w:rsidRDefault="000A2076" w:rsidP="000A2076">
      <w:pPr>
        <w:pStyle w:val="questions"/>
        <w:numPr>
          <w:ilvl w:val="0"/>
          <w:numId w:val="1"/>
        </w:numPr>
        <w:ind w:left="360" w:right="90" w:hanging="270"/>
        <w:rPr>
          <w:rFonts w:ascii="Arial" w:hAnsi="Arial" w:cs="Arial"/>
          <w:sz w:val="20"/>
          <w:szCs w:val="22"/>
        </w:rPr>
      </w:pPr>
      <w:r>
        <w:rPr>
          <w:rFonts w:ascii="Arial" w:hAnsi="Arial" w:cs="Arial"/>
          <w:sz w:val="20"/>
          <w:szCs w:val="22"/>
        </w:rPr>
        <w:t xml:space="preserve">Computer with USB port, </w:t>
      </w:r>
      <w:r>
        <w:rPr>
          <w:rFonts w:ascii="Arial" w:hAnsi="Arial" w:cs="Arial"/>
          <w:sz w:val="20"/>
          <w:szCs w:val="22"/>
        </w:rPr>
        <w:br/>
        <w:t xml:space="preserve">or a USB adaptor </w:t>
      </w:r>
    </w:p>
    <w:p w:rsidR="008A3BB9" w:rsidRDefault="008A3BB9" w:rsidP="000A2076">
      <w:pPr>
        <w:pStyle w:val="questions"/>
        <w:numPr>
          <w:ilvl w:val="0"/>
          <w:numId w:val="1"/>
        </w:numPr>
        <w:ind w:left="360" w:right="270" w:hanging="270"/>
        <w:rPr>
          <w:rFonts w:ascii="Arial" w:hAnsi="Arial" w:cs="Arial"/>
          <w:sz w:val="20"/>
          <w:szCs w:val="22"/>
        </w:rPr>
      </w:pPr>
      <w:proofErr w:type="spellStart"/>
      <w:r>
        <w:rPr>
          <w:rFonts w:ascii="Arial" w:hAnsi="Arial" w:cs="Arial"/>
          <w:sz w:val="20"/>
          <w:szCs w:val="22"/>
        </w:rPr>
        <w:t>LabQuest</w:t>
      </w:r>
      <w:proofErr w:type="spellEnd"/>
      <w:r>
        <w:rPr>
          <w:rFonts w:ascii="Arial" w:hAnsi="Arial" w:cs="Arial"/>
          <w:sz w:val="20"/>
          <w:szCs w:val="22"/>
        </w:rPr>
        <w:t xml:space="preserve"> Mini</w:t>
      </w:r>
    </w:p>
    <w:p w:rsidR="000A2076" w:rsidRDefault="000A2076" w:rsidP="000A2076">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Logger Pro </w:t>
      </w:r>
    </w:p>
    <w:p w:rsidR="000A2076" w:rsidRDefault="000A2076" w:rsidP="000A2076">
      <w:pPr>
        <w:pStyle w:val="questions"/>
        <w:numPr>
          <w:ilvl w:val="0"/>
          <w:numId w:val="1"/>
        </w:numPr>
        <w:ind w:left="360" w:right="270" w:hanging="270"/>
        <w:rPr>
          <w:rFonts w:ascii="Arial" w:hAnsi="Arial" w:cs="Arial"/>
          <w:sz w:val="20"/>
          <w:szCs w:val="22"/>
        </w:rPr>
      </w:pPr>
      <w:r>
        <w:rPr>
          <w:rFonts w:ascii="Arial" w:hAnsi="Arial" w:cs="Arial"/>
          <w:sz w:val="20"/>
          <w:szCs w:val="22"/>
        </w:rPr>
        <w:t xml:space="preserve">Vernier </w:t>
      </w:r>
      <w:r w:rsidR="008A3BB9">
        <w:rPr>
          <w:rFonts w:ascii="Arial" w:hAnsi="Arial" w:cs="Arial"/>
          <w:sz w:val="20"/>
          <w:szCs w:val="22"/>
        </w:rPr>
        <w:t>Temperature Probe</w:t>
      </w:r>
      <w:r>
        <w:rPr>
          <w:rFonts w:ascii="Arial" w:hAnsi="Arial" w:cs="Arial"/>
          <w:sz w:val="20"/>
          <w:szCs w:val="22"/>
        </w:rPr>
        <w:t xml:space="preserve"> </w:t>
      </w:r>
      <w:r w:rsidR="00E3497A">
        <w:rPr>
          <w:rFonts w:ascii="Arial" w:hAnsi="Arial" w:cs="Arial"/>
          <w:sz w:val="20"/>
          <w:szCs w:val="22"/>
        </w:rPr>
        <w:t>x2</w:t>
      </w:r>
    </w:p>
    <w:p w:rsidR="008A3BB9" w:rsidRDefault="008A3BB9" w:rsidP="000A2076">
      <w:pPr>
        <w:pStyle w:val="questions"/>
        <w:numPr>
          <w:ilvl w:val="0"/>
          <w:numId w:val="1"/>
        </w:numPr>
        <w:ind w:left="360" w:hanging="270"/>
        <w:rPr>
          <w:rFonts w:ascii="Arial" w:hAnsi="Arial" w:cs="Arial"/>
          <w:sz w:val="20"/>
          <w:szCs w:val="22"/>
        </w:rPr>
      </w:pPr>
      <w:r>
        <w:rPr>
          <w:rFonts w:ascii="Arial" w:hAnsi="Arial" w:cs="Arial"/>
          <w:sz w:val="20"/>
          <w:szCs w:val="22"/>
        </w:rPr>
        <w:t>Test tubes x6</w:t>
      </w:r>
    </w:p>
    <w:p w:rsidR="008A3BB9" w:rsidRDefault="008A3BB9" w:rsidP="000A2076">
      <w:pPr>
        <w:pStyle w:val="questions"/>
        <w:numPr>
          <w:ilvl w:val="0"/>
          <w:numId w:val="1"/>
        </w:numPr>
        <w:ind w:left="360" w:hanging="270"/>
        <w:rPr>
          <w:rFonts w:ascii="Arial" w:hAnsi="Arial" w:cs="Arial"/>
          <w:sz w:val="20"/>
          <w:szCs w:val="22"/>
        </w:rPr>
      </w:pPr>
      <w:r>
        <w:rPr>
          <w:rFonts w:ascii="Arial" w:hAnsi="Arial" w:cs="Arial"/>
          <w:sz w:val="20"/>
          <w:szCs w:val="22"/>
        </w:rPr>
        <w:t>Test tube rack</w:t>
      </w:r>
    </w:p>
    <w:p w:rsidR="000A2076" w:rsidRDefault="008A3BB9" w:rsidP="000A2076">
      <w:pPr>
        <w:pStyle w:val="questions"/>
        <w:numPr>
          <w:ilvl w:val="0"/>
          <w:numId w:val="1"/>
        </w:numPr>
        <w:ind w:left="360" w:hanging="270"/>
        <w:rPr>
          <w:rFonts w:ascii="Arial" w:hAnsi="Arial" w:cs="Arial"/>
          <w:sz w:val="20"/>
          <w:szCs w:val="22"/>
        </w:rPr>
      </w:pPr>
      <w:r>
        <w:rPr>
          <w:rFonts w:ascii="Arial" w:hAnsi="Arial" w:cs="Arial"/>
          <w:sz w:val="20"/>
          <w:szCs w:val="22"/>
        </w:rPr>
        <w:t xml:space="preserve">6 pieces of filter paper </w:t>
      </w:r>
      <w:r>
        <w:rPr>
          <w:rFonts w:ascii="Arial" w:hAnsi="Arial" w:cs="Arial"/>
          <w:sz w:val="20"/>
          <w:szCs w:val="22"/>
        </w:rPr>
        <w:br/>
        <w:t>(2.5cm x 2.5cm)</w:t>
      </w:r>
    </w:p>
    <w:p w:rsidR="000A2076" w:rsidRDefault="008A3BB9" w:rsidP="000A2076">
      <w:pPr>
        <w:pStyle w:val="questions"/>
        <w:numPr>
          <w:ilvl w:val="0"/>
          <w:numId w:val="1"/>
        </w:numPr>
        <w:ind w:left="360" w:right="270" w:hanging="270"/>
        <w:rPr>
          <w:rFonts w:ascii="Arial" w:hAnsi="Arial" w:cs="Arial"/>
          <w:sz w:val="20"/>
          <w:szCs w:val="22"/>
        </w:rPr>
      </w:pPr>
      <w:r>
        <w:rPr>
          <w:rFonts w:ascii="Arial" w:hAnsi="Arial" w:cs="Arial"/>
          <w:sz w:val="20"/>
          <w:szCs w:val="22"/>
        </w:rPr>
        <w:t>2 small rubber bands</w:t>
      </w:r>
    </w:p>
    <w:p w:rsidR="008A3BB9" w:rsidRDefault="008A3BB9" w:rsidP="000A2076">
      <w:pPr>
        <w:pStyle w:val="questions"/>
        <w:numPr>
          <w:ilvl w:val="0"/>
          <w:numId w:val="1"/>
        </w:numPr>
        <w:ind w:left="360" w:right="270" w:hanging="270"/>
        <w:rPr>
          <w:rFonts w:ascii="Arial" w:hAnsi="Arial" w:cs="Arial"/>
          <w:sz w:val="20"/>
          <w:szCs w:val="22"/>
        </w:rPr>
      </w:pPr>
      <w:r>
        <w:rPr>
          <w:rFonts w:ascii="Arial" w:hAnsi="Arial" w:cs="Arial"/>
          <w:sz w:val="20"/>
          <w:szCs w:val="22"/>
        </w:rPr>
        <w:t>Masking tape</w:t>
      </w:r>
    </w:p>
    <w:p w:rsidR="000A2076" w:rsidRDefault="000A2076" w:rsidP="000A2076">
      <w:pPr>
        <w:pStyle w:val="questions"/>
        <w:ind w:left="720" w:firstLine="0"/>
        <w:rPr>
          <w:rFonts w:ascii="Arial" w:hAnsi="Arial" w:cs="Arial"/>
          <w:sz w:val="20"/>
          <w:szCs w:val="22"/>
        </w:rPr>
      </w:pPr>
    </w:p>
    <w:p w:rsidR="008A3BB9" w:rsidRDefault="008A3BB9" w:rsidP="000A2076">
      <w:pPr>
        <w:pStyle w:val="questions"/>
        <w:ind w:left="720" w:firstLine="0"/>
        <w:rPr>
          <w:rFonts w:ascii="Arial" w:hAnsi="Arial" w:cs="Arial"/>
          <w:sz w:val="20"/>
          <w:szCs w:val="22"/>
        </w:rPr>
        <w:sectPr w:rsidR="008A3BB9" w:rsidSect="0045724E">
          <w:type w:val="continuous"/>
          <w:pgSz w:w="12240" w:h="15840"/>
          <w:pgMar w:top="720" w:right="720" w:bottom="432" w:left="720" w:header="720" w:footer="720" w:gutter="0"/>
          <w:cols w:num="3" w:space="0"/>
          <w:docGrid w:linePitch="360"/>
        </w:sectPr>
      </w:pPr>
    </w:p>
    <w:p w:rsidR="000A2076" w:rsidRDefault="000A2076" w:rsidP="000A2076">
      <w:pPr>
        <w:pStyle w:val="questions"/>
        <w:ind w:left="720" w:firstLine="0"/>
        <w:rPr>
          <w:rFonts w:ascii="Arial" w:hAnsi="Arial" w:cs="Arial"/>
          <w:sz w:val="20"/>
          <w:szCs w:val="22"/>
        </w:rPr>
      </w:pPr>
    </w:p>
    <w:p w:rsidR="008A3BB9" w:rsidRDefault="008A3BB9" w:rsidP="008A3BB9">
      <w:pPr>
        <w:pStyle w:val="questions"/>
        <w:ind w:left="0" w:firstLine="0"/>
        <w:rPr>
          <w:rFonts w:ascii="Arial" w:hAnsi="Arial" w:cs="Arial"/>
          <w:b/>
          <w:sz w:val="20"/>
          <w:szCs w:val="22"/>
        </w:rPr>
      </w:pPr>
      <w:r>
        <w:rPr>
          <w:noProof/>
        </w:rPr>
        <w:drawing>
          <wp:anchor distT="0" distB="0" distL="114300" distR="114300" simplePos="0" relativeHeight="251661312" behindDoc="1" locked="0" layoutInCell="1" allowOverlap="1" wp14:anchorId="4F5FB805" wp14:editId="26237E78">
            <wp:simplePos x="0" y="0"/>
            <wp:positionH relativeFrom="column">
              <wp:posOffset>94615</wp:posOffset>
            </wp:positionH>
            <wp:positionV relativeFrom="paragraph">
              <wp:posOffset>13335</wp:posOffset>
            </wp:positionV>
            <wp:extent cx="295275" cy="267335"/>
            <wp:effectExtent l="0" t="0" r="9525" b="0"/>
            <wp:wrapTight wrapText="bothSides">
              <wp:wrapPolygon edited="0">
                <wp:start x="0" y="0"/>
                <wp:lineTo x="0" y="20010"/>
                <wp:lineTo x="20903" y="20010"/>
                <wp:lineTo x="20903" y="0"/>
                <wp:lineTo x="0" y="0"/>
              </wp:wrapPolygon>
            </wp:wrapTight>
            <wp:docPr id="3" name="Picture 3" descr="Free Black And White Road Signs,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Black And White Road Signs, Download Free Clip Art, Free Clip ..."/>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4062" t="6829" r="13672" b="11464"/>
                    <a:stretch/>
                  </pic:blipFill>
                  <pic:spPr bwMode="auto">
                    <a:xfrm>
                      <a:off x="0" y="0"/>
                      <a:ext cx="295275" cy="2673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b/>
          <w:sz w:val="20"/>
          <w:szCs w:val="22"/>
        </w:rPr>
        <w:t>SAFETY PRECAUTIONS</w:t>
      </w:r>
    </w:p>
    <w:p w:rsidR="008A3BB9" w:rsidRDefault="008A3BB9" w:rsidP="008A3BB9">
      <w:pPr>
        <w:rPr>
          <w:rFonts w:ascii="Arial" w:hAnsi="Arial" w:cs="Arial"/>
          <w:b/>
          <w:u w:val="single"/>
        </w:rPr>
      </w:pPr>
      <w:r w:rsidRPr="001F549C">
        <w:rPr>
          <w:rStyle w:val="variable4"/>
          <w:rFonts w:ascii="Arial" w:hAnsi="Arial" w:cs="Arial"/>
          <w:sz w:val="20"/>
          <w:szCs w:val="20"/>
        </w:rPr>
        <w:t>DANGER:</w:t>
      </w:r>
      <w:r w:rsidRPr="001F549C">
        <w:rPr>
          <w:rFonts w:ascii="Arial" w:hAnsi="Arial" w:cs="Arial"/>
          <w:color w:val="000000"/>
          <w:sz w:val="20"/>
          <w:szCs w:val="20"/>
        </w:rPr>
        <w:t xml:space="preserve"> </w:t>
      </w:r>
      <w:r>
        <w:rPr>
          <w:rStyle w:val="i"/>
          <w:rFonts w:ascii="Arial" w:hAnsi="Arial" w:cs="Arial"/>
          <w:sz w:val="20"/>
          <w:szCs w:val="20"/>
        </w:rPr>
        <w:t>The compounds used in this experiment are flammable and poisonous. Avoid inhaling their vapors.</w:t>
      </w:r>
      <w:r>
        <w:rPr>
          <w:rStyle w:val="i"/>
          <w:rFonts w:ascii="Arial" w:hAnsi="Arial" w:cs="Arial"/>
          <w:sz w:val="20"/>
          <w:szCs w:val="20"/>
        </w:rPr>
        <w:br/>
        <w:t xml:space="preserve">                                Avoid contacting them with your skin or clothing. Be sure there are no open flames in the lab during</w:t>
      </w:r>
      <w:r>
        <w:rPr>
          <w:rStyle w:val="i"/>
          <w:rFonts w:ascii="Arial" w:hAnsi="Arial" w:cs="Arial"/>
          <w:sz w:val="20"/>
          <w:szCs w:val="20"/>
        </w:rPr>
        <w:br/>
        <w:t xml:space="preserve">                                this experiment. Notify your teacher immediately if an accident occurs. </w:t>
      </w:r>
    </w:p>
    <w:p w:rsidR="000A2076" w:rsidRDefault="000A2076" w:rsidP="000A2076">
      <w:pPr>
        <w:pStyle w:val="questions"/>
        <w:ind w:left="0" w:firstLine="0"/>
        <w:rPr>
          <w:rFonts w:ascii="Arial" w:hAnsi="Arial" w:cs="Arial"/>
          <w:b/>
          <w:sz w:val="22"/>
          <w:szCs w:val="22"/>
          <w:u w:val="single"/>
        </w:rPr>
      </w:pPr>
      <w:r w:rsidRPr="00322242">
        <w:rPr>
          <w:rFonts w:ascii="Arial" w:hAnsi="Arial" w:cs="Arial"/>
          <w:b/>
          <w:sz w:val="22"/>
          <w:szCs w:val="22"/>
          <w:u w:val="single"/>
        </w:rPr>
        <w:t>Procedure</w:t>
      </w:r>
    </w:p>
    <w:p w:rsidR="000A2076" w:rsidRDefault="000A2076" w:rsidP="00E3497A">
      <w:pPr>
        <w:pStyle w:val="questions"/>
        <w:numPr>
          <w:ilvl w:val="0"/>
          <w:numId w:val="16"/>
        </w:numPr>
        <w:spacing w:after="240"/>
        <w:rPr>
          <w:rFonts w:ascii="Arial" w:hAnsi="Arial" w:cs="Arial"/>
          <w:sz w:val="20"/>
          <w:szCs w:val="20"/>
        </w:rPr>
      </w:pPr>
      <w:r w:rsidRPr="00227DE1">
        <w:rPr>
          <w:rFonts w:ascii="Arial" w:hAnsi="Arial" w:cs="Arial"/>
          <w:sz w:val="20"/>
          <w:szCs w:val="20"/>
        </w:rPr>
        <w:t xml:space="preserve">Obtain and wear goggles. </w:t>
      </w:r>
    </w:p>
    <w:p w:rsidR="00E3497A" w:rsidRDefault="00E3497A" w:rsidP="00E3497A">
      <w:pPr>
        <w:pStyle w:val="questions"/>
        <w:numPr>
          <w:ilvl w:val="0"/>
          <w:numId w:val="16"/>
        </w:numPr>
        <w:spacing w:after="240"/>
        <w:rPr>
          <w:rFonts w:ascii="Arial" w:hAnsi="Arial" w:cs="Arial"/>
          <w:sz w:val="20"/>
          <w:szCs w:val="20"/>
        </w:rPr>
      </w:pPr>
      <w:r>
        <w:rPr>
          <w:rFonts w:eastAsia="Times New Roman"/>
          <w:noProof/>
          <w:sz w:val="20"/>
          <w:szCs w:val="20"/>
        </w:rPr>
        <w:drawing>
          <wp:anchor distT="0" distB="0" distL="114300" distR="114300" simplePos="0" relativeHeight="251663360" behindDoc="0" locked="0" layoutInCell="1" allowOverlap="1" wp14:anchorId="3D42D65F" wp14:editId="4826DC38">
            <wp:simplePos x="0" y="0"/>
            <wp:positionH relativeFrom="column">
              <wp:posOffset>4885690</wp:posOffset>
            </wp:positionH>
            <wp:positionV relativeFrom="paragraph">
              <wp:posOffset>448716</wp:posOffset>
            </wp:positionV>
            <wp:extent cx="2051685" cy="1259840"/>
            <wp:effectExtent l="0" t="0" r="5715" b="0"/>
            <wp:wrapTight wrapText="bothSides">
              <wp:wrapPolygon edited="0">
                <wp:start x="0" y="0"/>
                <wp:lineTo x="0" y="21230"/>
                <wp:lineTo x="21460" y="21230"/>
                <wp:lineTo x="2146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F.png"/>
                    <pic:cNvPicPr/>
                  </pic:nvPicPr>
                  <pic:blipFill>
                    <a:blip r:embed="rId8">
                      <a:extLst>
                        <a:ext uri="{28A0092B-C50C-407E-A947-70E740481C1C}">
                          <a14:useLocalDpi xmlns:a14="http://schemas.microsoft.com/office/drawing/2010/main" val="0"/>
                        </a:ext>
                      </a:extLst>
                    </a:blip>
                    <a:stretch>
                      <a:fillRect/>
                    </a:stretch>
                  </pic:blipFill>
                  <pic:spPr>
                    <a:xfrm>
                      <a:off x="0" y="0"/>
                      <a:ext cx="2051685" cy="125984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0"/>
          <w:szCs w:val="20"/>
        </w:rPr>
        <w:t xml:space="preserve">Connect the Temperature Probes to the </w:t>
      </w:r>
      <w:proofErr w:type="spellStart"/>
      <w:r>
        <w:rPr>
          <w:rFonts w:ascii="Arial" w:hAnsi="Arial" w:cs="Arial"/>
          <w:sz w:val="20"/>
          <w:szCs w:val="20"/>
        </w:rPr>
        <w:t>LabQuest</w:t>
      </w:r>
      <w:proofErr w:type="spellEnd"/>
      <w:r>
        <w:rPr>
          <w:rFonts w:ascii="Arial" w:hAnsi="Arial" w:cs="Arial"/>
          <w:sz w:val="20"/>
          <w:szCs w:val="20"/>
        </w:rPr>
        <w:t xml:space="preserve"> Mini and Logger Pro. Set the data collection for 8 minutes. *NOTE* you can stop data collection sooner if you have reached the minimum temperature. It may not take a full 8 minutes to reach the minimum temperature. </w:t>
      </w:r>
    </w:p>
    <w:p w:rsidR="00D57E7D" w:rsidRPr="00E3497A" w:rsidRDefault="00D57E7D" w:rsidP="00D57E7D">
      <w:pPr>
        <w:pStyle w:val="questions"/>
        <w:numPr>
          <w:ilvl w:val="0"/>
          <w:numId w:val="16"/>
        </w:numPr>
        <w:spacing w:after="240"/>
        <w:rPr>
          <w:rFonts w:ascii="Arial" w:hAnsi="Arial" w:cs="Arial"/>
          <w:sz w:val="20"/>
          <w:szCs w:val="20"/>
        </w:rPr>
      </w:pPr>
      <w:r w:rsidRPr="00E3497A">
        <w:rPr>
          <w:rFonts w:ascii="Arial" w:hAnsi="Arial" w:cs="Arial"/>
          <w:sz w:val="20"/>
          <w:szCs w:val="20"/>
        </w:rPr>
        <w:t xml:space="preserve">Prepare two pieces of masking tape, each about 10 cm long, to be used to tape the probes in position during Step </w:t>
      </w:r>
      <w:r>
        <w:rPr>
          <w:rFonts w:ascii="Arial" w:hAnsi="Arial" w:cs="Arial"/>
          <w:sz w:val="20"/>
          <w:szCs w:val="20"/>
        </w:rPr>
        <w:t>6</w:t>
      </w:r>
      <w:r w:rsidRPr="00E3497A">
        <w:rPr>
          <w:rFonts w:ascii="Arial" w:hAnsi="Arial" w:cs="Arial"/>
          <w:sz w:val="20"/>
          <w:szCs w:val="20"/>
        </w:rPr>
        <w:t>.</w:t>
      </w:r>
    </w:p>
    <w:p w:rsidR="00E3497A" w:rsidRDefault="00D57E7D" w:rsidP="00E3497A">
      <w:pPr>
        <w:pStyle w:val="ListParagraph"/>
        <w:numPr>
          <w:ilvl w:val="0"/>
          <w:numId w:val="16"/>
        </w:numPr>
        <w:spacing w:line="240"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64384" behindDoc="0" locked="0" layoutInCell="1" allowOverlap="1">
                <wp:simplePos x="0" y="0"/>
                <wp:positionH relativeFrom="column">
                  <wp:posOffset>5614035</wp:posOffset>
                </wp:positionH>
                <wp:positionV relativeFrom="paragraph">
                  <wp:posOffset>370612</wp:posOffset>
                </wp:positionV>
                <wp:extent cx="914400" cy="284226"/>
                <wp:effectExtent l="0" t="0" r="0" b="1905"/>
                <wp:wrapNone/>
                <wp:docPr id="5" name="Text Box 5"/>
                <wp:cNvGraphicFramePr/>
                <a:graphic xmlns:a="http://schemas.openxmlformats.org/drawingml/2006/main">
                  <a:graphicData uri="http://schemas.microsoft.com/office/word/2010/wordprocessingShape">
                    <wps:wsp>
                      <wps:cNvSpPr txBox="1"/>
                      <wps:spPr>
                        <a:xfrm>
                          <a:off x="0" y="0"/>
                          <a:ext cx="914400" cy="284226"/>
                        </a:xfrm>
                        <a:prstGeom prst="rect">
                          <a:avLst/>
                        </a:prstGeom>
                        <a:solidFill>
                          <a:schemeClr val="lt1"/>
                        </a:solidFill>
                        <a:ln w="6350">
                          <a:noFill/>
                        </a:ln>
                      </wps:spPr>
                      <wps:txbx>
                        <w:txbxContent>
                          <w:p w:rsidR="00E3497A" w:rsidRPr="00E3497A" w:rsidRDefault="00E3497A">
                            <w:pPr>
                              <w:rPr>
                                <w:i/>
                              </w:rPr>
                            </w:pPr>
                            <w:r>
                              <w:rPr>
                                <w:i/>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8" type="#_x0000_t202" style="position:absolute;left:0;text-align:left;margin-left:442.05pt;margin-top:29.2pt;width:1in;height:2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" fillcolor="white [3201]" stroked="f" strokeweight=".5pt">
                <v:textbox>
                  <w:txbxContent>
                    <w:p w:rsidR="00E3497A" w:rsidRPr="00E3497A" w:rsidRDefault="00E3497A">
                      <w:pPr>
                        <w:rPr>
                          <w:i/>
                        </w:rPr>
                      </w:pPr>
                      <w:r>
                        <w:rPr>
                          <w:i/>
                        </w:rPr>
                        <w:t>Figure 1</w:t>
                      </w:r>
                    </w:p>
                  </w:txbxContent>
                </v:textbox>
              </v:shape>
            </w:pict>
          </mc:Fallback>
        </mc:AlternateContent>
      </w:r>
      <w:r w:rsidR="00E3497A" w:rsidRPr="00E3497A">
        <w:rPr>
          <w:rFonts w:ascii="Arial" w:hAnsi="Arial" w:cs="Arial"/>
          <w:sz w:val="20"/>
          <w:szCs w:val="20"/>
        </w:rPr>
        <w:t>Wrap the tips of the probes with square pieces of filter paper secured by small rubber bands as shown in Figure 1. Roll the filter paper around the probe tip in the shape of a cylinder. Hint: First slip the rubber band on the probe, wrap the paper around the probe, and then finally slip the rubber band over the paper. The paper should be even with the probe end.</w:t>
      </w:r>
    </w:p>
    <w:p w:rsidR="00E3497A" w:rsidRPr="00E3497A" w:rsidRDefault="00E3497A" w:rsidP="00E3497A">
      <w:pPr>
        <w:pStyle w:val="ListParagraph"/>
        <w:spacing w:line="240" w:lineRule="auto"/>
        <w:rPr>
          <w:rFonts w:ascii="Arial" w:hAnsi="Arial" w:cs="Arial"/>
          <w:sz w:val="20"/>
          <w:szCs w:val="20"/>
        </w:rPr>
      </w:pPr>
    </w:p>
    <w:p w:rsidR="00E3497A" w:rsidRPr="00E3497A" w:rsidRDefault="00E3497A" w:rsidP="00E3497A">
      <w:pPr>
        <w:pStyle w:val="ListParagraph"/>
        <w:numPr>
          <w:ilvl w:val="0"/>
          <w:numId w:val="16"/>
        </w:numPr>
        <w:spacing w:after="240" w:line="240" w:lineRule="auto"/>
        <w:rPr>
          <w:rFonts w:ascii="Arial" w:hAnsi="Arial" w:cs="Arial"/>
          <w:sz w:val="20"/>
          <w:szCs w:val="20"/>
        </w:rPr>
      </w:pPr>
      <w:r w:rsidRPr="00E3497A">
        <w:rPr>
          <w:rFonts w:ascii="Arial" w:hAnsi="Arial" w:cs="Arial"/>
          <w:sz w:val="20"/>
          <w:szCs w:val="20"/>
        </w:rPr>
        <w:t xml:space="preserve">Stand Probe 1 in the ethanol container and Probe 2 in the 1-propanol container. </w:t>
      </w:r>
      <w:r w:rsidR="00D57E7D">
        <w:rPr>
          <w:rFonts w:ascii="Arial" w:hAnsi="Arial" w:cs="Arial"/>
          <w:sz w:val="20"/>
          <w:szCs w:val="20"/>
        </w:rPr>
        <w:br/>
      </w:r>
      <w:r w:rsidRPr="00E3497A">
        <w:rPr>
          <w:rFonts w:ascii="Arial" w:hAnsi="Arial" w:cs="Arial"/>
          <w:sz w:val="20"/>
          <w:szCs w:val="20"/>
        </w:rPr>
        <w:t xml:space="preserve">Make sure the containers do not tip over. </w:t>
      </w:r>
    </w:p>
    <w:p w:rsidR="00D57E7D" w:rsidRDefault="00E3497A" w:rsidP="00E3497A">
      <w:pPr>
        <w:pStyle w:val="questions"/>
        <w:numPr>
          <w:ilvl w:val="0"/>
          <w:numId w:val="16"/>
        </w:numPr>
        <w:spacing w:after="240"/>
        <w:rPr>
          <w:rFonts w:ascii="Arial" w:hAnsi="Arial" w:cs="Arial"/>
          <w:sz w:val="20"/>
          <w:szCs w:val="20"/>
        </w:rPr>
      </w:pPr>
      <w:r w:rsidRPr="00E3497A">
        <w:rPr>
          <w:rFonts w:ascii="Arial" w:hAnsi="Arial" w:cs="Arial"/>
          <w:sz w:val="20"/>
          <w:szCs w:val="20"/>
        </w:rPr>
        <w:t>After the probes have been in the liquids for at least 30 seconds, click or tap Collect to start data collection</w:t>
      </w:r>
      <w:r w:rsidR="00D57E7D">
        <w:rPr>
          <w:rFonts w:ascii="Arial" w:hAnsi="Arial" w:cs="Arial"/>
          <w:sz w:val="20"/>
          <w:szCs w:val="20"/>
        </w:rPr>
        <w:t>.</w:t>
      </w:r>
      <w:r w:rsidRPr="00E3497A">
        <w:rPr>
          <w:rFonts w:ascii="Arial" w:hAnsi="Arial" w:cs="Arial"/>
          <w:sz w:val="20"/>
          <w:szCs w:val="20"/>
        </w:rPr>
        <w:t xml:space="preserve"> </w:t>
      </w:r>
    </w:p>
    <w:p w:rsidR="00E3497A" w:rsidRPr="00E3497A" w:rsidRDefault="00E3497A" w:rsidP="00E3497A">
      <w:pPr>
        <w:pStyle w:val="questions"/>
        <w:numPr>
          <w:ilvl w:val="0"/>
          <w:numId w:val="16"/>
        </w:numPr>
        <w:spacing w:after="240"/>
        <w:rPr>
          <w:rFonts w:ascii="Arial" w:hAnsi="Arial" w:cs="Arial"/>
          <w:sz w:val="20"/>
          <w:szCs w:val="20"/>
        </w:rPr>
      </w:pPr>
      <w:r w:rsidRPr="00E3497A">
        <w:rPr>
          <w:rFonts w:ascii="Arial" w:hAnsi="Arial" w:cs="Arial"/>
          <w:sz w:val="20"/>
          <w:szCs w:val="20"/>
        </w:rPr>
        <w:t>Monitor the temperatures for 15 seconds to establish the initial temperature of each liquid. Then simultaneously remove the probes from the liquids and tape them so the probe tips extend 5 cm over the edge of the table top as shown in Figure 1.</w:t>
      </w:r>
      <w:r w:rsidR="00D57E7D">
        <w:rPr>
          <w:rFonts w:ascii="Arial" w:hAnsi="Arial" w:cs="Arial"/>
          <w:sz w:val="20"/>
          <w:szCs w:val="20"/>
        </w:rPr>
        <w:t xml:space="preserve"> </w:t>
      </w:r>
      <w:r w:rsidR="00D57E7D">
        <w:rPr>
          <w:rFonts w:ascii="Arial" w:hAnsi="Arial" w:cs="Arial"/>
          <w:sz w:val="20"/>
          <w:szCs w:val="20"/>
        </w:rPr>
        <w:t>*NOTE* if there is a drip of liquid hanging from the paper when you remove, touch the drop to the side of the test tube to get rid of it</w:t>
      </w:r>
      <w:r w:rsidR="00D57E7D" w:rsidRPr="00E3497A">
        <w:rPr>
          <w:rFonts w:ascii="Arial" w:hAnsi="Arial" w:cs="Arial"/>
          <w:sz w:val="20"/>
          <w:szCs w:val="20"/>
        </w:rPr>
        <w:t>.</w:t>
      </w:r>
    </w:p>
    <w:p w:rsidR="00D57E7D" w:rsidRDefault="00E3497A" w:rsidP="00D57E7D">
      <w:pPr>
        <w:pStyle w:val="ListParagraph"/>
        <w:numPr>
          <w:ilvl w:val="0"/>
          <w:numId w:val="16"/>
        </w:numPr>
        <w:spacing w:after="240" w:line="240" w:lineRule="auto"/>
        <w:rPr>
          <w:rFonts w:ascii="Arial" w:hAnsi="Arial" w:cs="Arial"/>
          <w:sz w:val="20"/>
          <w:szCs w:val="20"/>
        </w:rPr>
      </w:pPr>
      <w:r w:rsidRPr="00E3497A">
        <w:rPr>
          <w:rFonts w:ascii="Arial" w:hAnsi="Arial" w:cs="Arial"/>
          <w:sz w:val="20"/>
          <w:szCs w:val="20"/>
        </w:rPr>
        <w:t xml:space="preserve">Examine the graph of temperature vs. time. Based on your data, determine the maximum temperature, </w:t>
      </w:r>
      <w:r w:rsidR="00D57E7D">
        <w:rPr>
          <w:rFonts w:ascii="Arial" w:hAnsi="Arial" w:cs="Arial"/>
          <w:sz w:val="20"/>
          <w:szCs w:val="20"/>
        </w:rPr>
        <w:t>T</w:t>
      </w:r>
      <w:r w:rsidRPr="00D57E7D">
        <w:rPr>
          <w:rFonts w:ascii="Arial" w:hAnsi="Arial" w:cs="Arial"/>
          <w:sz w:val="20"/>
          <w:szCs w:val="20"/>
          <w:vertAlign w:val="subscript"/>
        </w:rPr>
        <w:t>1</w:t>
      </w:r>
      <w:r w:rsidRPr="00E3497A">
        <w:rPr>
          <w:rFonts w:ascii="Arial" w:hAnsi="Arial" w:cs="Arial"/>
          <w:sz w:val="20"/>
          <w:szCs w:val="20"/>
        </w:rPr>
        <w:t xml:space="preserve">, and minimum temperature, </w:t>
      </w:r>
      <w:r w:rsidR="00D57E7D">
        <w:rPr>
          <w:rFonts w:ascii="Arial" w:hAnsi="Arial" w:cs="Arial"/>
          <w:sz w:val="20"/>
          <w:szCs w:val="20"/>
        </w:rPr>
        <w:t>T</w:t>
      </w:r>
      <w:r w:rsidRPr="00D57E7D">
        <w:rPr>
          <w:rFonts w:ascii="Arial" w:hAnsi="Arial" w:cs="Arial"/>
          <w:sz w:val="20"/>
          <w:szCs w:val="20"/>
          <w:vertAlign w:val="subscript"/>
        </w:rPr>
        <w:t>2</w:t>
      </w:r>
      <w:r w:rsidRPr="00E3497A">
        <w:rPr>
          <w:rFonts w:ascii="Arial" w:hAnsi="Arial" w:cs="Arial"/>
          <w:sz w:val="20"/>
          <w:szCs w:val="20"/>
        </w:rPr>
        <w:t xml:space="preserve">, for both probes. Record </w:t>
      </w:r>
      <w:r w:rsidR="00D57E7D">
        <w:rPr>
          <w:rFonts w:ascii="Arial" w:hAnsi="Arial" w:cs="Arial"/>
          <w:sz w:val="20"/>
          <w:szCs w:val="20"/>
        </w:rPr>
        <w:t>T</w:t>
      </w:r>
      <w:r w:rsidRPr="00D57E7D">
        <w:rPr>
          <w:rFonts w:ascii="Arial" w:hAnsi="Arial" w:cs="Arial"/>
          <w:sz w:val="20"/>
          <w:szCs w:val="20"/>
          <w:vertAlign w:val="subscript"/>
        </w:rPr>
        <w:t>1</w:t>
      </w:r>
      <w:r w:rsidRPr="00E3497A">
        <w:rPr>
          <w:rFonts w:ascii="Arial" w:hAnsi="Arial" w:cs="Arial"/>
          <w:sz w:val="20"/>
          <w:szCs w:val="20"/>
        </w:rPr>
        <w:t xml:space="preserve"> and </w:t>
      </w:r>
      <w:r w:rsidR="00D57E7D">
        <w:rPr>
          <w:rFonts w:ascii="Arial" w:hAnsi="Arial" w:cs="Arial"/>
          <w:sz w:val="20"/>
          <w:szCs w:val="20"/>
        </w:rPr>
        <w:t>T</w:t>
      </w:r>
      <w:r w:rsidRPr="00D57E7D">
        <w:rPr>
          <w:rFonts w:ascii="Arial" w:hAnsi="Arial" w:cs="Arial"/>
          <w:sz w:val="20"/>
          <w:szCs w:val="20"/>
          <w:vertAlign w:val="subscript"/>
        </w:rPr>
        <w:t>2</w:t>
      </w:r>
      <w:r w:rsidRPr="00E3497A">
        <w:rPr>
          <w:rFonts w:ascii="Arial" w:hAnsi="Arial" w:cs="Arial"/>
          <w:sz w:val="20"/>
          <w:szCs w:val="20"/>
        </w:rPr>
        <w:t xml:space="preserve"> for each probe.</w:t>
      </w:r>
    </w:p>
    <w:p w:rsidR="00D57E7D" w:rsidRPr="00D57E7D" w:rsidRDefault="00D57E7D" w:rsidP="00D57E7D">
      <w:pPr>
        <w:pStyle w:val="ListParagraph"/>
        <w:spacing w:after="0" w:line="240" w:lineRule="auto"/>
        <w:rPr>
          <w:rFonts w:ascii="Arial" w:hAnsi="Arial" w:cs="Arial"/>
          <w:sz w:val="12"/>
          <w:szCs w:val="20"/>
        </w:rPr>
      </w:pPr>
      <w:r w:rsidRPr="00D57E7D">
        <w:rPr>
          <w:rFonts w:ascii="Arial" w:hAnsi="Arial" w:cs="Arial"/>
          <w:sz w:val="12"/>
          <w:szCs w:val="20"/>
        </w:rPr>
        <w:lastRenderedPageBreak/>
        <w:br/>
      </w:r>
    </w:p>
    <w:p w:rsidR="00E3497A" w:rsidRPr="00D57E7D" w:rsidRDefault="00E3497A" w:rsidP="00D57E7D">
      <w:pPr>
        <w:pStyle w:val="ListParagraph"/>
        <w:numPr>
          <w:ilvl w:val="0"/>
          <w:numId w:val="16"/>
        </w:numPr>
        <w:spacing w:after="240" w:line="240" w:lineRule="auto"/>
        <w:rPr>
          <w:rFonts w:ascii="Arial" w:hAnsi="Arial" w:cs="Arial"/>
          <w:sz w:val="20"/>
          <w:szCs w:val="20"/>
        </w:rPr>
      </w:pPr>
      <w:r w:rsidRPr="00D57E7D">
        <w:rPr>
          <w:rFonts w:ascii="Arial" w:hAnsi="Arial" w:cs="Arial"/>
          <w:sz w:val="20"/>
          <w:szCs w:val="20"/>
        </w:rPr>
        <w:t>For each liquid, subtract the minimum temperature from the maximum temperature to determine Δ</w:t>
      </w:r>
      <w:r w:rsidR="00D57E7D">
        <w:rPr>
          <w:rFonts w:ascii="Arial" w:hAnsi="Arial" w:cs="Arial"/>
          <w:sz w:val="20"/>
          <w:szCs w:val="20"/>
        </w:rPr>
        <w:t>T</w:t>
      </w:r>
      <w:r w:rsidRPr="00D57E7D">
        <w:rPr>
          <w:rFonts w:ascii="Arial" w:hAnsi="Arial" w:cs="Arial"/>
          <w:sz w:val="20"/>
          <w:szCs w:val="20"/>
        </w:rPr>
        <w:t>, the temperature change during evaporation.</w:t>
      </w:r>
    </w:p>
    <w:p w:rsidR="00E3497A" w:rsidRPr="00E3497A" w:rsidRDefault="00E3497A" w:rsidP="00E3497A">
      <w:pPr>
        <w:pStyle w:val="questions"/>
        <w:numPr>
          <w:ilvl w:val="0"/>
          <w:numId w:val="16"/>
        </w:numPr>
        <w:spacing w:after="240"/>
        <w:rPr>
          <w:rFonts w:ascii="Arial" w:hAnsi="Arial" w:cs="Arial"/>
          <w:sz w:val="20"/>
          <w:szCs w:val="20"/>
        </w:rPr>
      </w:pPr>
      <w:r w:rsidRPr="00E3497A">
        <w:rPr>
          <w:rFonts w:ascii="Arial" w:hAnsi="Arial" w:cs="Arial"/>
          <w:sz w:val="20"/>
          <w:szCs w:val="20"/>
        </w:rPr>
        <w:t>Based on the Δ</w:t>
      </w:r>
      <w:r w:rsidR="00D57E7D">
        <w:rPr>
          <w:rFonts w:ascii="Arial" w:hAnsi="Arial" w:cs="Arial"/>
          <w:sz w:val="20"/>
          <w:szCs w:val="20"/>
        </w:rPr>
        <w:t>T</w:t>
      </w:r>
      <w:r w:rsidRPr="00E3497A">
        <w:rPr>
          <w:rFonts w:ascii="Arial" w:hAnsi="Arial" w:cs="Arial"/>
          <w:sz w:val="20"/>
          <w:szCs w:val="20"/>
        </w:rPr>
        <w:t xml:space="preserve"> values you obtained for these two substances, plus information in the Pre-Lab exercise, predict the size of the Δ</w:t>
      </w:r>
      <w:r w:rsidR="00D57E7D">
        <w:rPr>
          <w:rFonts w:ascii="Arial" w:hAnsi="Arial" w:cs="Arial"/>
          <w:sz w:val="20"/>
          <w:szCs w:val="20"/>
        </w:rPr>
        <w:t>T</w:t>
      </w:r>
      <w:r w:rsidRPr="00E3497A">
        <w:rPr>
          <w:rFonts w:ascii="Arial" w:hAnsi="Arial" w:cs="Arial"/>
          <w:sz w:val="20"/>
          <w:szCs w:val="20"/>
        </w:rPr>
        <w:t xml:space="preserve"> value for 1-butanol. Compare its hydrogen-bonding capability and </w:t>
      </w:r>
      <w:r w:rsidR="00D57E7D">
        <w:rPr>
          <w:rFonts w:ascii="Arial" w:hAnsi="Arial" w:cs="Arial"/>
          <w:sz w:val="20"/>
          <w:szCs w:val="20"/>
        </w:rPr>
        <w:t>its polarizability and surface area</w:t>
      </w:r>
      <w:r w:rsidRPr="00E3497A">
        <w:rPr>
          <w:rFonts w:ascii="Arial" w:hAnsi="Arial" w:cs="Arial"/>
          <w:sz w:val="20"/>
          <w:szCs w:val="20"/>
        </w:rPr>
        <w:t xml:space="preserve"> to those of ethanol and 1-propanol. Record your predicted Δ</w:t>
      </w:r>
      <w:r w:rsidR="00D57E7D">
        <w:rPr>
          <w:rFonts w:ascii="Arial" w:hAnsi="Arial" w:cs="Arial"/>
          <w:sz w:val="20"/>
          <w:szCs w:val="20"/>
        </w:rPr>
        <w:t>T</w:t>
      </w:r>
      <w:r w:rsidRPr="00E3497A">
        <w:rPr>
          <w:rFonts w:ascii="Arial" w:hAnsi="Arial" w:cs="Arial"/>
          <w:sz w:val="20"/>
          <w:szCs w:val="20"/>
        </w:rPr>
        <w:t>, then explain how you arrived at this answer in the space provided. Do the same for n-pentane. It is not important that you predict the exact Δ</w:t>
      </w:r>
      <w:r w:rsidR="00D57E7D">
        <w:rPr>
          <w:rFonts w:ascii="Arial" w:hAnsi="Arial" w:cs="Arial"/>
          <w:sz w:val="20"/>
          <w:szCs w:val="20"/>
        </w:rPr>
        <w:t>T</w:t>
      </w:r>
      <w:r w:rsidRPr="00E3497A">
        <w:rPr>
          <w:rFonts w:ascii="Arial" w:hAnsi="Arial" w:cs="Arial"/>
          <w:sz w:val="20"/>
          <w:szCs w:val="20"/>
        </w:rPr>
        <w:t xml:space="preserve"> value; simply estimate a logical value that is higher, lower, or between the previous Δ</w:t>
      </w:r>
      <w:r w:rsidR="00D57E7D">
        <w:rPr>
          <w:rFonts w:ascii="Arial" w:hAnsi="Arial" w:cs="Arial"/>
          <w:sz w:val="20"/>
          <w:szCs w:val="20"/>
        </w:rPr>
        <w:t>T</w:t>
      </w:r>
      <w:r w:rsidRPr="00E3497A">
        <w:rPr>
          <w:rFonts w:ascii="Arial" w:hAnsi="Arial" w:cs="Arial"/>
          <w:sz w:val="20"/>
          <w:szCs w:val="20"/>
        </w:rPr>
        <w:t xml:space="preserve"> values.</w:t>
      </w:r>
    </w:p>
    <w:p w:rsidR="00E3497A" w:rsidRPr="00E3497A" w:rsidRDefault="00E3497A" w:rsidP="00E3497A">
      <w:pPr>
        <w:pStyle w:val="questions"/>
        <w:numPr>
          <w:ilvl w:val="0"/>
          <w:numId w:val="16"/>
        </w:numPr>
        <w:spacing w:after="240"/>
        <w:rPr>
          <w:rFonts w:ascii="Arial" w:hAnsi="Arial" w:cs="Arial"/>
          <w:sz w:val="20"/>
          <w:szCs w:val="20"/>
        </w:rPr>
      </w:pPr>
      <w:r w:rsidRPr="00E3497A">
        <w:rPr>
          <w:rFonts w:ascii="Arial" w:hAnsi="Arial" w:cs="Arial"/>
          <w:sz w:val="20"/>
          <w:szCs w:val="20"/>
        </w:rPr>
        <w:t xml:space="preserve">Test your prediction in Step 10 by repeating Steps </w:t>
      </w:r>
      <w:r w:rsidR="00D57E7D">
        <w:rPr>
          <w:rFonts w:ascii="Arial" w:hAnsi="Arial" w:cs="Arial"/>
          <w:sz w:val="20"/>
          <w:szCs w:val="20"/>
        </w:rPr>
        <w:t>4</w:t>
      </w:r>
      <w:r w:rsidRPr="00E3497A">
        <w:rPr>
          <w:rFonts w:ascii="Arial" w:hAnsi="Arial" w:cs="Arial"/>
          <w:sz w:val="20"/>
          <w:szCs w:val="20"/>
        </w:rPr>
        <w:t>–9 using 1-butanol with Probe 1 and n-pentane with Probe 2.</w:t>
      </w:r>
    </w:p>
    <w:p w:rsidR="00E3497A" w:rsidRPr="00E3497A" w:rsidRDefault="00E3497A" w:rsidP="00E3497A">
      <w:pPr>
        <w:pStyle w:val="questions"/>
        <w:numPr>
          <w:ilvl w:val="0"/>
          <w:numId w:val="16"/>
        </w:numPr>
        <w:spacing w:after="240"/>
        <w:rPr>
          <w:rFonts w:ascii="Arial" w:hAnsi="Arial" w:cs="Arial"/>
          <w:sz w:val="20"/>
          <w:szCs w:val="20"/>
        </w:rPr>
      </w:pPr>
      <w:r w:rsidRPr="00E3497A">
        <w:rPr>
          <w:rFonts w:ascii="Arial" w:hAnsi="Arial" w:cs="Arial"/>
          <w:sz w:val="20"/>
          <w:szCs w:val="20"/>
        </w:rPr>
        <w:t>Based on the Δ</w:t>
      </w:r>
      <w:r w:rsidR="00D57E7D">
        <w:rPr>
          <w:rFonts w:ascii="Arial" w:hAnsi="Arial" w:cs="Arial"/>
          <w:sz w:val="20"/>
          <w:szCs w:val="20"/>
        </w:rPr>
        <w:t>T</w:t>
      </w:r>
      <w:r w:rsidRPr="00E3497A">
        <w:rPr>
          <w:rFonts w:ascii="Arial" w:hAnsi="Arial" w:cs="Arial"/>
          <w:sz w:val="20"/>
          <w:szCs w:val="20"/>
        </w:rPr>
        <w:t xml:space="preserve"> values you obtained for all four substances, plus information in the Pre-Lab exercise, predict the Δ</w:t>
      </w:r>
      <w:r w:rsidR="00D57E7D">
        <w:rPr>
          <w:rFonts w:ascii="Arial" w:hAnsi="Arial" w:cs="Arial"/>
          <w:sz w:val="20"/>
          <w:szCs w:val="20"/>
        </w:rPr>
        <w:t>T</w:t>
      </w:r>
      <w:r w:rsidRPr="00E3497A">
        <w:rPr>
          <w:rFonts w:ascii="Arial" w:hAnsi="Arial" w:cs="Arial"/>
          <w:sz w:val="20"/>
          <w:szCs w:val="20"/>
        </w:rPr>
        <w:t xml:space="preserve"> values for methanol and n-hexane. Compare the hydrogen-bonding capability and </w:t>
      </w:r>
      <w:r w:rsidR="00D57E7D">
        <w:rPr>
          <w:rFonts w:ascii="Arial" w:hAnsi="Arial" w:cs="Arial"/>
          <w:sz w:val="20"/>
          <w:szCs w:val="20"/>
        </w:rPr>
        <w:t>the polarizability and surface area</w:t>
      </w:r>
      <w:r w:rsidRPr="00E3497A">
        <w:rPr>
          <w:rFonts w:ascii="Arial" w:hAnsi="Arial" w:cs="Arial"/>
          <w:sz w:val="20"/>
          <w:szCs w:val="20"/>
        </w:rPr>
        <w:t xml:space="preserve"> of methanol and n-hexane to those of the previous four liquids. Record your predicted Δ</w:t>
      </w:r>
      <w:r w:rsidR="00D57E7D">
        <w:rPr>
          <w:rFonts w:ascii="Arial" w:hAnsi="Arial" w:cs="Arial"/>
          <w:sz w:val="20"/>
          <w:szCs w:val="20"/>
        </w:rPr>
        <w:t>T</w:t>
      </w:r>
      <w:r w:rsidRPr="00E3497A">
        <w:rPr>
          <w:rFonts w:ascii="Arial" w:hAnsi="Arial" w:cs="Arial"/>
          <w:sz w:val="20"/>
          <w:szCs w:val="20"/>
        </w:rPr>
        <w:t>, then explain how you arrived at this answer in the space provided.</w:t>
      </w:r>
    </w:p>
    <w:p w:rsidR="00E3497A" w:rsidRPr="00E3497A" w:rsidRDefault="00E3497A" w:rsidP="00E3497A">
      <w:pPr>
        <w:pStyle w:val="questions"/>
        <w:numPr>
          <w:ilvl w:val="0"/>
          <w:numId w:val="16"/>
        </w:numPr>
        <w:spacing w:after="240"/>
        <w:rPr>
          <w:rFonts w:ascii="Arial" w:hAnsi="Arial" w:cs="Arial"/>
          <w:sz w:val="20"/>
          <w:szCs w:val="20"/>
        </w:rPr>
      </w:pPr>
      <w:r w:rsidRPr="00E3497A">
        <w:rPr>
          <w:rFonts w:ascii="Arial" w:hAnsi="Arial" w:cs="Arial"/>
          <w:sz w:val="20"/>
          <w:szCs w:val="20"/>
        </w:rPr>
        <w:t xml:space="preserve">Test your prediction in Step 12 by repeating Steps </w:t>
      </w:r>
      <w:r w:rsidR="00D57E7D">
        <w:rPr>
          <w:rFonts w:ascii="Arial" w:hAnsi="Arial" w:cs="Arial"/>
          <w:sz w:val="20"/>
          <w:szCs w:val="20"/>
        </w:rPr>
        <w:t>4</w:t>
      </w:r>
      <w:r w:rsidRPr="00E3497A">
        <w:rPr>
          <w:rFonts w:ascii="Arial" w:hAnsi="Arial" w:cs="Arial"/>
          <w:sz w:val="20"/>
          <w:szCs w:val="20"/>
        </w:rPr>
        <w:t>–9, using methanol with Probe 1 and n-hexane with Probe 2.</w:t>
      </w:r>
    </w:p>
    <w:p w:rsidR="00D57E7D" w:rsidRDefault="00D57E7D" w:rsidP="00D57E7D">
      <w:pPr>
        <w:pStyle w:val="questions"/>
        <w:ind w:left="0" w:firstLine="0"/>
        <w:rPr>
          <w:rFonts w:ascii="Arial" w:hAnsi="Arial" w:cs="Arial"/>
          <w:b/>
          <w:sz w:val="22"/>
          <w:szCs w:val="22"/>
          <w:u w:val="single"/>
        </w:rPr>
      </w:pPr>
    </w:p>
    <w:p w:rsidR="00D57E7D" w:rsidRDefault="00D57E7D" w:rsidP="00D57E7D">
      <w:pPr>
        <w:pStyle w:val="questions"/>
        <w:ind w:left="0" w:firstLine="0"/>
        <w:rPr>
          <w:rFonts w:ascii="Arial" w:hAnsi="Arial" w:cs="Arial"/>
          <w:i/>
          <w:iCs/>
          <w:color w:val="000000"/>
          <w:sz w:val="20"/>
          <w:szCs w:val="20"/>
        </w:rPr>
      </w:pPr>
      <w:r w:rsidRPr="00543E0D">
        <w:rPr>
          <w:rFonts w:ascii="Arial" w:hAnsi="Arial" w:cs="Arial"/>
          <w:b/>
          <w:sz w:val="22"/>
          <w:szCs w:val="22"/>
          <w:u w:val="single"/>
        </w:rPr>
        <w:t>Data Table</w:t>
      </w:r>
      <w:r>
        <w:rPr>
          <w:rFonts w:ascii="Arial" w:hAnsi="Arial" w:cs="Arial"/>
          <w:b/>
          <w:sz w:val="22"/>
          <w:szCs w:val="22"/>
          <w:u w:val="single"/>
        </w:rPr>
        <w:t>s</w:t>
      </w:r>
      <w:r w:rsidRPr="00BB2A14">
        <w:rPr>
          <w:rFonts w:ascii="Arial" w:hAnsi="Arial" w:cs="Arial"/>
          <w:b/>
          <w:sz w:val="22"/>
          <w:szCs w:val="22"/>
        </w:rPr>
        <w:t xml:space="preserve">    </w:t>
      </w:r>
      <w:r w:rsidRPr="00D57E7D">
        <w:rPr>
          <w:rFonts w:ascii="Arial" w:hAnsi="Arial" w:cs="Arial"/>
          <w:i/>
          <w:iCs/>
          <w:color w:val="000000"/>
          <w:sz w:val="20"/>
          <w:szCs w:val="20"/>
        </w:rPr>
        <w:t>Remember, you need to make sure your data table</w:t>
      </w:r>
      <w:r>
        <w:rPr>
          <w:rFonts w:ascii="Arial" w:hAnsi="Arial" w:cs="Arial"/>
          <w:i/>
          <w:iCs/>
          <w:color w:val="000000"/>
          <w:sz w:val="20"/>
          <w:szCs w:val="20"/>
        </w:rPr>
        <w:t>s</w:t>
      </w:r>
      <w:r w:rsidRPr="00D57E7D">
        <w:rPr>
          <w:rFonts w:ascii="Arial" w:hAnsi="Arial" w:cs="Arial"/>
          <w:i/>
          <w:iCs/>
          <w:color w:val="000000"/>
          <w:sz w:val="20"/>
          <w:szCs w:val="20"/>
        </w:rPr>
        <w:t xml:space="preserve"> ha</w:t>
      </w:r>
      <w:r>
        <w:rPr>
          <w:rFonts w:ascii="Arial" w:hAnsi="Arial" w:cs="Arial"/>
          <w:i/>
          <w:iCs/>
          <w:color w:val="000000"/>
          <w:sz w:val="20"/>
          <w:szCs w:val="20"/>
        </w:rPr>
        <w:t>ve</w:t>
      </w:r>
      <w:r w:rsidRPr="00D57E7D">
        <w:rPr>
          <w:rFonts w:ascii="Arial" w:hAnsi="Arial" w:cs="Arial"/>
          <w:i/>
          <w:iCs/>
          <w:color w:val="000000"/>
          <w:sz w:val="20"/>
          <w:szCs w:val="20"/>
        </w:rPr>
        <w:t xml:space="preserve"> all required elements! </w:t>
      </w:r>
    </w:p>
    <w:p w:rsidR="00D57E7D" w:rsidRDefault="00D57E7D" w:rsidP="00D57E7D">
      <w:pPr>
        <w:pStyle w:val="questions"/>
        <w:ind w:left="0" w:firstLine="0"/>
        <w:rPr>
          <w:rFonts w:ascii="Arial" w:hAnsi="Arial" w:cs="Arial"/>
          <w:i/>
          <w:iCs/>
          <w:color w:val="000000"/>
          <w:sz w:val="20"/>
          <w:szCs w:val="20"/>
        </w:rPr>
      </w:pPr>
    </w:p>
    <w:p w:rsidR="00D57E7D" w:rsidRDefault="00D57E7D" w:rsidP="00D57E7D">
      <w:pPr>
        <w:pStyle w:val="questions"/>
        <w:numPr>
          <w:ilvl w:val="0"/>
          <w:numId w:val="18"/>
        </w:numPr>
        <w:rPr>
          <w:rFonts w:ascii="Arial" w:hAnsi="Arial" w:cs="Arial"/>
          <w:iCs/>
          <w:color w:val="000000"/>
          <w:sz w:val="20"/>
          <w:szCs w:val="20"/>
        </w:rPr>
      </w:pPr>
      <w:r>
        <w:rPr>
          <w:rFonts w:ascii="Arial" w:hAnsi="Arial" w:cs="Arial"/>
          <w:iCs/>
          <w:color w:val="000000"/>
          <w:sz w:val="20"/>
          <w:szCs w:val="20"/>
        </w:rPr>
        <w:t>Record all relevant data. Do not forget to make your required predictions as you are doing the lab!</w:t>
      </w:r>
    </w:p>
    <w:p w:rsidR="00BB3D0F" w:rsidRDefault="00BB3D0F" w:rsidP="00D57E7D">
      <w:pPr>
        <w:pStyle w:val="questions"/>
        <w:numPr>
          <w:ilvl w:val="0"/>
          <w:numId w:val="18"/>
        </w:numPr>
        <w:rPr>
          <w:rFonts w:ascii="Arial" w:hAnsi="Arial" w:cs="Arial"/>
          <w:iCs/>
          <w:color w:val="000000"/>
          <w:sz w:val="20"/>
          <w:szCs w:val="20"/>
        </w:rPr>
      </w:pPr>
      <w:r>
        <w:rPr>
          <w:rFonts w:ascii="Arial" w:hAnsi="Arial" w:cs="Arial"/>
          <w:iCs/>
          <w:color w:val="000000"/>
          <w:sz w:val="20"/>
          <w:szCs w:val="20"/>
        </w:rPr>
        <w:t xml:space="preserve">Glue in a copy of your graph under your data tables. Make sure your graph has a key indicating the name of each substance. </w:t>
      </w:r>
    </w:p>
    <w:p w:rsidR="00BB3D0F" w:rsidRPr="00D57E7D" w:rsidRDefault="00BB3D0F" w:rsidP="00BB3D0F">
      <w:pPr>
        <w:pStyle w:val="questions"/>
        <w:ind w:left="720" w:firstLine="0"/>
        <w:rPr>
          <w:rFonts w:ascii="Arial" w:hAnsi="Arial" w:cs="Arial"/>
          <w:iCs/>
          <w:color w:val="000000"/>
          <w:sz w:val="20"/>
          <w:szCs w:val="20"/>
        </w:rPr>
      </w:pPr>
    </w:p>
    <w:tbl>
      <w:tblPr>
        <w:tblStyle w:val="TableGrid"/>
        <w:tblW w:w="0" w:type="auto"/>
        <w:tblInd w:w="360" w:type="dxa"/>
        <w:tblLook w:val="04A0" w:firstRow="1" w:lastRow="0" w:firstColumn="1" w:lastColumn="0" w:noHBand="0" w:noVBand="1"/>
      </w:tblPr>
      <w:tblGrid>
        <w:gridCol w:w="1339"/>
        <w:gridCol w:w="935"/>
        <w:gridCol w:w="974"/>
        <w:gridCol w:w="1919"/>
      </w:tblGrid>
      <w:tr w:rsidR="00D57E7D" w:rsidRPr="00D57E7D" w:rsidTr="00D57E7D">
        <w:tc>
          <w:tcPr>
            <w:tcW w:w="1339" w:type="dxa"/>
            <w:shd w:val="clear" w:color="auto" w:fill="D9D9D9" w:themeFill="background1" w:themeFillShade="D9"/>
            <w:vAlign w:val="center"/>
          </w:tcPr>
          <w:p w:rsidR="00D57E7D" w:rsidRPr="00D57E7D" w:rsidRDefault="00D57E7D" w:rsidP="00D57E7D">
            <w:pPr>
              <w:pStyle w:val="questions"/>
              <w:ind w:left="0" w:firstLine="0"/>
              <w:jc w:val="center"/>
              <w:rPr>
                <w:rFonts w:ascii="Arial" w:hAnsi="Arial" w:cs="Arial"/>
                <w:b/>
                <w:sz w:val="20"/>
                <w:szCs w:val="20"/>
              </w:rPr>
            </w:pPr>
            <w:r>
              <w:rPr>
                <w:rFonts w:ascii="Arial" w:hAnsi="Arial" w:cs="Arial"/>
                <w:b/>
                <w:sz w:val="20"/>
                <w:szCs w:val="20"/>
              </w:rPr>
              <w:t>Substance</w:t>
            </w:r>
          </w:p>
        </w:tc>
        <w:tc>
          <w:tcPr>
            <w:tcW w:w="935" w:type="dxa"/>
            <w:shd w:val="clear" w:color="auto" w:fill="D9D9D9" w:themeFill="background1" w:themeFillShade="D9"/>
            <w:vAlign w:val="center"/>
          </w:tcPr>
          <w:p w:rsidR="00D57E7D" w:rsidRPr="00D57E7D" w:rsidRDefault="00D57E7D" w:rsidP="00D57E7D">
            <w:pPr>
              <w:pStyle w:val="questions"/>
              <w:ind w:left="0" w:firstLine="0"/>
              <w:jc w:val="center"/>
              <w:rPr>
                <w:rFonts w:ascii="Arial" w:hAnsi="Arial" w:cs="Arial"/>
                <w:b/>
                <w:sz w:val="20"/>
                <w:szCs w:val="20"/>
              </w:rPr>
            </w:pPr>
            <w:r>
              <w:rPr>
                <w:rFonts w:ascii="Arial" w:hAnsi="Arial" w:cs="Arial"/>
                <w:b/>
                <w:sz w:val="20"/>
                <w:szCs w:val="20"/>
              </w:rPr>
              <w:t>T</w:t>
            </w:r>
            <w:r w:rsidRPr="00D57E7D">
              <w:rPr>
                <w:rFonts w:ascii="Arial" w:hAnsi="Arial" w:cs="Arial"/>
                <w:b/>
                <w:sz w:val="20"/>
                <w:szCs w:val="20"/>
                <w:vertAlign w:val="subscript"/>
              </w:rPr>
              <w:t>1</w:t>
            </w:r>
            <w:r>
              <w:rPr>
                <w:rFonts w:ascii="Arial" w:hAnsi="Arial" w:cs="Arial"/>
                <w:b/>
                <w:sz w:val="20"/>
                <w:szCs w:val="20"/>
              </w:rPr>
              <w:t xml:space="preserve"> (°C)</w:t>
            </w:r>
          </w:p>
        </w:tc>
        <w:tc>
          <w:tcPr>
            <w:tcW w:w="974" w:type="dxa"/>
            <w:shd w:val="clear" w:color="auto" w:fill="D9D9D9" w:themeFill="background1" w:themeFillShade="D9"/>
            <w:vAlign w:val="center"/>
          </w:tcPr>
          <w:p w:rsidR="00D57E7D" w:rsidRPr="00D57E7D" w:rsidRDefault="00D57E7D" w:rsidP="00D57E7D">
            <w:pPr>
              <w:pStyle w:val="questions"/>
              <w:ind w:left="0" w:firstLine="0"/>
              <w:jc w:val="center"/>
              <w:rPr>
                <w:rFonts w:ascii="Arial" w:hAnsi="Arial" w:cs="Arial"/>
                <w:b/>
                <w:sz w:val="20"/>
                <w:szCs w:val="20"/>
              </w:rPr>
            </w:pPr>
            <w:r>
              <w:rPr>
                <w:rFonts w:ascii="Arial" w:hAnsi="Arial" w:cs="Arial"/>
                <w:b/>
                <w:sz w:val="20"/>
                <w:szCs w:val="20"/>
              </w:rPr>
              <w:t>T2 (°C)</w:t>
            </w:r>
          </w:p>
        </w:tc>
        <w:tc>
          <w:tcPr>
            <w:tcW w:w="1919" w:type="dxa"/>
            <w:shd w:val="clear" w:color="auto" w:fill="D9D9D9" w:themeFill="background1" w:themeFillShade="D9"/>
            <w:vAlign w:val="center"/>
          </w:tcPr>
          <w:p w:rsidR="00D57E7D" w:rsidRPr="00D57E7D" w:rsidRDefault="00D57E7D" w:rsidP="00D57E7D">
            <w:pPr>
              <w:pStyle w:val="questions"/>
              <w:ind w:left="0" w:firstLine="0"/>
              <w:jc w:val="center"/>
              <w:rPr>
                <w:rFonts w:ascii="Arial" w:hAnsi="Arial" w:cs="Arial"/>
                <w:b/>
                <w:sz w:val="20"/>
                <w:szCs w:val="20"/>
              </w:rPr>
            </w:pPr>
            <w:r>
              <w:rPr>
                <w:rFonts w:ascii="Arial" w:hAnsi="Arial" w:cs="Arial"/>
                <w:b/>
                <w:sz w:val="20"/>
                <w:szCs w:val="20"/>
              </w:rPr>
              <w:t>∆T  (T1 – T2) (°C)</w:t>
            </w: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ethanol</w:t>
            </w:r>
          </w:p>
        </w:tc>
        <w:tc>
          <w:tcPr>
            <w:tcW w:w="935" w:type="dxa"/>
          </w:tcPr>
          <w:p w:rsidR="00D57E7D" w:rsidRDefault="00D57E7D" w:rsidP="00D57E7D">
            <w:pPr>
              <w:pStyle w:val="questions"/>
              <w:ind w:left="0" w:firstLine="0"/>
              <w:rPr>
                <w:rFonts w:ascii="Arial" w:hAnsi="Arial" w:cs="Arial"/>
                <w:sz w:val="20"/>
                <w:szCs w:val="20"/>
              </w:rPr>
            </w:pPr>
          </w:p>
        </w:tc>
        <w:tc>
          <w:tcPr>
            <w:tcW w:w="974" w:type="dxa"/>
          </w:tcPr>
          <w:p w:rsidR="00D57E7D" w:rsidRDefault="00D57E7D" w:rsidP="00D57E7D">
            <w:pPr>
              <w:pStyle w:val="questions"/>
              <w:ind w:left="0" w:firstLine="0"/>
              <w:rPr>
                <w:rFonts w:ascii="Arial" w:hAnsi="Arial" w:cs="Arial"/>
                <w:sz w:val="20"/>
                <w:szCs w:val="20"/>
              </w:rPr>
            </w:pPr>
          </w:p>
        </w:tc>
        <w:tc>
          <w:tcPr>
            <w:tcW w:w="1919" w:type="dxa"/>
          </w:tcPr>
          <w:p w:rsidR="00D57E7D" w:rsidRDefault="00D57E7D" w:rsidP="00D57E7D">
            <w:pPr>
              <w:pStyle w:val="questions"/>
              <w:ind w:left="0" w:firstLine="0"/>
              <w:rPr>
                <w:rFonts w:ascii="Arial" w:hAnsi="Arial" w:cs="Arial"/>
                <w:sz w:val="20"/>
                <w:szCs w:val="20"/>
              </w:rPr>
            </w:pP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1-propanol</w:t>
            </w:r>
          </w:p>
        </w:tc>
        <w:tc>
          <w:tcPr>
            <w:tcW w:w="935" w:type="dxa"/>
          </w:tcPr>
          <w:p w:rsidR="00D57E7D" w:rsidRDefault="00D57E7D" w:rsidP="00D57E7D">
            <w:pPr>
              <w:pStyle w:val="questions"/>
              <w:ind w:left="0" w:firstLine="0"/>
              <w:rPr>
                <w:rFonts w:ascii="Arial" w:hAnsi="Arial" w:cs="Arial"/>
                <w:sz w:val="20"/>
                <w:szCs w:val="20"/>
              </w:rPr>
            </w:pPr>
          </w:p>
        </w:tc>
        <w:tc>
          <w:tcPr>
            <w:tcW w:w="974" w:type="dxa"/>
          </w:tcPr>
          <w:p w:rsidR="00D57E7D" w:rsidRDefault="00D57E7D" w:rsidP="00D57E7D">
            <w:pPr>
              <w:pStyle w:val="questions"/>
              <w:ind w:left="0" w:firstLine="0"/>
              <w:rPr>
                <w:rFonts w:ascii="Arial" w:hAnsi="Arial" w:cs="Arial"/>
                <w:sz w:val="20"/>
                <w:szCs w:val="20"/>
              </w:rPr>
            </w:pPr>
          </w:p>
        </w:tc>
        <w:tc>
          <w:tcPr>
            <w:tcW w:w="1919" w:type="dxa"/>
          </w:tcPr>
          <w:p w:rsidR="00D57E7D" w:rsidRDefault="00D57E7D" w:rsidP="00D57E7D">
            <w:pPr>
              <w:pStyle w:val="questions"/>
              <w:ind w:left="0" w:firstLine="0"/>
              <w:rPr>
                <w:rFonts w:ascii="Arial" w:hAnsi="Arial" w:cs="Arial"/>
                <w:sz w:val="20"/>
                <w:szCs w:val="20"/>
              </w:rPr>
            </w:pP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1-butanol</w:t>
            </w:r>
          </w:p>
        </w:tc>
        <w:tc>
          <w:tcPr>
            <w:tcW w:w="935" w:type="dxa"/>
          </w:tcPr>
          <w:p w:rsidR="00D57E7D" w:rsidRDefault="00D57E7D" w:rsidP="00D57E7D">
            <w:pPr>
              <w:pStyle w:val="questions"/>
              <w:ind w:left="0" w:firstLine="0"/>
              <w:rPr>
                <w:rFonts w:ascii="Arial" w:hAnsi="Arial" w:cs="Arial"/>
                <w:sz w:val="20"/>
                <w:szCs w:val="20"/>
              </w:rPr>
            </w:pPr>
          </w:p>
        </w:tc>
        <w:tc>
          <w:tcPr>
            <w:tcW w:w="974" w:type="dxa"/>
          </w:tcPr>
          <w:p w:rsidR="00D57E7D" w:rsidRDefault="00D57E7D" w:rsidP="00D57E7D">
            <w:pPr>
              <w:pStyle w:val="questions"/>
              <w:ind w:left="0" w:firstLine="0"/>
              <w:rPr>
                <w:rFonts w:ascii="Arial" w:hAnsi="Arial" w:cs="Arial"/>
                <w:sz w:val="20"/>
                <w:szCs w:val="20"/>
              </w:rPr>
            </w:pPr>
          </w:p>
        </w:tc>
        <w:tc>
          <w:tcPr>
            <w:tcW w:w="1919" w:type="dxa"/>
          </w:tcPr>
          <w:p w:rsidR="00D57E7D" w:rsidRDefault="00BB3D0F" w:rsidP="00D57E7D">
            <w:pPr>
              <w:pStyle w:val="questions"/>
              <w:ind w:left="0" w:firstLine="0"/>
              <w:rPr>
                <w:rFonts w:ascii="Arial" w:hAnsi="Arial" w:cs="Arial"/>
                <w:sz w:val="20"/>
                <w:szCs w:val="20"/>
              </w:rPr>
            </w:pPr>
            <w:r w:rsidRPr="00282C88">
              <w:rPr>
                <w:noProof/>
                <w:sz w:val="18"/>
              </w:rPr>
              <mc:AlternateContent>
                <mc:Choice Requires="wps">
                  <w:drawing>
                    <wp:anchor distT="0" distB="0" distL="114300" distR="114300" simplePos="0" relativeHeight="251666432" behindDoc="0" locked="0" layoutInCell="1" allowOverlap="1" wp14:anchorId="5DE34656" wp14:editId="730E2C21">
                      <wp:simplePos x="0" y="0"/>
                      <wp:positionH relativeFrom="column">
                        <wp:posOffset>-1250315</wp:posOffset>
                      </wp:positionH>
                      <wp:positionV relativeFrom="paragraph">
                        <wp:posOffset>-104140</wp:posOffset>
                      </wp:positionV>
                      <wp:extent cx="1834938" cy="1828800"/>
                      <wp:effectExtent l="0" t="381000" r="0" b="392430"/>
                      <wp:wrapNone/>
                      <wp:docPr id="12" name="Text Box 12"/>
                      <wp:cNvGraphicFramePr/>
                      <a:graphic xmlns:a="http://schemas.openxmlformats.org/drawingml/2006/main">
                        <a:graphicData uri="http://schemas.microsoft.com/office/word/2010/wordprocessingShape">
                          <wps:wsp>
                            <wps:cNvSpPr txBox="1"/>
                            <wps:spPr>
                              <a:xfrm rot="19723184">
                                <a:off x="0" y="0"/>
                                <a:ext cx="1834938" cy="1828800"/>
                              </a:xfrm>
                              <a:prstGeom prst="rect">
                                <a:avLst/>
                              </a:prstGeom>
                              <a:noFill/>
                              <a:ln>
                                <a:noFill/>
                              </a:ln>
                            </wps:spPr>
                            <wps:txbx>
                              <w:txbxContent>
                                <w:p w:rsidR="00BB3D0F" w:rsidRPr="00BB3D0F" w:rsidRDefault="00BB3D0F" w:rsidP="00BB3D0F">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3D0F">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5DE34656" id="Text Box 12" o:spid="_x0000_s1029" type="#_x0000_t202" style="position:absolute;margin-left:-98.45pt;margin-top:-8.2pt;width:144.5pt;height:2in;rotation:-2049984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" filled="f" stroked="f">
                      <v:textbox style="mso-fit-shape-to-text:t">
                        <w:txbxContent>
                          <w:p w:rsidR="00BB3D0F" w:rsidRPr="00BB3D0F" w:rsidRDefault="00BB3D0F" w:rsidP="00BB3D0F">
                            <w:pPr>
                              <w:pStyle w:val="questions"/>
                              <w:jc w:val="center"/>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3D0F">
                              <w:rPr>
                                <w:rFonts w:ascii="Arial" w:hAnsi="Arial" w:cs="Arial"/>
                                <w:color w:val="E7E6E6" w:themeColor="background2"/>
                                <w:spacing w:val="10"/>
                                <w:sz w:val="5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n-pentane</w:t>
            </w:r>
          </w:p>
        </w:tc>
        <w:tc>
          <w:tcPr>
            <w:tcW w:w="935" w:type="dxa"/>
          </w:tcPr>
          <w:p w:rsidR="00D57E7D" w:rsidRDefault="00D57E7D" w:rsidP="00D57E7D">
            <w:pPr>
              <w:pStyle w:val="questions"/>
              <w:ind w:left="0" w:firstLine="0"/>
              <w:rPr>
                <w:rFonts w:ascii="Arial" w:hAnsi="Arial" w:cs="Arial"/>
                <w:sz w:val="20"/>
                <w:szCs w:val="20"/>
              </w:rPr>
            </w:pPr>
          </w:p>
        </w:tc>
        <w:tc>
          <w:tcPr>
            <w:tcW w:w="974" w:type="dxa"/>
          </w:tcPr>
          <w:p w:rsidR="00D57E7D" w:rsidRDefault="00D57E7D" w:rsidP="00D57E7D">
            <w:pPr>
              <w:pStyle w:val="questions"/>
              <w:ind w:left="0" w:firstLine="0"/>
              <w:rPr>
                <w:rFonts w:ascii="Arial" w:hAnsi="Arial" w:cs="Arial"/>
                <w:sz w:val="20"/>
                <w:szCs w:val="20"/>
              </w:rPr>
            </w:pPr>
          </w:p>
        </w:tc>
        <w:tc>
          <w:tcPr>
            <w:tcW w:w="1919" w:type="dxa"/>
          </w:tcPr>
          <w:p w:rsidR="00D57E7D" w:rsidRDefault="00D57E7D" w:rsidP="00D57E7D">
            <w:pPr>
              <w:pStyle w:val="questions"/>
              <w:ind w:left="0" w:firstLine="0"/>
              <w:rPr>
                <w:rFonts w:ascii="Arial" w:hAnsi="Arial" w:cs="Arial"/>
                <w:sz w:val="20"/>
                <w:szCs w:val="20"/>
              </w:rPr>
            </w:pP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methanol</w:t>
            </w:r>
          </w:p>
        </w:tc>
        <w:tc>
          <w:tcPr>
            <w:tcW w:w="935" w:type="dxa"/>
          </w:tcPr>
          <w:p w:rsidR="00D57E7D" w:rsidRDefault="00D57E7D" w:rsidP="00D57E7D">
            <w:pPr>
              <w:pStyle w:val="questions"/>
              <w:ind w:left="0" w:firstLine="0"/>
              <w:rPr>
                <w:rFonts w:ascii="Arial" w:hAnsi="Arial" w:cs="Arial"/>
                <w:sz w:val="20"/>
                <w:szCs w:val="20"/>
              </w:rPr>
            </w:pPr>
          </w:p>
        </w:tc>
        <w:tc>
          <w:tcPr>
            <w:tcW w:w="974" w:type="dxa"/>
          </w:tcPr>
          <w:p w:rsidR="00D57E7D" w:rsidRDefault="00D57E7D" w:rsidP="00D57E7D">
            <w:pPr>
              <w:pStyle w:val="questions"/>
              <w:ind w:left="0" w:firstLine="0"/>
              <w:rPr>
                <w:rFonts w:ascii="Arial" w:hAnsi="Arial" w:cs="Arial"/>
                <w:sz w:val="20"/>
                <w:szCs w:val="20"/>
              </w:rPr>
            </w:pPr>
          </w:p>
        </w:tc>
        <w:tc>
          <w:tcPr>
            <w:tcW w:w="1919" w:type="dxa"/>
          </w:tcPr>
          <w:p w:rsidR="00D57E7D" w:rsidRDefault="00D57E7D" w:rsidP="00D57E7D">
            <w:pPr>
              <w:pStyle w:val="questions"/>
              <w:ind w:left="0" w:firstLine="0"/>
              <w:rPr>
                <w:rFonts w:ascii="Arial" w:hAnsi="Arial" w:cs="Arial"/>
                <w:sz w:val="20"/>
                <w:szCs w:val="20"/>
              </w:rPr>
            </w:pP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n-hexane</w:t>
            </w:r>
          </w:p>
        </w:tc>
        <w:tc>
          <w:tcPr>
            <w:tcW w:w="935" w:type="dxa"/>
          </w:tcPr>
          <w:p w:rsidR="00D57E7D" w:rsidRDefault="00D57E7D" w:rsidP="00D57E7D">
            <w:pPr>
              <w:pStyle w:val="questions"/>
              <w:ind w:left="0" w:firstLine="0"/>
              <w:rPr>
                <w:rFonts w:ascii="Arial" w:hAnsi="Arial" w:cs="Arial"/>
                <w:sz w:val="20"/>
                <w:szCs w:val="20"/>
              </w:rPr>
            </w:pPr>
          </w:p>
        </w:tc>
        <w:tc>
          <w:tcPr>
            <w:tcW w:w="974" w:type="dxa"/>
          </w:tcPr>
          <w:p w:rsidR="00D57E7D" w:rsidRDefault="00D57E7D" w:rsidP="00D57E7D">
            <w:pPr>
              <w:pStyle w:val="questions"/>
              <w:ind w:left="0" w:firstLine="0"/>
              <w:rPr>
                <w:rFonts w:ascii="Arial" w:hAnsi="Arial" w:cs="Arial"/>
                <w:sz w:val="20"/>
                <w:szCs w:val="20"/>
              </w:rPr>
            </w:pPr>
          </w:p>
        </w:tc>
        <w:tc>
          <w:tcPr>
            <w:tcW w:w="1919" w:type="dxa"/>
          </w:tcPr>
          <w:p w:rsidR="00D57E7D" w:rsidRDefault="00D57E7D" w:rsidP="00D57E7D">
            <w:pPr>
              <w:pStyle w:val="questions"/>
              <w:ind w:left="0" w:firstLine="0"/>
              <w:rPr>
                <w:rFonts w:ascii="Arial" w:hAnsi="Arial" w:cs="Arial"/>
                <w:sz w:val="20"/>
                <w:szCs w:val="20"/>
              </w:rPr>
            </w:pPr>
          </w:p>
        </w:tc>
      </w:tr>
    </w:tbl>
    <w:tbl>
      <w:tblPr>
        <w:tblStyle w:val="TableGrid"/>
        <w:tblpPr w:leftFromText="180" w:rightFromText="180" w:vertAnchor="text" w:horzAnchor="page" w:tblpX="6833" w:tblpY="-1708"/>
        <w:tblW w:w="0" w:type="auto"/>
        <w:tblLook w:val="04A0" w:firstRow="1" w:lastRow="0" w:firstColumn="1" w:lastColumn="0" w:noHBand="0" w:noVBand="1"/>
      </w:tblPr>
      <w:tblGrid>
        <w:gridCol w:w="1339"/>
        <w:gridCol w:w="1128"/>
        <w:gridCol w:w="1350"/>
      </w:tblGrid>
      <w:tr w:rsidR="00D57E7D" w:rsidRPr="00D57E7D" w:rsidTr="00D57E7D">
        <w:tc>
          <w:tcPr>
            <w:tcW w:w="1339" w:type="dxa"/>
            <w:shd w:val="clear" w:color="auto" w:fill="D9D9D9" w:themeFill="background1" w:themeFillShade="D9"/>
            <w:vAlign w:val="center"/>
          </w:tcPr>
          <w:p w:rsidR="00D57E7D" w:rsidRPr="00D57E7D" w:rsidRDefault="00D57E7D" w:rsidP="00D57E7D">
            <w:pPr>
              <w:pStyle w:val="questions"/>
              <w:ind w:left="0" w:firstLine="0"/>
              <w:jc w:val="center"/>
              <w:rPr>
                <w:rFonts w:ascii="Arial" w:hAnsi="Arial" w:cs="Arial"/>
                <w:b/>
                <w:sz w:val="20"/>
                <w:szCs w:val="20"/>
              </w:rPr>
            </w:pPr>
            <w:r>
              <w:rPr>
                <w:rFonts w:ascii="Arial" w:hAnsi="Arial" w:cs="Arial"/>
                <w:b/>
                <w:sz w:val="20"/>
                <w:szCs w:val="20"/>
              </w:rPr>
              <w:t>Substance</w:t>
            </w:r>
          </w:p>
        </w:tc>
        <w:tc>
          <w:tcPr>
            <w:tcW w:w="1128" w:type="dxa"/>
            <w:shd w:val="clear" w:color="auto" w:fill="D9D9D9" w:themeFill="background1" w:themeFillShade="D9"/>
            <w:vAlign w:val="center"/>
          </w:tcPr>
          <w:p w:rsidR="00D57E7D" w:rsidRPr="00D57E7D" w:rsidRDefault="00D57E7D" w:rsidP="00D57E7D">
            <w:pPr>
              <w:pStyle w:val="questions"/>
              <w:ind w:left="0" w:firstLine="0"/>
              <w:jc w:val="center"/>
              <w:rPr>
                <w:rFonts w:ascii="Arial" w:hAnsi="Arial" w:cs="Arial"/>
                <w:b/>
                <w:sz w:val="20"/>
                <w:szCs w:val="20"/>
              </w:rPr>
            </w:pPr>
            <w:r>
              <w:rPr>
                <w:rFonts w:ascii="Arial" w:hAnsi="Arial" w:cs="Arial"/>
                <w:b/>
                <w:sz w:val="20"/>
                <w:szCs w:val="20"/>
              </w:rPr>
              <w:t>Predicted ∆T  (°C)</w:t>
            </w:r>
          </w:p>
        </w:tc>
        <w:tc>
          <w:tcPr>
            <w:tcW w:w="1350" w:type="dxa"/>
            <w:shd w:val="clear" w:color="auto" w:fill="D9D9D9" w:themeFill="background1" w:themeFillShade="D9"/>
            <w:vAlign w:val="center"/>
          </w:tcPr>
          <w:p w:rsidR="00D57E7D" w:rsidRPr="00D57E7D" w:rsidRDefault="00D57E7D" w:rsidP="00D57E7D">
            <w:pPr>
              <w:pStyle w:val="questions"/>
              <w:ind w:left="0" w:firstLine="0"/>
              <w:jc w:val="center"/>
              <w:rPr>
                <w:rFonts w:ascii="Arial" w:hAnsi="Arial" w:cs="Arial"/>
                <w:b/>
                <w:sz w:val="20"/>
                <w:szCs w:val="20"/>
              </w:rPr>
            </w:pPr>
            <w:r>
              <w:rPr>
                <w:rFonts w:ascii="Arial" w:hAnsi="Arial" w:cs="Arial"/>
                <w:b/>
                <w:sz w:val="20"/>
                <w:szCs w:val="20"/>
              </w:rPr>
              <w:t xml:space="preserve">Explanation </w:t>
            </w: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1-butanol</w:t>
            </w:r>
          </w:p>
        </w:tc>
        <w:tc>
          <w:tcPr>
            <w:tcW w:w="1128" w:type="dxa"/>
          </w:tcPr>
          <w:p w:rsidR="00D57E7D" w:rsidRDefault="00D57E7D" w:rsidP="00D57E7D">
            <w:pPr>
              <w:pStyle w:val="questions"/>
              <w:ind w:left="0" w:firstLine="0"/>
              <w:rPr>
                <w:rFonts w:ascii="Arial" w:hAnsi="Arial" w:cs="Arial"/>
                <w:sz w:val="20"/>
                <w:szCs w:val="20"/>
              </w:rPr>
            </w:pPr>
          </w:p>
        </w:tc>
        <w:tc>
          <w:tcPr>
            <w:tcW w:w="1350" w:type="dxa"/>
          </w:tcPr>
          <w:p w:rsidR="00D57E7D" w:rsidRDefault="00D57E7D" w:rsidP="00D57E7D">
            <w:pPr>
              <w:pStyle w:val="questions"/>
              <w:ind w:left="0" w:firstLine="0"/>
              <w:rPr>
                <w:rFonts w:ascii="Arial" w:hAnsi="Arial" w:cs="Arial"/>
                <w:sz w:val="20"/>
                <w:szCs w:val="20"/>
              </w:rPr>
            </w:pP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n-pentane</w:t>
            </w:r>
          </w:p>
        </w:tc>
        <w:tc>
          <w:tcPr>
            <w:tcW w:w="1128" w:type="dxa"/>
          </w:tcPr>
          <w:p w:rsidR="00D57E7D" w:rsidRDefault="00D57E7D" w:rsidP="00D57E7D">
            <w:pPr>
              <w:pStyle w:val="questions"/>
              <w:ind w:left="0" w:firstLine="0"/>
              <w:rPr>
                <w:rFonts w:ascii="Arial" w:hAnsi="Arial" w:cs="Arial"/>
                <w:sz w:val="20"/>
                <w:szCs w:val="20"/>
              </w:rPr>
            </w:pPr>
          </w:p>
        </w:tc>
        <w:tc>
          <w:tcPr>
            <w:tcW w:w="1350" w:type="dxa"/>
          </w:tcPr>
          <w:p w:rsidR="00D57E7D" w:rsidRDefault="00BB3D0F" w:rsidP="00D57E7D">
            <w:pPr>
              <w:pStyle w:val="questions"/>
              <w:ind w:left="0" w:firstLine="0"/>
              <w:rPr>
                <w:rFonts w:ascii="Arial" w:hAnsi="Arial" w:cs="Arial"/>
                <w:sz w:val="20"/>
                <w:szCs w:val="20"/>
              </w:rPr>
            </w:pPr>
            <w:r w:rsidRPr="00282C88">
              <w:rPr>
                <w:noProof/>
                <w:sz w:val="18"/>
              </w:rPr>
              <mc:AlternateContent>
                <mc:Choice Requires="wps">
                  <w:drawing>
                    <wp:anchor distT="0" distB="0" distL="114300" distR="114300" simplePos="0" relativeHeight="251668480" behindDoc="0" locked="0" layoutInCell="1" allowOverlap="1" wp14:anchorId="740DA936" wp14:editId="4B217494">
                      <wp:simplePos x="0" y="0"/>
                      <wp:positionH relativeFrom="column">
                        <wp:posOffset>-1049274</wp:posOffset>
                      </wp:positionH>
                      <wp:positionV relativeFrom="paragraph">
                        <wp:posOffset>-24359</wp:posOffset>
                      </wp:positionV>
                      <wp:extent cx="1834938" cy="1828800"/>
                      <wp:effectExtent l="0" t="381000" r="0" b="392430"/>
                      <wp:wrapNone/>
                      <wp:docPr id="6" name="Text Box 6"/>
                      <wp:cNvGraphicFramePr/>
                      <a:graphic xmlns:a="http://schemas.openxmlformats.org/drawingml/2006/main">
                        <a:graphicData uri="http://schemas.microsoft.com/office/word/2010/wordprocessingShape">
                          <wps:wsp>
                            <wps:cNvSpPr txBox="1"/>
                            <wps:spPr>
                              <a:xfrm rot="19723184">
                                <a:off x="0" y="0"/>
                                <a:ext cx="1834938" cy="1828800"/>
                              </a:xfrm>
                              <a:prstGeom prst="rect">
                                <a:avLst/>
                              </a:prstGeom>
                              <a:noFill/>
                              <a:ln>
                                <a:noFill/>
                              </a:ln>
                            </wps:spPr>
                            <wps:txbx>
                              <w:txbxContent>
                                <w:p w:rsidR="00BB3D0F" w:rsidRPr="00BB3D0F" w:rsidRDefault="00BB3D0F" w:rsidP="00BB3D0F">
                                  <w:pPr>
                                    <w:pStyle w:val="questions"/>
                                    <w:jc w:val="center"/>
                                    <w:rPr>
                                      <w:rFonts w:ascii="Arial" w:hAnsi="Arial" w:cs="Arial"/>
                                      <w:color w:val="E7E6E6" w:themeColor="background2"/>
                                      <w:spacing w:val="10"/>
                                      <w:sz w:val="3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3D0F">
                                    <w:rPr>
                                      <w:rFonts w:ascii="Arial" w:hAnsi="Arial" w:cs="Arial"/>
                                      <w:color w:val="E7E6E6" w:themeColor="background2"/>
                                      <w:spacing w:val="10"/>
                                      <w:sz w:val="3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40DA936" id="Text Box 6" o:spid="_x0000_s1030" type="#_x0000_t202" style="position:absolute;margin-left:-82.6pt;margin-top:-1.9pt;width:144.5pt;height:2in;rotation:-2049984fd;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" filled="f" stroked="f">
                      <v:textbox style="mso-fit-shape-to-text:t">
                        <w:txbxContent>
                          <w:p w:rsidR="00BB3D0F" w:rsidRPr="00BB3D0F" w:rsidRDefault="00BB3D0F" w:rsidP="00BB3D0F">
                            <w:pPr>
                              <w:pStyle w:val="questions"/>
                              <w:jc w:val="center"/>
                              <w:rPr>
                                <w:rFonts w:ascii="Arial" w:hAnsi="Arial" w:cs="Arial"/>
                                <w:color w:val="E7E6E6" w:themeColor="background2"/>
                                <w:spacing w:val="10"/>
                                <w:sz w:val="3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pPr>
                            <w:r w:rsidRPr="00BB3D0F">
                              <w:rPr>
                                <w:rFonts w:ascii="Arial" w:hAnsi="Arial" w:cs="Arial"/>
                                <w:color w:val="E7E6E6" w:themeColor="background2"/>
                                <w:spacing w:val="10"/>
                                <w:sz w:val="36"/>
                                <w:szCs w:val="72"/>
                                <w14:shadow w14:blurRad="63500" w14:dist="50800" w14:dir="13500000" w14:sx="0" w14:sy="0" w14:kx="0" w14:ky="0" w14:algn="none">
                                  <w14:srgbClr w14:val="000000">
                                    <w14:alpha w14:val="50000"/>
                                  </w14:srgbClr>
                                </w14:shadow>
                                <w14:textOutline w14:w="0" w14:cap="flat" w14:cmpd="sng" w14:algn="ctr">
                                  <w14:noFill/>
                                  <w14:prstDash w14:val="solid"/>
                                  <w14:round/>
                                </w14:textOutline>
                              </w:rPr>
                              <w:t xml:space="preserve">Sample </w:t>
                            </w:r>
                          </w:p>
                        </w:txbxContent>
                      </v:textbox>
                    </v:shape>
                  </w:pict>
                </mc:Fallback>
              </mc:AlternateContent>
            </w: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methanol</w:t>
            </w:r>
          </w:p>
        </w:tc>
        <w:tc>
          <w:tcPr>
            <w:tcW w:w="1128" w:type="dxa"/>
          </w:tcPr>
          <w:p w:rsidR="00D57E7D" w:rsidRDefault="00D57E7D" w:rsidP="00D57E7D">
            <w:pPr>
              <w:pStyle w:val="questions"/>
              <w:ind w:left="0" w:firstLine="0"/>
              <w:rPr>
                <w:rFonts w:ascii="Arial" w:hAnsi="Arial" w:cs="Arial"/>
                <w:sz w:val="20"/>
                <w:szCs w:val="20"/>
              </w:rPr>
            </w:pPr>
          </w:p>
        </w:tc>
        <w:tc>
          <w:tcPr>
            <w:tcW w:w="1350" w:type="dxa"/>
          </w:tcPr>
          <w:p w:rsidR="00D57E7D" w:rsidRDefault="00D57E7D" w:rsidP="00D57E7D">
            <w:pPr>
              <w:pStyle w:val="questions"/>
              <w:ind w:left="0" w:firstLine="0"/>
              <w:rPr>
                <w:rFonts w:ascii="Arial" w:hAnsi="Arial" w:cs="Arial"/>
                <w:sz w:val="20"/>
                <w:szCs w:val="20"/>
              </w:rPr>
            </w:pPr>
          </w:p>
        </w:tc>
      </w:tr>
      <w:tr w:rsidR="00D57E7D" w:rsidTr="00D57E7D">
        <w:tc>
          <w:tcPr>
            <w:tcW w:w="1339" w:type="dxa"/>
          </w:tcPr>
          <w:p w:rsidR="00D57E7D" w:rsidRDefault="00D57E7D" w:rsidP="00D57E7D">
            <w:pPr>
              <w:pStyle w:val="questions"/>
              <w:ind w:left="0" w:firstLine="0"/>
              <w:rPr>
                <w:rFonts w:ascii="Arial" w:hAnsi="Arial" w:cs="Arial"/>
                <w:sz w:val="20"/>
                <w:szCs w:val="20"/>
              </w:rPr>
            </w:pPr>
            <w:r>
              <w:rPr>
                <w:rFonts w:ascii="Arial" w:hAnsi="Arial" w:cs="Arial"/>
                <w:sz w:val="20"/>
                <w:szCs w:val="20"/>
              </w:rPr>
              <w:t>n-hexane</w:t>
            </w:r>
          </w:p>
        </w:tc>
        <w:tc>
          <w:tcPr>
            <w:tcW w:w="1128" w:type="dxa"/>
          </w:tcPr>
          <w:p w:rsidR="00D57E7D" w:rsidRDefault="00D57E7D" w:rsidP="00D57E7D">
            <w:pPr>
              <w:pStyle w:val="questions"/>
              <w:ind w:left="0" w:firstLine="0"/>
              <w:rPr>
                <w:rFonts w:ascii="Arial" w:hAnsi="Arial" w:cs="Arial"/>
                <w:sz w:val="20"/>
                <w:szCs w:val="20"/>
              </w:rPr>
            </w:pPr>
          </w:p>
        </w:tc>
        <w:tc>
          <w:tcPr>
            <w:tcW w:w="1350" w:type="dxa"/>
          </w:tcPr>
          <w:p w:rsidR="00D57E7D" w:rsidRDefault="00D57E7D" w:rsidP="00D57E7D">
            <w:pPr>
              <w:pStyle w:val="questions"/>
              <w:ind w:left="0" w:firstLine="0"/>
              <w:rPr>
                <w:rFonts w:ascii="Arial" w:hAnsi="Arial" w:cs="Arial"/>
                <w:sz w:val="20"/>
                <w:szCs w:val="20"/>
              </w:rPr>
            </w:pPr>
          </w:p>
        </w:tc>
      </w:tr>
    </w:tbl>
    <w:p w:rsidR="000A2076" w:rsidRDefault="000A2076" w:rsidP="00BB3D0F">
      <w:pPr>
        <w:pStyle w:val="questions"/>
        <w:spacing w:after="240"/>
        <w:rPr>
          <w:rFonts w:ascii="Arial" w:hAnsi="Arial" w:cs="Arial"/>
          <w:sz w:val="20"/>
          <w:szCs w:val="20"/>
        </w:rPr>
      </w:pPr>
    </w:p>
    <w:p w:rsidR="000A2076" w:rsidRDefault="000A2076" w:rsidP="000A2076">
      <w:pPr>
        <w:pStyle w:val="questions"/>
        <w:ind w:left="0" w:firstLine="0"/>
        <w:rPr>
          <w:rFonts w:ascii="Arial" w:hAnsi="Arial" w:cs="Arial"/>
          <w:b/>
          <w:sz w:val="22"/>
          <w:szCs w:val="20"/>
          <w:u w:val="single"/>
        </w:rPr>
      </w:pPr>
      <w:r>
        <w:rPr>
          <w:rFonts w:ascii="Arial" w:hAnsi="Arial" w:cs="Arial"/>
          <w:b/>
          <w:sz w:val="22"/>
          <w:szCs w:val="20"/>
          <w:u w:val="single"/>
        </w:rPr>
        <w:t>Post Lab Discussion Questions</w:t>
      </w:r>
    </w:p>
    <w:p w:rsidR="003E3AA4" w:rsidRDefault="003E3AA4" w:rsidP="00BB3D0F">
      <w:pPr>
        <w:pStyle w:val="ListParagraph"/>
        <w:numPr>
          <w:ilvl w:val="0"/>
          <w:numId w:val="20"/>
        </w:numPr>
        <w:rPr>
          <w:rFonts w:ascii="Arial" w:hAnsi="Arial" w:cs="Arial"/>
          <w:color w:val="000000"/>
          <w:sz w:val="20"/>
          <w:szCs w:val="20"/>
        </w:rPr>
      </w:pPr>
      <w:r>
        <w:rPr>
          <w:rFonts w:ascii="Arial" w:hAnsi="Arial" w:cs="Arial"/>
          <w:color w:val="000000"/>
          <w:sz w:val="20"/>
          <w:szCs w:val="20"/>
        </w:rPr>
        <w:t xml:space="preserve">Based on the data collected, rank the compounds in terms of rate of evaporation from fastest to slowest. </w:t>
      </w:r>
    </w:p>
    <w:p w:rsidR="003E3AA4" w:rsidRDefault="003E3AA4" w:rsidP="00BB3D0F">
      <w:pPr>
        <w:pStyle w:val="ListParagraph"/>
        <w:numPr>
          <w:ilvl w:val="0"/>
          <w:numId w:val="20"/>
        </w:numPr>
        <w:rPr>
          <w:rFonts w:ascii="Arial" w:hAnsi="Arial" w:cs="Arial"/>
          <w:color w:val="000000"/>
          <w:sz w:val="20"/>
          <w:szCs w:val="20"/>
        </w:rPr>
      </w:pPr>
      <w:r>
        <w:rPr>
          <w:rFonts w:ascii="Arial" w:hAnsi="Arial" w:cs="Arial"/>
          <w:color w:val="000000"/>
          <w:sz w:val="20"/>
          <w:szCs w:val="20"/>
        </w:rPr>
        <w:t>Which compound has the strongest IMFs according to this data? Which has the weakest?</w:t>
      </w:r>
    </w:p>
    <w:p w:rsidR="003E3AA4" w:rsidRDefault="003E3AA4" w:rsidP="00BB3D0F">
      <w:pPr>
        <w:pStyle w:val="ListParagraph"/>
        <w:numPr>
          <w:ilvl w:val="0"/>
          <w:numId w:val="20"/>
        </w:numPr>
        <w:rPr>
          <w:rFonts w:ascii="Arial" w:hAnsi="Arial" w:cs="Arial"/>
          <w:color w:val="000000"/>
          <w:sz w:val="20"/>
          <w:szCs w:val="20"/>
        </w:rPr>
      </w:pPr>
      <w:r>
        <w:rPr>
          <w:rFonts w:ascii="Arial" w:hAnsi="Arial" w:cs="Arial"/>
          <w:color w:val="000000"/>
          <w:sz w:val="20"/>
          <w:szCs w:val="20"/>
        </w:rPr>
        <w:t>Explain your results on the basis of IMFs.</w:t>
      </w:r>
    </w:p>
    <w:p w:rsidR="003E3AA4" w:rsidRDefault="003E3AA4" w:rsidP="00BB3D0F">
      <w:pPr>
        <w:pStyle w:val="ListParagraph"/>
        <w:numPr>
          <w:ilvl w:val="0"/>
          <w:numId w:val="20"/>
        </w:numPr>
        <w:rPr>
          <w:rFonts w:ascii="Arial" w:hAnsi="Arial" w:cs="Arial"/>
          <w:color w:val="000000"/>
          <w:sz w:val="20"/>
          <w:szCs w:val="20"/>
        </w:rPr>
      </w:pPr>
      <w:r>
        <w:rPr>
          <w:rFonts w:ascii="Arial" w:hAnsi="Arial" w:cs="Arial"/>
          <w:color w:val="000000"/>
          <w:sz w:val="20"/>
          <w:szCs w:val="20"/>
        </w:rPr>
        <w:t xml:space="preserve">Does your prediction from the pre-lab match your results? Explain. </w:t>
      </w:r>
    </w:p>
    <w:p w:rsidR="003E3AA4" w:rsidRDefault="003E3AA4" w:rsidP="003E3AA4">
      <w:pPr>
        <w:pStyle w:val="ListParagraph"/>
        <w:numPr>
          <w:ilvl w:val="0"/>
          <w:numId w:val="20"/>
        </w:numPr>
        <w:rPr>
          <w:rFonts w:ascii="Arial" w:hAnsi="Arial" w:cs="Arial"/>
          <w:color w:val="000000"/>
          <w:sz w:val="20"/>
          <w:szCs w:val="20"/>
        </w:rPr>
      </w:pPr>
      <w:r w:rsidRPr="00BB3D0F">
        <w:rPr>
          <w:rFonts w:ascii="Arial" w:hAnsi="Arial" w:cs="Arial"/>
          <w:color w:val="000000"/>
          <w:sz w:val="20"/>
          <w:szCs w:val="20"/>
        </w:rPr>
        <w:t>Two of the liquids, n-pentane and 1-butanol, had nearly the same molecular weights, but significantly different Δ</w:t>
      </w:r>
      <w:r>
        <w:rPr>
          <w:rFonts w:ascii="Arial" w:hAnsi="Arial" w:cs="Arial"/>
          <w:color w:val="000000"/>
          <w:sz w:val="20"/>
          <w:szCs w:val="20"/>
        </w:rPr>
        <w:t>T</w:t>
      </w:r>
      <w:r w:rsidRPr="00BB3D0F">
        <w:rPr>
          <w:rFonts w:ascii="Arial" w:hAnsi="Arial" w:cs="Arial"/>
          <w:color w:val="000000"/>
          <w:sz w:val="20"/>
          <w:szCs w:val="20"/>
        </w:rPr>
        <w:t xml:space="preserve"> values. Explain the difference in Δ</w:t>
      </w:r>
      <w:r>
        <w:rPr>
          <w:rFonts w:ascii="Arial" w:hAnsi="Arial" w:cs="Arial"/>
          <w:color w:val="000000"/>
          <w:sz w:val="20"/>
          <w:szCs w:val="20"/>
        </w:rPr>
        <w:t>T</w:t>
      </w:r>
      <w:r w:rsidRPr="00BB3D0F">
        <w:rPr>
          <w:rFonts w:ascii="Arial" w:hAnsi="Arial" w:cs="Arial"/>
          <w:color w:val="000000"/>
          <w:sz w:val="20"/>
          <w:szCs w:val="20"/>
        </w:rPr>
        <w:t xml:space="preserve"> values of these substances, based on their intermolecular forces.</w:t>
      </w:r>
    </w:p>
    <w:p w:rsidR="003E3AA4" w:rsidRDefault="003E3AA4" w:rsidP="003E3AA4">
      <w:pPr>
        <w:pStyle w:val="ListParagraph"/>
        <w:numPr>
          <w:ilvl w:val="0"/>
          <w:numId w:val="20"/>
        </w:numPr>
        <w:rPr>
          <w:rFonts w:ascii="Arial" w:hAnsi="Arial" w:cs="Arial"/>
          <w:color w:val="000000"/>
          <w:sz w:val="20"/>
          <w:szCs w:val="20"/>
        </w:rPr>
      </w:pPr>
      <w:r w:rsidRPr="00BB3D0F">
        <w:rPr>
          <w:rFonts w:ascii="Arial" w:hAnsi="Arial" w:cs="Arial"/>
          <w:color w:val="000000"/>
          <w:sz w:val="20"/>
          <w:szCs w:val="20"/>
        </w:rPr>
        <w:t>Which of the alkanes studied has the stronger intermolecular forces of attraction? The weaker intermolecular forces? Explain using the results of this experiment</w:t>
      </w:r>
      <w:r>
        <w:rPr>
          <w:rFonts w:ascii="Arial" w:hAnsi="Arial" w:cs="Arial"/>
          <w:color w:val="000000"/>
          <w:sz w:val="20"/>
          <w:szCs w:val="20"/>
        </w:rPr>
        <w:t xml:space="preserve"> and the basis of IMFs</w:t>
      </w:r>
      <w:r w:rsidRPr="00BB3D0F">
        <w:rPr>
          <w:rFonts w:ascii="Arial" w:hAnsi="Arial" w:cs="Arial"/>
          <w:color w:val="000000"/>
          <w:sz w:val="20"/>
          <w:szCs w:val="20"/>
        </w:rPr>
        <w:t>.</w:t>
      </w:r>
    </w:p>
    <w:p w:rsidR="003E3AA4" w:rsidRDefault="003E3AA4" w:rsidP="003E3AA4">
      <w:pPr>
        <w:pStyle w:val="ListParagraph"/>
        <w:numPr>
          <w:ilvl w:val="0"/>
          <w:numId w:val="20"/>
        </w:numPr>
        <w:rPr>
          <w:rFonts w:ascii="Arial" w:hAnsi="Arial" w:cs="Arial"/>
          <w:color w:val="000000"/>
          <w:sz w:val="20"/>
          <w:szCs w:val="20"/>
        </w:rPr>
      </w:pPr>
      <w:r w:rsidRPr="00BB3D0F">
        <w:rPr>
          <w:rFonts w:ascii="Arial" w:hAnsi="Arial" w:cs="Arial"/>
          <w:color w:val="000000"/>
          <w:sz w:val="20"/>
          <w:szCs w:val="20"/>
        </w:rPr>
        <w:t>Which of the alcohols studied has the strongest intermolecular forces of attraction? The weakest intermolecular forces? Explain using the results of this experiment</w:t>
      </w:r>
      <w:r>
        <w:rPr>
          <w:rFonts w:ascii="Arial" w:hAnsi="Arial" w:cs="Arial"/>
          <w:color w:val="000000"/>
          <w:sz w:val="20"/>
          <w:szCs w:val="20"/>
        </w:rPr>
        <w:t xml:space="preserve"> and on the basis of IMFs</w:t>
      </w:r>
      <w:r w:rsidRPr="00BB3D0F">
        <w:rPr>
          <w:rFonts w:ascii="Arial" w:hAnsi="Arial" w:cs="Arial"/>
          <w:color w:val="000000"/>
          <w:sz w:val="20"/>
          <w:szCs w:val="20"/>
        </w:rPr>
        <w:t>.</w:t>
      </w:r>
    </w:p>
    <w:p w:rsidR="00BB3D0F" w:rsidRPr="00BB3D0F" w:rsidRDefault="00BB3D0F" w:rsidP="00BB3D0F">
      <w:pPr>
        <w:pStyle w:val="ListParagraph"/>
        <w:numPr>
          <w:ilvl w:val="0"/>
          <w:numId w:val="20"/>
        </w:numPr>
        <w:rPr>
          <w:rFonts w:ascii="Arial" w:hAnsi="Arial" w:cs="Arial"/>
          <w:color w:val="000000"/>
          <w:sz w:val="20"/>
          <w:szCs w:val="20"/>
        </w:rPr>
      </w:pPr>
      <w:r>
        <w:rPr>
          <w:rFonts w:ascii="Arial" w:hAnsi="Arial" w:cs="Arial"/>
          <w:color w:val="000000"/>
          <w:sz w:val="20"/>
          <w:szCs w:val="20"/>
        </w:rPr>
        <w:t xml:space="preserve">Consider the following scenario: </w:t>
      </w:r>
      <w:bookmarkStart w:id="0" w:name="_GoBack"/>
      <w:bookmarkEnd w:id="0"/>
      <w:r>
        <w:rPr>
          <w:rFonts w:ascii="Arial" w:hAnsi="Arial" w:cs="Arial"/>
          <w:color w:val="000000"/>
          <w:sz w:val="20"/>
          <w:szCs w:val="20"/>
        </w:rPr>
        <w:t>A student p</w:t>
      </w:r>
      <w:r w:rsidRPr="00BB3D0F">
        <w:rPr>
          <w:rFonts w:ascii="Arial" w:hAnsi="Arial" w:cs="Arial"/>
          <w:color w:val="000000"/>
          <w:sz w:val="20"/>
          <w:szCs w:val="20"/>
        </w:rPr>
        <w:t>lot</w:t>
      </w:r>
      <w:r>
        <w:rPr>
          <w:rFonts w:ascii="Arial" w:hAnsi="Arial" w:cs="Arial"/>
          <w:color w:val="000000"/>
          <w:sz w:val="20"/>
          <w:szCs w:val="20"/>
        </w:rPr>
        <w:t>s</w:t>
      </w:r>
      <w:r w:rsidRPr="00BB3D0F">
        <w:rPr>
          <w:rFonts w:ascii="Arial" w:hAnsi="Arial" w:cs="Arial"/>
          <w:color w:val="000000"/>
          <w:sz w:val="20"/>
          <w:szCs w:val="20"/>
        </w:rPr>
        <w:t xml:space="preserve"> a graph of Δ</w:t>
      </w:r>
      <w:r>
        <w:rPr>
          <w:rFonts w:ascii="Arial" w:hAnsi="Arial" w:cs="Arial"/>
          <w:color w:val="000000"/>
          <w:sz w:val="20"/>
          <w:szCs w:val="20"/>
        </w:rPr>
        <w:t>T</w:t>
      </w:r>
      <w:r w:rsidRPr="00BB3D0F">
        <w:rPr>
          <w:rFonts w:ascii="Arial" w:hAnsi="Arial" w:cs="Arial"/>
          <w:color w:val="000000"/>
          <w:sz w:val="20"/>
          <w:szCs w:val="20"/>
        </w:rPr>
        <w:t xml:space="preserve"> values of the four alcohols versus thei</w:t>
      </w:r>
      <w:r>
        <w:rPr>
          <w:rFonts w:ascii="Arial" w:hAnsi="Arial" w:cs="Arial"/>
          <w:color w:val="000000"/>
          <w:sz w:val="20"/>
          <w:szCs w:val="20"/>
        </w:rPr>
        <w:t xml:space="preserve">r respective molecular weights, with </w:t>
      </w:r>
      <w:r w:rsidRPr="00BB3D0F">
        <w:rPr>
          <w:rFonts w:ascii="Arial" w:hAnsi="Arial" w:cs="Arial"/>
          <w:color w:val="000000"/>
          <w:sz w:val="20"/>
          <w:szCs w:val="20"/>
        </w:rPr>
        <w:t>molecular weight on the horizontal axis and Δ</w:t>
      </w:r>
      <w:r>
        <w:rPr>
          <w:rFonts w:ascii="Arial" w:hAnsi="Arial" w:cs="Arial"/>
          <w:color w:val="000000"/>
          <w:sz w:val="20"/>
          <w:szCs w:val="20"/>
        </w:rPr>
        <w:t>T</w:t>
      </w:r>
      <w:r w:rsidRPr="00BB3D0F">
        <w:rPr>
          <w:rFonts w:ascii="Arial" w:hAnsi="Arial" w:cs="Arial"/>
          <w:color w:val="000000"/>
          <w:sz w:val="20"/>
          <w:szCs w:val="20"/>
        </w:rPr>
        <w:t xml:space="preserve"> on the vertical axis.</w:t>
      </w:r>
      <w:r>
        <w:rPr>
          <w:rFonts w:ascii="Arial" w:hAnsi="Arial" w:cs="Arial"/>
          <w:color w:val="000000"/>
          <w:sz w:val="20"/>
          <w:szCs w:val="20"/>
        </w:rPr>
        <w:t xml:space="preserve"> They find a direct relationship between the molecular weight and the ∆T. The student wants to use this graph to claim that the magnitude of London Forces increases with increasing molecular weight. Do you agree or disagree with the student claiming London Force is based on molecular weight? Why or why not? If not, what does the magnitude of London Forces actually depend on? </w:t>
      </w:r>
    </w:p>
    <w:p w:rsidR="000A2076" w:rsidRDefault="000A2076" w:rsidP="000A2076"/>
    <w:p w:rsidR="000A2076" w:rsidRDefault="000A2076"/>
    <w:sectPr w:rsidR="000A2076" w:rsidSect="00253769">
      <w:type w:val="continuous"/>
      <w:pgSz w:w="12240" w:h="15840"/>
      <w:pgMar w:top="720" w:right="720" w:bottom="432" w:left="720" w:header="720" w:footer="720" w:gutter="0"/>
      <w:cols w:space="13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0FD5" w:rsidRDefault="003E3AA4" w:rsidP="00487E95">
    <w:pPr>
      <w:pStyle w:val="Header"/>
      <w:pBdr>
        <w:bottom w:val="single" w:sz="4" w:space="1" w:color="auto"/>
      </w:pBd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Intermolecular Forces</w:t>
    </w:r>
    <w:r>
      <w:rPr>
        <w:rFonts w:ascii="Arial" w:hAnsi="Arial" w:cs="Arial"/>
        <w:b/>
        <w:bCs/>
      </w:rPr>
      <w:t xml:space="preserve"> – </w:t>
    </w:r>
    <w:r>
      <w:rPr>
        <w:rFonts w:ascii="Arial" w:hAnsi="Arial" w:cs="Arial"/>
        <w:b/>
        <w:bCs/>
      </w:rPr>
      <w:t>Melting Point and Evaporation</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2076" w:rsidRDefault="000A2076" w:rsidP="00487E95">
    <w:pPr>
      <w:pStyle w:val="Header"/>
      <w:pBdr>
        <w:bottom w:val="single" w:sz="4" w:space="1" w:color="auto"/>
      </w:pBd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Pr>
        <w:rFonts w:ascii="Arial" w:hAnsi="Arial" w:cs="Arial"/>
        <w:b/>
        <w:bCs/>
      </w:rPr>
      <w:t>Intermolecular Forces – Melting Point and Evaporation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BEE"/>
    <w:multiLevelType w:val="hybridMultilevel"/>
    <w:tmpl w:val="37DA1A0E"/>
    <w:lvl w:ilvl="0" w:tplc="B656836C">
      <w:start w:val="1"/>
      <w:numFmt w:val="decimal"/>
      <w:lvlText w:val="%1)"/>
      <w:lvlJc w:val="left"/>
      <w:pPr>
        <w:ind w:left="1080" w:hanging="360"/>
      </w:pPr>
      <w:rPr>
        <w:rFonts w:ascii="Arial" w:hAnsi="Arial" w:hint="default"/>
        <w:b/>
        <w:i w:val="0"/>
        <w:color w:val="000000" w:themeColor="text1"/>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632DF6"/>
    <w:multiLevelType w:val="hybridMultilevel"/>
    <w:tmpl w:val="E848B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86E7A"/>
    <w:multiLevelType w:val="hybridMultilevel"/>
    <w:tmpl w:val="37C026F2"/>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4E6B15"/>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914067"/>
    <w:multiLevelType w:val="hybridMultilevel"/>
    <w:tmpl w:val="9C808AEC"/>
    <w:lvl w:ilvl="0" w:tplc="E65ACFB2">
      <w:start w:val="1"/>
      <w:numFmt w:val="decimal"/>
      <w:lvlText w:val="%1."/>
      <w:lvlJc w:val="left"/>
      <w:pPr>
        <w:ind w:left="720" w:hanging="360"/>
      </w:pPr>
      <w:rPr>
        <w:rFonts w:hint="default"/>
        <w:b w:val="0"/>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FB7CB3"/>
    <w:multiLevelType w:val="hybridMultilevel"/>
    <w:tmpl w:val="09020518"/>
    <w:lvl w:ilvl="0" w:tplc="B656836C">
      <w:start w:val="1"/>
      <w:numFmt w:val="decimal"/>
      <w:lvlText w:val="%1)"/>
      <w:lvlJc w:val="left"/>
      <w:pPr>
        <w:ind w:left="733" w:hanging="360"/>
      </w:pPr>
      <w:rPr>
        <w:rFonts w:ascii="Arial" w:hAnsi="Arial" w:hint="default"/>
        <w:b/>
        <w:i w:val="0"/>
        <w:color w:val="000000" w:themeColor="text1"/>
        <w:sz w:val="22"/>
      </w:rPr>
    </w:lvl>
    <w:lvl w:ilvl="1" w:tplc="CE44B4B0">
      <w:start w:val="1"/>
      <w:numFmt w:val="lowerLetter"/>
      <w:lvlText w:val="%2."/>
      <w:lvlJc w:val="left"/>
      <w:pPr>
        <w:ind w:left="1453" w:hanging="360"/>
      </w:pPr>
      <w:rPr>
        <w:rFonts w:ascii="Arial" w:hAnsi="Arial" w:cs="Arial" w:hint="default"/>
        <w:sz w:val="20"/>
      </w:r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6" w15:restartNumberingAfterBreak="0">
    <w:nsid w:val="1FB92517"/>
    <w:multiLevelType w:val="hybridMultilevel"/>
    <w:tmpl w:val="4C0CF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C05E6E"/>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A5843"/>
    <w:multiLevelType w:val="hybridMultilevel"/>
    <w:tmpl w:val="AA608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A12E0"/>
    <w:multiLevelType w:val="hybridMultilevel"/>
    <w:tmpl w:val="37145F5E"/>
    <w:lvl w:ilvl="0" w:tplc="B656836C">
      <w:start w:val="1"/>
      <w:numFmt w:val="decimal"/>
      <w:lvlText w:val="%1)"/>
      <w:lvlJc w:val="left"/>
      <w:pPr>
        <w:ind w:left="720" w:hanging="360"/>
      </w:pPr>
      <w:rPr>
        <w:rFonts w:ascii="Arial" w:hAnsi="Arial" w:hint="default"/>
        <w:b/>
        <w:i w:val="0"/>
        <w:color w:val="000000" w:themeColor="text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D840B46"/>
    <w:multiLevelType w:val="hybridMultilevel"/>
    <w:tmpl w:val="81BA3DFA"/>
    <w:lvl w:ilvl="0" w:tplc="CE44B4B0">
      <w:start w:val="1"/>
      <w:numFmt w:val="lowerLetter"/>
      <w:lvlText w:val="%1."/>
      <w:lvlJc w:val="left"/>
      <w:pPr>
        <w:ind w:left="1453"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FB1028"/>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E31FDF"/>
    <w:multiLevelType w:val="hybridMultilevel"/>
    <w:tmpl w:val="C380A8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C1694E"/>
    <w:multiLevelType w:val="hybridMultilevel"/>
    <w:tmpl w:val="DB7CD1C6"/>
    <w:lvl w:ilvl="0" w:tplc="50287F8E">
      <w:start w:val="1"/>
      <w:numFmt w:val="bullet"/>
      <w:lvlText w:val=""/>
      <w:lvlJc w:val="left"/>
      <w:pPr>
        <w:ind w:left="774" w:hanging="360"/>
      </w:pPr>
      <w:rPr>
        <w:rFonts w:ascii="Symbol" w:hAnsi="Symbol" w:hint="default"/>
        <w:sz w:val="24"/>
        <w:szCs w:val="10"/>
      </w:rPr>
    </w:lvl>
    <w:lvl w:ilvl="1" w:tplc="04090003">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15:restartNumberingAfterBreak="0">
    <w:nsid w:val="64D636FE"/>
    <w:multiLevelType w:val="hybridMultilevel"/>
    <w:tmpl w:val="BDAAAC1A"/>
    <w:lvl w:ilvl="0" w:tplc="50287F8E">
      <w:start w:val="1"/>
      <w:numFmt w:val="bullet"/>
      <w:lvlText w:val=""/>
      <w:lvlJc w:val="left"/>
      <w:pPr>
        <w:ind w:left="774" w:hanging="360"/>
      </w:pPr>
      <w:rPr>
        <w:rFonts w:ascii="Symbol" w:hAnsi="Symbol" w:hint="default"/>
        <w:sz w:val="24"/>
        <w:szCs w:val="10"/>
      </w:rPr>
    </w:lvl>
    <w:lvl w:ilvl="1" w:tplc="50287F8E">
      <w:start w:val="1"/>
      <w:numFmt w:val="bullet"/>
      <w:lvlText w:val=""/>
      <w:lvlJc w:val="left"/>
      <w:pPr>
        <w:ind w:left="1494" w:hanging="360"/>
      </w:pPr>
      <w:rPr>
        <w:rFonts w:ascii="Symbol" w:hAnsi="Symbol" w:hint="default"/>
        <w:sz w:val="24"/>
        <w:szCs w:val="10"/>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68CB7FF0"/>
    <w:multiLevelType w:val="hybridMultilevel"/>
    <w:tmpl w:val="6B52CAB4"/>
    <w:lvl w:ilvl="0" w:tplc="D8BC45C8">
      <w:start w:val="1"/>
      <w:numFmt w:val="decimal"/>
      <w:lvlText w:val="%1."/>
      <w:lvlJc w:val="left"/>
      <w:pPr>
        <w:ind w:left="720" w:hanging="360"/>
      </w:pPr>
      <w:rPr>
        <w:rFonts w:hint="default"/>
        <w:b w:val="0"/>
        <w:i w:val="0"/>
        <w:color w:val="000000" w:themeColor="text1"/>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74609C"/>
    <w:multiLevelType w:val="hybridMultilevel"/>
    <w:tmpl w:val="E0C69AF6"/>
    <w:lvl w:ilvl="0" w:tplc="B656836C">
      <w:start w:val="1"/>
      <w:numFmt w:val="decimal"/>
      <w:lvlText w:val="%1)"/>
      <w:lvlJc w:val="left"/>
      <w:pPr>
        <w:ind w:left="720" w:hanging="360"/>
      </w:pPr>
      <w:rPr>
        <w:rFonts w:ascii="Arial" w:hAnsi="Arial" w:hint="default"/>
        <w:b/>
        <w:i w:val="0"/>
        <w:color w:val="000000" w:themeColor="text1"/>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C95F7F"/>
    <w:multiLevelType w:val="hybridMultilevel"/>
    <w:tmpl w:val="8C5C3072"/>
    <w:lvl w:ilvl="0" w:tplc="D8BC45C8">
      <w:start w:val="1"/>
      <w:numFmt w:val="decimal"/>
      <w:lvlText w:val="%1."/>
      <w:lvlJc w:val="left"/>
      <w:pPr>
        <w:ind w:left="720" w:hanging="360"/>
      </w:pPr>
      <w:rPr>
        <w:rFonts w:hint="default"/>
        <w:b w:val="0"/>
        <w:i w:val="0"/>
        <w:color w:val="000000" w:themeColor="text1"/>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B92722"/>
    <w:multiLevelType w:val="hybridMultilevel"/>
    <w:tmpl w:val="FECED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4244B2"/>
    <w:multiLevelType w:val="hybridMultilevel"/>
    <w:tmpl w:val="CE5084DE"/>
    <w:lvl w:ilvl="0" w:tplc="C652AFB6">
      <w:start w:val="1"/>
      <w:numFmt w:val="decimal"/>
      <w:lvlText w:val="%1."/>
      <w:lvlJc w:val="left"/>
      <w:pPr>
        <w:ind w:left="720" w:hanging="360"/>
      </w:pPr>
      <w:rPr>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4"/>
  </w:num>
  <w:num w:numId="4">
    <w:abstractNumId w:val="6"/>
  </w:num>
  <w:num w:numId="5">
    <w:abstractNumId w:val="15"/>
  </w:num>
  <w:num w:numId="6">
    <w:abstractNumId w:val="13"/>
  </w:num>
  <w:num w:numId="7">
    <w:abstractNumId w:val="1"/>
  </w:num>
  <w:num w:numId="8">
    <w:abstractNumId w:val="14"/>
  </w:num>
  <w:num w:numId="9">
    <w:abstractNumId w:val="11"/>
  </w:num>
  <w:num w:numId="10">
    <w:abstractNumId w:val="10"/>
  </w:num>
  <w:num w:numId="11">
    <w:abstractNumId w:val="2"/>
  </w:num>
  <w:num w:numId="12">
    <w:abstractNumId w:val="0"/>
  </w:num>
  <w:num w:numId="13">
    <w:abstractNumId w:val="9"/>
  </w:num>
  <w:num w:numId="14">
    <w:abstractNumId w:val="19"/>
  </w:num>
  <w:num w:numId="15">
    <w:abstractNumId w:val="18"/>
  </w:num>
  <w:num w:numId="16">
    <w:abstractNumId w:val="16"/>
  </w:num>
  <w:num w:numId="17">
    <w:abstractNumId w:val="7"/>
  </w:num>
  <w:num w:numId="18">
    <w:abstractNumId w:val="12"/>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DE1"/>
    <w:rsid w:val="000938CD"/>
    <w:rsid w:val="000A2076"/>
    <w:rsid w:val="00227DE1"/>
    <w:rsid w:val="003E3AA4"/>
    <w:rsid w:val="0040635B"/>
    <w:rsid w:val="0042448F"/>
    <w:rsid w:val="0045724E"/>
    <w:rsid w:val="005A7C5E"/>
    <w:rsid w:val="00650AD1"/>
    <w:rsid w:val="008A3BB9"/>
    <w:rsid w:val="00985104"/>
    <w:rsid w:val="00BB3D0F"/>
    <w:rsid w:val="00C53445"/>
    <w:rsid w:val="00D57E7D"/>
    <w:rsid w:val="00E3497A"/>
    <w:rsid w:val="00E86480"/>
    <w:rsid w:val="00EA4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406C9"/>
  <w15:chartTrackingRefBased/>
  <w15:docId w15:val="{062E7F9A-AF83-47D5-9210-FA0C5C962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27D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7DE1"/>
    <w:pPr>
      <w:ind w:left="720"/>
      <w:contextualSpacing/>
    </w:pPr>
  </w:style>
  <w:style w:type="paragraph" w:customStyle="1" w:styleId="questions">
    <w:name w:val="questions"/>
    <w:basedOn w:val="Normal"/>
    <w:link w:val="questionsChar"/>
    <w:qFormat/>
    <w:rsid w:val="00227DE1"/>
    <w:pPr>
      <w:spacing w:after="0" w:line="240" w:lineRule="auto"/>
      <w:ind w:left="360" w:hanging="360"/>
    </w:pPr>
    <w:rPr>
      <w:rFonts w:ascii="Times New Roman" w:hAnsi="Times New Roman" w:cs="Times New Roman"/>
      <w:sz w:val="24"/>
      <w:szCs w:val="24"/>
    </w:rPr>
  </w:style>
  <w:style w:type="character" w:customStyle="1" w:styleId="questionsChar">
    <w:name w:val="questions Char"/>
    <w:basedOn w:val="DefaultParagraphFont"/>
    <w:link w:val="questions"/>
    <w:rsid w:val="00227DE1"/>
    <w:rPr>
      <w:rFonts w:ascii="Times New Roman" w:hAnsi="Times New Roman" w:cs="Times New Roman"/>
      <w:sz w:val="24"/>
      <w:szCs w:val="24"/>
    </w:rPr>
  </w:style>
  <w:style w:type="paragraph" w:styleId="Header">
    <w:name w:val="header"/>
    <w:basedOn w:val="Normal"/>
    <w:link w:val="HeaderChar"/>
    <w:uiPriority w:val="99"/>
    <w:unhideWhenUsed/>
    <w:rsid w:val="00227D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7DE1"/>
  </w:style>
  <w:style w:type="paragraph" w:customStyle="1" w:styleId="Default">
    <w:name w:val="Default"/>
    <w:rsid w:val="00227DE1"/>
    <w:pPr>
      <w:autoSpaceDE w:val="0"/>
      <w:autoSpaceDN w:val="0"/>
      <w:adjustRightInd w:val="0"/>
      <w:spacing w:after="0" w:line="240" w:lineRule="auto"/>
    </w:pPr>
    <w:rPr>
      <w:rFonts w:ascii="Arial" w:hAnsi="Arial" w:cs="Arial"/>
      <w:color w:val="000000"/>
      <w:sz w:val="24"/>
      <w:szCs w:val="24"/>
    </w:rPr>
  </w:style>
  <w:style w:type="paragraph" w:customStyle="1" w:styleId="VParawBullets">
    <w:name w:val="V Para w/ Bullets"/>
    <w:basedOn w:val="Normal"/>
    <w:rsid w:val="00227DE1"/>
    <w:pPr>
      <w:keepNext/>
      <w:spacing w:after="140" w:line="250" w:lineRule="exact"/>
    </w:pPr>
    <w:rPr>
      <w:rFonts w:ascii="Times New Roman" w:eastAsia="Times New Roman" w:hAnsi="Times New Roman" w:cs="Times New Roman"/>
      <w:kern w:val="28"/>
      <w:sz w:val="24"/>
      <w:szCs w:val="24"/>
    </w:rPr>
  </w:style>
  <w:style w:type="paragraph" w:customStyle="1" w:styleId="VSteps">
    <w:name w:val="V Steps"/>
    <w:basedOn w:val="Normal"/>
    <w:rsid w:val="00227DE1"/>
    <w:pPr>
      <w:tabs>
        <w:tab w:val="right" w:pos="187"/>
      </w:tabs>
      <w:spacing w:after="240" w:line="240" w:lineRule="exact"/>
      <w:ind w:left="360" w:hanging="720"/>
    </w:pPr>
    <w:rPr>
      <w:rFonts w:ascii="Times New Roman" w:eastAsia="Times New Roman" w:hAnsi="Times New Roman" w:cs="Times New Roman"/>
      <w:sz w:val="24"/>
      <w:szCs w:val="24"/>
    </w:rPr>
  </w:style>
  <w:style w:type="paragraph" w:customStyle="1" w:styleId="VBulletfinal">
    <w:name w:val="V Bullet final"/>
    <w:basedOn w:val="Normal"/>
    <w:rsid w:val="00227DE1"/>
    <w:pPr>
      <w:keepNext/>
      <w:spacing w:line="240" w:lineRule="exact"/>
    </w:pPr>
    <w:rPr>
      <w:rFonts w:ascii="Times New Roman" w:eastAsia="Times New Roman" w:hAnsi="Times New Roman" w:cs="Times New Roman"/>
      <w:kern w:val="28"/>
      <w:sz w:val="24"/>
      <w:szCs w:val="24"/>
    </w:rPr>
  </w:style>
  <w:style w:type="paragraph" w:customStyle="1" w:styleId="p">
    <w:name w:val="p"/>
    <w:rsid w:val="00227DE1"/>
    <w:pPr>
      <w:spacing w:after="240" w:line="250" w:lineRule="atLeast"/>
    </w:pPr>
    <w:rPr>
      <w:rFonts w:ascii="Times New Roman" w:eastAsia="Times New Roman" w:hAnsi="Times New Roman" w:cs="Times New Roman"/>
      <w:sz w:val="24"/>
      <w:szCs w:val="24"/>
    </w:rPr>
  </w:style>
  <w:style w:type="paragraph" w:customStyle="1" w:styleId="p2">
    <w:name w:val="p_2"/>
    <w:rsid w:val="00227DE1"/>
    <w:pPr>
      <w:spacing w:after="240" w:line="250" w:lineRule="atLeast"/>
    </w:pPr>
    <w:rPr>
      <w:rFonts w:ascii="Arial" w:eastAsia="Times New Roman" w:hAnsi="Arial" w:cs="Arial"/>
      <w:sz w:val="20"/>
      <w:szCs w:val="20"/>
    </w:rPr>
  </w:style>
  <w:style w:type="paragraph" w:customStyle="1" w:styleId="h3SubHead1st">
    <w:name w:val="h3_SubHead1st"/>
    <w:rsid w:val="00227DE1"/>
    <w:pPr>
      <w:keepNext/>
      <w:spacing w:before="200" w:after="120" w:line="240" w:lineRule="auto"/>
    </w:pPr>
    <w:rPr>
      <w:rFonts w:ascii="Arial" w:eastAsia="Times New Roman" w:hAnsi="Arial" w:cs="Arial"/>
      <w:b/>
      <w:bCs/>
      <w:sz w:val="20"/>
      <w:szCs w:val="20"/>
    </w:rPr>
  </w:style>
  <w:style w:type="paragraph" w:customStyle="1" w:styleId="linumberedItem">
    <w:name w:val="li_numberedItem"/>
    <w:rsid w:val="00227DE1"/>
    <w:pPr>
      <w:spacing w:after="240" w:line="240" w:lineRule="atLeast"/>
      <w:ind w:left="360"/>
    </w:pPr>
    <w:rPr>
      <w:rFonts w:ascii="Times New Roman" w:eastAsia="Times New Roman" w:hAnsi="Times New Roman" w:cs="Times New Roman"/>
      <w:sz w:val="24"/>
      <w:szCs w:val="24"/>
    </w:rPr>
  </w:style>
  <w:style w:type="paragraph" w:customStyle="1" w:styleId="p1">
    <w:name w:val="p_1"/>
    <w:rsid w:val="0045724E"/>
    <w:pPr>
      <w:spacing w:after="240" w:line="250" w:lineRule="atLeast"/>
    </w:pPr>
    <w:rPr>
      <w:rFonts w:ascii="Arial" w:eastAsia="Times New Roman" w:hAnsi="Arial" w:cs="Arial"/>
      <w:sz w:val="20"/>
      <w:szCs w:val="20"/>
    </w:rPr>
  </w:style>
  <w:style w:type="character" w:customStyle="1" w:styleId="sub1">
    <w:name w:val="sub_1"/>
    <w:rsid w:val="0045724E"/>
    <w:rPr>
      <w:color w:val="000000"/>
      <w:sz w:val="14"/>
      <w:szCs w:val="14"/>
      <w:vertAlign w:val="subscript"/>
    </w:rPr>
  </w:style>
  <w:style w:type="character" w:customStyle="1" w:styleId="i">
    <w:name w:val="i"/>
    <w:rsid w:val="008A3BB9"/>
    <w:rPr>
      <w:i/>
      <w:iCs/>
      <w:color w:val="000000"/>
      <w:sz w:val="24"/>
      <w:szCs w:val="24"/>
    </w:rPr>
  </w:style>
  <w:style w:type="character" w:customStyle="1" w:styleId="variable4">
    <w:name w:val="variable_4"/>
    <w:rsid w:val="008A3BB9"/>
    <w:rPr>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2594</Words>
  <Characters>14789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SRVUSD</Company>
  <LinksUpToDate>false</LinksUpToDate>
  <CharactersWithSpaces>17349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Farmer, Stephanie [DH]</dc:creator>
  <cp:keywords/>
  <dc:description/>
  <cp:lastModifiedBy>Farmer, Stephanie [DH]</cp:lastModifiedBy>
  <cp:revision>5</cp:revision>
  <cp:lastPrinted>2022-01-14T01:51:00Z</cp:lastPrinted>
  <dcterms:created xsi:type="dcterms:W3CDTF">2022-01-14T00:15:00Z</dcterms:created>
  <dcterms:modified xsi:type="dcterms:W3CDTF">2022-01-14T01:55:00Z</dcterms:modified>
</cp:coreProperties>
</file>