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AA0B2" w14:textId="7B40B75B" w:rsidR="0096095E" w:rsidRPr="009D7F98" w:rsidRDefault="001231E3" w:rsidP="0096095E">
      <w:pPr>
        <w:pStyle w:val="Default"/>
        <w:pBdr>
          <w:bottom w:val="single" w:sz="4" w:space="1" w:color="auto"/>
        </w:pBdr>
        <w:rPr>
          <w:b/>
          <w:bCs/>
        </w:rPr>
      </w:pPr>
      <w:r>
        <w:rPr>
          <w:noProof/>
        </w:rPr>
        <mc:AlternateContent>
          <mc:Choice Requires="wps">
            <w:drawing>
              <wp:anchor distT="0" distB="0" distL="114300" distR="114300" simplePos="0" relativeHeight="251661824" behindDoc="0" locked="0" layoutInCell="1" allowOverlap="1" wp14:anchorId="583CE846" wp14:editId="3EE9E2AF">
                <wp:simplePos x="0" y="0"/>
                <wp:positionH relativeFrom="column">
                  <wp:posOffset>4394200</wp:posOffset>
                </wp:positionH>
                <wp:positionV relativeFrom="paragraph">
                  <wp:posOffset>-697865</wp:posOffset>
                </wp:positionV>
                <wp:extent cx="2564765" cy="581660"/>
                <wp:effectExtent l="19050" t="19050" r="45085" b="4699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476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78234795" w14:textId="0F9F3FDC" w:rsidR="0096095E" w:rsidRPr="009D7F98" w:rsidRDefault="0096095E" w:rsidP="0096095E">
                            <w:pPr>
                              <w:jc w:val="center"/>
                              <w:rPr>
                                <w:b/>
                                <w:color w:val="000000"/>
                                <w:sz w:val="56"/>
                              </w:rPr>
                            </w:pPr>
                            <w:r w:rsidRPr="009D7F98">
                              <w:rPr>
                                <w:b/>
                                <w:color w:val="000000"/>
                                <w:sz w:val="56"/>
                              </w:rPr>
                              <w:t>Worksheet #</w:t>
                            </w:r>
                            <w:r w:rsidR="003B4538">
                              <w:rPr>
                                <w:b/>
                                <w:color w:val="000000"/>
                                <w:sz w:val="5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CE846" id="Rectangle 2" o:spid="_x0000_s1026" style="position:absolute;margin-left:346pt;margin-top:-54.95pt;width:201.95pt;height:45.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" fillcolor="window" strokecolor="windowText" strokeweight="4.5pt">
                <v:stroke dashstyle="1 1"/>
                <v:path arrowok="t"/>
                <v:textbox>
                  <w:txbxContent>
                    <w:p w14:paraId="78234795" w14:textId="0F9F3FDC" w:rsidR="0096095E" w:rsidRPr="009D7F98" w:rsidRDefault="0096095E" w:rsidP="0096095E">
                      <w:pPr>
                        <w:jc w:val="center"/>
                        <w:rPr>
                          <w:b/>
                          <w:color w:val="000000"/>
                          <w:sz w:val="56"/>
                        </w:rPr>
                      </w:pPr>
                      <w:r w:rsidRPr="009D7F98">
                        <w:rPr>
                          <w:b/>
                          <w:color w:val="000000"/>
                          <w:sz w:val="56"/>
                        </w:rPr>
                        <w:t>Worksheet #</w:t>
                      </w:r>
                      <w:r w:rsidR="003B4538">
                        <w:rPr>
                          <w:b/>
                          <w:color w:val="000000"/>
                          <w:sz w:val="56"/>
                        </w:rPr>
                        <w:t>4</w:t>
                      </w:r>
                    </w:p>
                  </w:txbxContent>
                </v:textbox>
              </v:rect>
            </w:pict>
          </mc:Fallback>
        </mc:AlternateContent>
      </w:r>
      <w:r w:rsidR="0096095E" w:rsidRPr="00BD5AF4">
        <w:rPr>
          <w:b/>
          <w:bCs/>
        </w:rPr>
        <w:t>Name:</w:t>
      </w:r>
      <w:r w:rsidR="0096095E" w:rsidRPr="00BD5AF4">
        <w:rPr>
          <w:b/>
          <w:bCs/>
        </w:rPr>
        <w:tab/>
      </w:r>
      <w:r w:rsidR="0096095E" w:rsidRPr="00BD5AF4">
        <w:rPr>
          <w:b/>
          <w:bCs/>
        </w:rPr>
        <w:tab/>
      </w:r>
      <w:r w:rsidR="0096095E" w:rsidRPr="00BD5AF4">
        <w:rPr>
          <w:b/>
          <w:bCs/>
        </w:rPr>
        <w:tab/>
      </w:r>
      <w:r w:rsidR="0096095E" w:rsidRPr="00BD5AF4">
        <w:rPr>
          <w:b/>
          <w:bCs/>
        </w:rPr>
        <w:tab/>
      </w:r>
      <w:r w:rsidR="0096095E">
        <w:rPr>
          <w:b/>
          <w:bCs/>
        </w:rPr>
        <w:tab/>
      </w:r>
      <w:r w:rsidR="0096095E">
        <w:rPr>
          <w:b/>
          <w:bCs/>
        </w:rPr>
        <w:tab/>
      </w:r>
      <w:r w:rsidR="0096095E">
        <w:rPr>
          <w:b/>
          <w:bCs/>
        </w:rPr>
        <w:tab/>
        <w:t xml:space="preserve">         </w:t>
      </w:r>
      <w:r w:rsidR="0096095E" w:rsidRPr="00BD5AF4">
        <w:rPr>
          <w:b/>
          <w:bCs/>
        </w:rPr>
        <w:t>Period:</w:t>
      </w:r>
      <w:r w:rsidR="0096095E">
        <w:rPr>
          <w:b/>
          <w:bCs/>
        </w:rPr>
        <w:tab/>
      </w:r>
      <w:r w:rsidR="0096095E">
        <w:rPr>
          <w:b/>
          <w:bCs/>
        </w:rPr>
        <w:tab/>
      </w:r>
      <w:r w:rsidR="0096095E">
        <w:rPr>
          <w:b/>
          <w:bCs/>
        </w:rPr>
        <w:tab/>
        <w:t>Seat#:</w:t>
      </w:r>
      <w:r w:rsidR="0096095E">
        <w:rPr>
          <w:rFonts w:ascii="Helvetica" w:hAnsi="Helvetica"/>
          <w:b/>
          <w:bCs/>
          <w:sz w:val="20"/>
        </w:rPr>
        <w:tab/>
      </w:r>
      <w:r w:rsidR="0096095E">
        <w:rPr>
          <w:rFonts w:ascii="Helvetica" w:hAnsi="Helvetica"/>
          <w:b/>
          <w:bCs/>
          <w:sz w:val="20"/>
        </w:rPr>
        <w:tab/>
      </w:r>
    </w:p>
    <w:p w14:paraId="62E7BA09" w14:textId="77777777" w:rsidR="006C2407" w:rsidRPr="00BC0B2D" w:rsidRDefault="006C2407" w:rsidP="006C2407">
      <w:pPr>
        <w:rPr>
          <w:b/>
          <w:sz w:val="10"/>
          <w:szCs w:val="10"/>
        </w:rPr>
      </w:pPr>
    </w:p>
    <w:p w14:paraId="589821B9" w14:textId="4ABABF65" w:rsidR="006C2407" w:rsidRDefault="006C2407" w:rsidP="006C2407">
      <w:pPr>
        <w:rPr>
          <w:sz w:val="20"/>
          <w:szCs w:val="20"/>
        </w:rPr>
      </w:pPr>
      <w:r>
        <w:rPr>
          <w:b/>
          <w:sz w:val="20"/>
          <w:szCs w:val="20"/>
        </w:rPr>
        <w:t xml:space="preserve">Directions: </w:t>
      </w:r>
      <w:r>
        <w:rPr>
          <w:sz w:val="20"/>
          <w:szCs w:val="20"/>
        </w:rPr>
        <w:t xml:space="preserve">Show all work in a way that would earn you credit on the AP Test! This is always the rule! Grading rubrics posted in the Google Answer Key Drive. Check your work, correct in green pen after you try them yourself in an honest way! Don’t peek at rubrics while you work! </w:t>
      </w:r>
      <w:r w:rsidRPr="00B35B44">
        <w:rPr>
          <w:b/>
          <w:sz w:val="20"/>
          <w:szCs w:val="20"/>
          <w:u w:val="single"/>
        </w:rPr>
        <w:t>USE BINDER PAPER</w:t>
      </w:r>
      <w:r>
        <w:rPr>
          <w:b/>
          <w:sz w:val="20"/>
          <w:szCs w:val="20"/>
          <w:u w:val="single"/>
        </w:rPr>
        <w:t>,</w:t>
      </w:r>
      <w:r w:rsidRPr="00B35B44">
        <w:rPr>
          <w:b/>
          <w:sz w:val="20"/>
          <w:szCs w:val="20"/>
          <w:u w:val="single"/>
        </w:rPr>
        <w:t xml:space="preserve"> STAPLE TO YOUR WORKSHEET</w:t>
      </w:r>
      <w:r>
        <w:rPr>
          <w:sz w:val="20"/>
          <w:szCs w:val="20"/>
        </w:rPr>
        <w:t xml:space="preserve">. Clearly label work. </w:t>
      </w:r>
    </w:p>
    <w:p w14:paraId="794D617A" w14:textId="16F502D0" w:rsidR="00E42E7E" w:rsidRDefault="001231E3" w:rsidP="006C2407">
      <w:pPr>
        <w:rPr>
          <w:sz w:val="20"/>
          <w:szCs w:val="20"/>
        </w:rPr>
      </w:pPr>
      <w:r>
        <w:rPr>
          <w:noProof/>
        </w:rPr>
        <mc:AlternateContent>
          <mc:Choice Requires="wps">
            <w:drawing>
              <wp:anchor distT="0" distB="0" distL="114300" distR="114300" simplePos="0" relativeHeight="251664896" behindDoc="0" locked="0" layoutInCell="1" allowOverlap="1" wp14:anchorId="402A7B19" wp14:editId="073EC566">
                <wp:simplePos x="0" y="0"/>
                <wp:positionH relativeFrom="column">
                  <wp:posOffset>320040</wp:posOffset>
                </wp:positionH>
                <wp:positionV relativeFrom="paragraph">
                  <wp:posOffset>72731</wp:posOffset>
                </wp:positionV>
                <wp:extent cx="6197600" cy="406400"/>
                <wp:effectExtent l="19050" t="19050" r="0" b="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7600" cy="406400"/>
                        </a:xfrm>
                        <a:prstGeom prst="roundRect">
                          <a:avLst/>
                        </a:prstGeom>
                        <a:no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A2C05AF" w14:textId="2DEE27E1" w:rsidR="006C2407" w:rsidRDefault="006C2407" w:rsidP="006C2407">
                            <w:pPr>
                              <w:jc w:val="center"/>
                              <w:rPr>
                                <w:b/>
                                <w:bCs/>
                                <w:color w:val="000000" w:themeColor="text1"/>
                              </w:rPr>
                            </w:pPr>
                            <w:r>
                              <w:rPr>
                                <w:b/>
                                <w:bCs/>
                                <w:color w:val="000000" w:themeColor="text1"/>
                              </w:rPr>
                              <w:t>LONG ASSIGNMENT! DON’T WAIT UNTIL THE LAST MINUTE! BREAK IT INTO CHUNKS!</w:t>
                            </w:r>
                          </w:p>
                          <w:p w14:paraId="38C15123" w14:textId="4C8F2284" w:rsidR="006C2407" w:rsidRPr="00701300" w:rsidRDefault="006C2407" w:rsidP="006C2407">
                            <w:pPr>
                              <w:jc w:val="center"/>
                              <w:rPr>
                                <w:b/>
                                <w:bCs/>
                                <w:color w:val="000000" w:themeColor="text1"/>
                              </w:rPr>
                            </w:pPr>
                            <w:r>
                              <w:rPr>
                                <w:b/>
                                <w:bCs/>
                                <w:color w:val="000000" w:themeColor="text1"/>
                              </w:rPr>
                              <w:t>SET A TIMER FOR 1.5 MIN PER FRQ PART AND SEE IF YOU FINISH ON TIME!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2A7B19" id="Rectangle: Rounded Corners 2" o:spid="_x0000_s1027" style="position:absolute;margin-left:25.2pt;margin-top:5.75pt;width:488pt;height:3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" filled="f" strokecolor="black [3213]" strokeweight="2.25pt">
                <v:stroke dashstyle="1 1"/>
                <v:path arrowok="t"/>
                <v:textbox inset="0,0,0,0">
                  <w:txbxContent>
                    <w:p w14:paraId="2A2C05AF" w14:textId="2DEE27E1" w:rsidR="006C2407" w:rsidRDefault="006C2407" w:rsidP="006C2407">
                      <w:pPr>
                        <w:jc w:val="center"/>
                        <w:rPr>
                          <w:b/>
                          <w:bCs/>
                          <w:color w:val="000000" w:themeColor="text1"/>
                        </w:rPr>
                      </w:pPr>
                      <w:r>
                        <w:rPr>
                          <w:b/>
                          <w:bCs/>
                          <w:color w:val="000000" w:themeColor="text1"/>
                        </w:rPr>
                        <w:t>LONG ASSIGNMENT! DON’T WAIT UNTIL THE LAST MINUTE! BREAK IT INTO CHUNKS!</w:t>
                      </w:r>
                    </w:p>
                    <w:p w14:paraId="38C15123" w14:textId="4C8F2284" w:rsidR="006C2407" w:rsidRPr="00701300" w:rsidRDefault="006C2407" w:rsidP="006C2407">
                      <w:pPr>
                        <w:jc w:val="center"/>
                        <w:rPr>
                          <w:b/>
                          <w:bCs/>
                          <w:color w:val="000000" w:themeColor="text1"/>
                        </w:rPr>
                      </w:pPr>
                      <w:r>
                        <w:rPr>
                          <w:b/>
                          <w:bCs/>
                          <w:color w:val="000000" w:themeColor="text1"/>
                        </w:rPr>
                        <w:t>SET A TIMER FOR 1.5 MIN PER FRQ PART AND SEE IF YOU FINISH ON TIME!</w:t>
                      </w:r>
                    </w:p>
                  </w:txbxContent>
                </v:textbox>
              </v:roundrect>
            </w:pict>
          </mc:Fallback>
        </mc:AlternateContent>
      </w:r>
    </w:p>
    <w:p w14:paraId="5F528C26" w14:textId="1A2A7E88" w:rsidR="006C2407" w:rsidRDefault="006C2407" w:rsidP="006C2407">
      <w:pPr>
        <w:rPr>
          <w:sz w:val="20"/>
          <w:szCs w:val="20"/>
        </w:rPr>
      </w:pPr>
    </w:p>
    <w:p w14:paraId="7CD774C1" w14:textId="77777777" w:rsidR="006C2407" w:rsidRDefault="006C2407" w:rsidP="006C2407">
      <w:pPr>
        <w:rPr>
          <w:sz w:val="20"/>
          <w:szCs w:val="20"/>
        </w:rPr>
      </w:pPr>
    </w:p>
    <w:p w14:paraId="70A6FFFB" w14:textId="79379B52" w:rsidR="006C2407" w:rsidRDefault="006C2407" w:rsidP="006C2407">
      <w:pPr>
        <w:pStyle w:val="BodyText"/>
        <w:ind w:left="100"/>
        <w:rPr>
          <w:sz w:val="18"/>
        </w:rPr>
      </w:pPr>
    </w:p>
    <w:p w14:paraId="654E9E29" w14:textId="77777777" w:rsidR="006C2407" w:rsidRPr="00BC0B2D" w:rsidRDefault="006C2407" w:rsidP="006C2407">
      <w:pPr>
        <w:pStyle w:val="BodyText"/>
        <w:ind w:left="100"/>
        <w:rPr>
          <w:sz w:val="2"/>
          <w:szCs w:val="18"/>
        </w:rPr>
      </w:pPr>
    </w:p>
    <w:tbl>
      <w:tblPr>
        <w:tblStyle w:val="TableGrid"/>
        <w:tblW w:w="0" w:type="auto"/>
        <w:tblInd w:w="100" w:type="dxa"/>
        <w:tblLook w:val="04A0" w:firstRow="1" w:lastRow="0" w:firstColumn="1" w:lastColumn="0" w:noHBand="0" w:noVBand="1"/>
      </w:tblPr>
      <w:tblGrid>
        <w:gridCol w:w="1277"/>
        <w:gridCol w:w="9413"/>
      </w:tblGrid>
      <w:tr w:rsidR="006C2407" w:rsidRPr="00A77B59" w14:paraId="74BF59AE" w14:textId="77777777" w:rsidTr="00B643D6">
        <w:trPr>
          <w:trHeight w:val="1457"/>
        </w:trPr>
        <w:tc>
          <w:tcPr>
            <w:tcW w:w="1277" w:type="dxa"/>
            <w:shd w:val="clear" w:color="auto" w:fill="auto"/>
          </w:tcPr>
          <w:p w14:paraId="4087CB21" w14:textId="2A174088" w:rsidR="006C2407" w:rsidRDefault="00944E3D" w:rsidP="00FF069D">
            <w:pPr>
              <w:pStyle w:val="BodyText"/>
              <w:jc w:val="center"/>
            </w:pPr>
            <w:r>
              <w:rPr>
                <w:sz w:val="36"/>
              </w:rPr>
              <w:t>1999</w:t>
            </w:r>
          </w:p>
        </w:tc>
        <w:tc>
          <w:tcPr>
            <w:tcW w:w="9413" w:type="dxa"/>
          </w:tcPr>
          <w:p w14:paraId="1F59E06E" w14:textId="765B6595" w:rsidR="00B643D6" w:rsidRDefault="00B643D6" w:rsidP="00B643D6">
            <w:pPr>
              <w:pStyle w:val="BodyText"/>
              <w:ind w:left="268" w:hanging="270"/>
              <w:rPr>
                <w:rFonts w:ascii="Times New Roman" w:hAnsi="Times New Roman" w:cs="Times New Roman"/>
                <w:sz w:val="20"/>
                <w:szCs w:val="20"/>
              </w:rPr>
            </w:pPr>
            <w:r w:rsidRPr="00B643D6">
              <w:rPr>
                <w:rFonts w:ascii="Times New Roman" w:hAnsi="Times New Roman" w:cs="Times New Roman"/>
                <w:noProof/>
                <w:sz w:val="20"/>
                <w:szCs w:val="20"/>
              </w:rPr>
              <w:drawing>
                <wp:anchor distT="0" distB="0" distL="114300" distR="114300" simplePos="0" relativeHeight="251665920" behindDoc="1" locked="0" layoutInCell="1" allowOverlap="1" wp14:anchorId="2B86692A" wp14:editId="62969644">
                  <wp:simplePos x="0" y="0"/>
                  <wp:positionH relativeFrom="column">
                    <wp:posOffset>3830320</wp:posOffset>
                  </wp:positionH>
                  <wp:positionV relativeFrom="paragraph">
                    <wp:posOffset>72390</wp:posOffset>
                  </wp:positionV>
                  <wp:extent cx="2005965" cy="739140"/>
                  <wp:effectExtent l="0" t="0" r="0" b="3810"/>
                  <wp:wrapTight wrapText="bothSides">
                    <wp:wrapPolygon edited="0">
                      <wp:start x="0" y="0"/>
                      <wp:lineTo x="0" y="21155"/>
                      <wp:lineTo x="21333" y="21155"/>
                      <wp:lineTo x="21333" y="0"/>
                      <wp:lineTo x="0" y="0"/>
                    </wp:wrapPolygon>
                  </wp:wrapTight>
                  <wp:docPr id="48752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523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5965" cy="73914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0"/>
                <w:szCs w:val="20"/>
              </w:rPr>
              <w:t>7</w:t>
            </w:r>
            <w:r w:rsidR="006C2407" w:rsidRPr="00056EBB">
              <w:rPr>
                <w:rFonts w:ascii="Times New Roman" w:hAnsi="Times New Roman" w:cs="Times New Roman"/>
                <w:sz w:val="20"/>
                <w:szCs w:val="20"/>
              </w:rPr>
              <w:t xml:space="preserve">. </w:t>
            </w:r>
            <w:r>
              <w:rPr>
                <w:rFonts w:ascii="Times New Roman" w:hAnsi="Times New Roman" w:cs="Times New Roman"/>
                <w:sz w:val="20"/>
                <w:szCs w:val="20"/>
              </w:rPr>
              <w:t xml:space="preserve">Answer the following questions, which refer to the 100mL samples of aqueous solutions at 25°C in the stoppered flasks shown above. </w:t>
            </w:r>
          </w:p>
          <w:p w14:paraId="11270CB8" w14:textId="1031BE61" w:rsidR="00B643D6" w:rsidRDefault="00B643D6">
            <w:pPr>
              <w:pStyle w:val="BodyText"/>
              <w:numPr>
                <w:ilvl w:val="0"/>
                <w:numId w:val="1"/>
              </w:numPr>
              <w:rPr>
                <w:rFonts w:ascii="Times New Roman" w:hAnsi="Times New Roman" w:cs="Times New Roman"/>
                <w:sz w:val="20"/>
                <w:szCs w:val="20"/>
              </w:rPr>
            </w:pPr>
            <w:r>
              <w:rPr>
                <w:rFonts w:ascii="Times New Roman" w:hAnsi="Times New Roman" w:cs="Times New Roman"/>
                <w:sz w:val="20"/>
                <w:szCs w:val="20"/>
              </w:rPr>
              <w:t xml:space="preserve">Which solution has the lowest electrical conductivity? Explain. </w:t>
            </w:r>
          </w:p>
          <w:p w14:paraId="1CE7694C" w14:textId="795FC4FE" w:rsidR="00944E3D" w:rsidRPr="00B643D6" w:rsidRDefault="00B643D6">
            <w:pPr>
              <w:pStyle w:val="BodyText"/>
              <w:numPr>
                <w:ilvl w:val="0"/>
                <w:numId w:val="2"/>
              </w:numPr>
              <w:rPr>
                <w:rFonts w:ascii="Times New Roman" w:hAnsi="Times New Roman" w:cs="Times New Roman"/>
                <w:sz w:val="20"/>
                <w:szCs w:val="20"/>
              </w:rPr>
            </w:pPr>
            <w:r>
              <w:rPr>
                <w:rFonts w:ascii="Times New Roman" w:hAnsi="Times New Roman" w:cs="Times New Roman"/>
                <w:sz w:val="20"/>
                <w:szCs w:val="20"/>
              </w:rPr>
              <w:t>Which solution has the highest pH? Explain. (</w:t>
            </w:r>
            <w:r>
              <w:rPr>
                <w:rFonts w:ascii="Times New Roman" w:hAnsi="Times New Roman" w:cs="Times New Roman"/>
                <w:i/>
                <w:iCs/>
                <w:sz w:val="20"/>
                <w:szCs w:val="20"/>
              </w:rPr>
              <w:t>hint! Remember salts from Acid Base in Honors Chem???)</w:t>
            </w:r>
          </w:p>
        </w:tc>
      </w:tr>
      <w:tr w:rsidR="00841837" w:rsidRPr="00A77B59" w14:paraId="4C1D67C4" w14:textId="77777777" w:rsidTr="000F7ABE">
        <w:trPr>
          <w:trHeight w:val="3536"/>
        </w:trPr>
        <w:tc>
          <w:tcPr>
            <w:tcW w:w="1277" w:type="dxa"/>
            <w:shd w:val="clear" w:color="auto" w:fill="auto"/>
          </w:tcPr>
          <w:p w14:paraId="6CC5C19E" w14:textId="0397B1A9" w:rsidR="00841837" w:rsidRPr="00E4645D" w:rsidRDefault="00841837" w:rsidP="00FF069D">
            <w:pPr>
              <w:pStyle w:val="BodyText"/>
              <w:jc w:val="center"/>
              <w:rPr>
                <w:sz w:val="36"/>
              </w:rPr>
            </w:pPr>
            <w:r>
              <w:rPr>
                <w:sz w:val="36"/>
              </w:rPr>
              <w:t>200</w:t>
            </w:r>
            <w:r w:rsidR="00B643D6">
              <w:rPr>
                <w:sz w:val="36"/>
              </w:rPr>
              <w:t>8</w:t>
            </w:r>
          </w:p>
        </w:tc>
        <w:tc>
          <w:tcPr>
            <w:tcW w:w="9413" w:type="dxa"/>
          </w:tcPr>
          <w:p w14:paraId="43D325AB" w14:textId="2958F3B6" w:rsidR="00EC336B" w:rsidRDefault="008E66E0" w:rsidP="00B643D6">
            <w:pPr>
              <w:pStyle w:val="BodyText"/>
              <w:ind w:left="268" w:hanging="270"/>
              <w:rPr>
                <w:rFonts w:ascii="Times New Roman" w:hAnsi="Times New Roman" w:cs="Times New Roman"/>
                <w:sz w:val="20"/>
                <w:szCs w:val="20"/>
              </w:rPr>
            </w:pPr>
            <w:r w:rsidRPr="008E66E0">
              <w:rPr>
                <w:rFonts w:ascii="Times New Roman" w:hAnsi="Times New Roman" w:cs="Times New Roman"/>
                <w:noProof/>
                <w:sz w:val="20"/>
                <w:szCs w:val="20"/>
              </w:rPr>
              <w:drawing>
                <wp:anchor distT="0" distB="0" distL="114300" distR="114300" simplePos="0" relativeHeight="251666944" behindDoc="1" locked="0" layoutInCell="1" allowOverlap="1" wp14:anchorId="1DB3F33B" wp14:editId="59F476D2">
                  <wp:simplePos x="0" y="0"/>
                  <wp:positionH relativeFrom="column">
                    <wp:posOffset>4098290</wp:posOffset>
                  </wp:positionH>
                  <wp:positionV relativeFrom="paragraph">
                    <wp:posOffset>62230</wp:posOffset>
                  </wp:positionV>
                  <wp:extent cx="1662430" cy="805180"/>
                  <wp:effectExtent l="0" t="0" r="0" b="0"/>
                  <wp:wrapTight wrapText="bothSides">
                    <wp:wrapPolygon edited="0">
                      <wp:start x="0" y="0"/>
                      <wp:lineTo x="0" y="20953"/>
                      <wp:lineTo x="21286" y="20953"/>
                      <wp:lineTo x="21286" y="0"/>
                      <wp:lineTo x="0" y="0"/>
                    </wp:wrapPolygon>
                  </wp:wrapTight>
                  <wp:docPr id="478551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551712" name=""/>
                          <pic:cNvPicPr/>
                        </pic:nvPicPr>
                        <pic:blipFill>
                          <a:blip r:embed="rId9" cstate="print">
                            <a:extLst>
                              <a:ext uri="{BEBA8EAE-BF5A-486C-A8C5-ECC9F3942E4B}">
                                <a14:imgProps xmlns:a14="http://schemas.microsoft.com/office/drawing/2010/main">
                                  <a14:imgLayer r:embed="rId10">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662430" cy="805180"/>
                          </a:xfrm>
                          <a:prstGeom prst="rect">
                            <a:avLst/>
                          </a:prstGeom>
                        </pic:spPr>
                      </pic:pic>
                    </a:graphicData>
                  </a:graphic>
                  <wp14:sizeRelH relativeFrom="margin">
                    <wp14:pctWidth>0</wp14:pctWidth>
                  </wp14:sizeRelH>
                  <wp14:sizeRelV relativeFrom="margin">
                    <wp14:pctHeight>0</wp14:pctHeight>
                  </wp14:sizeRelV>
                </wp:anchor>
              </w:drawing>
            </w:r>
            <w:r w:rsidR="00AB35EF">
              <w:rPr>
                <w:rFonts w:ascii="Times New Roman" w:hAnsi="Times New Roman" w:cs="Times New Roman"/>
                <w:sz w:val="20"/>
                <w:szCs w:val="20"/>
              </w:rPr>
              <w:t>6</w:t>
            </w:r>
            <w:r w:rsidR="00EC336B" w:rsidRPr="00056EBB">
              <w:rPr>
                <w:rFonts w:ascii="Times New Roman" w:hAnsi="Times New Roman" w:cs="Times New Roman"/>
                <w:sz w:val="20"/>
                <w:szCs w:val="20"/>
              </w:rPr>
              <w:t xml:space="preserve">. </w:t>
            </w:r>
            <w:r w:rsidR="00B643D6">
              <w:rPr>
                <w:rFonts w:ascii="Times New Roman" w:hAnsi="Times New Roman" w:cs="Times New Roman"/>
                <w:sz w:val="20"/>
                <w:szCs w:val="20"/>
              </w:rPr>
              <w:t xml:space="preserve"> Answer the </w:t>
            </w:r>
            <w:r w:rsidR="000F7ABE">
              <w:rPr>
                <w:rFonts w:ascii="Times New Roman" w:hAnsi="Times New Roman" w:cs="Times New Roman"/>
                <w:sz w:val="20"/>
                <w:szCs w:val="20"/>
              </w:rPr>
              <w:t>Qs</w:t>
            </w:r>
            <w:r w:rsidR="00B643D6">
              <w:rPr>
                <w:rFonts w:ascii="Times New Roman" w:hAnsi="Times New Roman" w:cs="Times New Roman"/>
                <w:sz w:val="20"/>
                <w:szCs w:val="20"/>
              </w:rPr>
              <w:t xml:space="preserve"> by using principles of molecular structure and </w:t>
            </w:r>
            <w:r w:rsidR="000F7ABE">
              <w:rPr>
                <w:rFonts w:ascii="Times New Roman" w:hAnsi="Times New Roman" w:cs="Times New Roman"/>
                <w:sz w:val="20"/>
                <w:szCs w:val="20"/>
              </w:rPr>
              <w:t>IMFs</w:t>
            </w:r>
          </w:p>
          <w:p w14:paraId="35A6338E" w14:textId="3CDBAA98" w:rsidR="00B643D6" w:rsidRPr="00894D63" w:rsidRDefault="00B643D6">
            <w:pPr>
              <w:pStyle w:val="BodyText"/>
              <w:numPr>
                <w:ilvl w:val="0"/>
                <w:numId w:val="3"/>
              </w:numPr>
              <w:rPr>
                <w:rFonts w:ascii="Times New Roman" w:hAnsi="Times New Roman" w:cs="Times New Roman"/>
                <w:sz w:val="6"/>
                <w:szCs w:val="6"/>
              </w:rPr>
            </w:pPr>
            <w:r>
              <w:rPr>
                <w:rFonts w:ascii="Times New Roman" w:hAnsi="Times New Roman" w:cs="Times New Roman"/>
                <w:sz w:val="20"/>
                <w:szCs w:val="20"/>
              </w:rPr>
              <w:t xml:space="preserve">Structures of the pyridine molecule and benzene molecule are shown below. Pyridine is soluble in water, whereas benzene is not soluble in water. Account for the differences in solubility. You must discuss </w:t>
            </w:r>
            <w:r>
              <w:rPr>
                <w:rFonts w:ascii="Times New Roman" w:hAnsi="Times New Roman" w:cs="Times New Roman"/>
                <w:sz w:val="20"/>
                <w:szCs w:val="20"/>
                <w:u w:val="single"/>
              </w:rPr>
              <w:t>both</w:t>
            </w:r>
            <w:r>
              <w:rPr>
                <w:rFonts w:ascii="Times New Roman" w:hAnsi="Times New Roman" w:cs="Times New Roman"/>
                <w:sz w:val="20"/>
                <w:szCs w:val="20"/>
              </w:rPr>
              <w:t xml:space="preserve"> of the substances in your answer. </w:t>
            </w:r>
          </w:p>
          <w:p w14:paraId="6357B534" w14:textId="522C69CD" w:rsidR="00B643D6" w:rsidRPr="00894D63" w:rsidRDefault="000F7ABE">
            <w:pPr>
              <w:pStyle w:val="BodyText"/>
              <w:numPr>
                <w:ilvl w:val="0"/>
                <w:numId w:val="3"/>
              </w:numPr>
              <w:rPr>
                <w:rFonts w:ascii="Times New Roman" w:hAnsi="Times New Roman" w:cs="Times New Roman"/>
                <w:sz w:val="6"/>
                <w:szCs w:val="6"/>
              </w:rPr>
            </w:pPr>
            <w:r w:rsidRPr="008E66E0">
              <w:rPr>
                <w:rFonts w:ascii="Times New Roman" w:hAnsi="Times New Roman" w:cs="Times New Roman"/>
                <w:noProof/>
                <w:sz w:val="20"/>
                <w:szCs w:val="20"/>
              </w:rPr>
              <w:drawing>
                <wp:anchor distT="0" distB="0" distL="114300" distR="114300" simplePos="0" relativeHeight="251667968" behindDoc="1" locked="0" layoutInCell="1" allowOverlap="1" wp14:anchorId="1CF1CC3D" wp14:editId="2C1CF24B">
                  <wp:simplePos x="0" y="0"/>
                  <wp:positionH relativeFrom="column">
                    <wp:posOffset>3939540</wp:posOffset>
                  </wp:positionH>
                  <wp:positionV relativeFrom="paragraph">
                    <wp:posOffset>140970</wp:posOffset>
                  </wp:positionV>
                  <wp:extent cx="1896110" cy="588010"/>
                  <wp:effectExtent l="0" t="0" r="8890" b="2540"/>
                  <wp:wrapTight wrapText="bothSides">
                    <wp:wrapPolygon edited="0">
                      <wp:start x="0" y="0"/>
                      <wp:lineTo x="0" y="20994"/>
                      <wp:lineTo x="21484" y="20994"/>
                      <wp:lineTo x="21484" y="0"/>
                      <wp:lineTo x="0" y="0"/>
                    </wp:wrapPolygon>
                  </wp:wrapTight>
                  <wp:docPr id="2010587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587602" name=""/>
                          <pic:cNvPicPr/>
                        </pic:nvPicPr>
                        <pic:blipFill>
                          <a:blip r:embed="rId11" cstate="print">
                            <a:extLst>
                              <a:ext uri="{BEBA8EAE-BF5A-486C-A8C5-ECC9F3942E4B}">
                                <a14:imgProps xmlns:a14="http://schemas.microsoft.com/office/drawing/2010/main">
                                  <a14:imgLayer r:embed="rId12">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896110" cy="588010"/>
                          </a:xfrm>
                          <a:prstGeom prst="rect">
                            <a:avLst/>
                          </a:prstGeom>
                        </pic:spPr>
                      </pic:pic>
                    </a:graphicData>
                  </a:graphic>
                  <wp14:sizeRelH relativeFrom="margin">
                    <wp14:pctWidth>0</wp14:pctWidth>
                  </wp14:sizeRelH>
                  <wp14:sizeRelV relativeFrom="margin">
                    <wp14:pctHeight>0</wp14:pctHeight>
                  </wp14:sizeRelV>
                </wp:anchor>
              </w:drawing>
            </w:r>
            <w:r w:rsidR="00B643D6">
              <w:rPr>
                <w:rFonts w:ascii="Times New Roman" w:hAnsi="Times New Roman" w:cs="Times New Roman"/>
                <w:sz w:val="20"/>
                <w:szCs w:val="20"/>
              </w:rPr>
              <w:t xml:space="preserve">Structures of the dimethyl ether molecule and the ethanol molecule are shown below. The normal boiling point of dimethyl ether is 250 K, whereas the normal boiling point of ethanol is 351 K. Account for the difference in boiling points. You must discuss </w:t>
            </w:r>
            <w:r w:rsidR="00B643D6">
              <w:rPr>
                <w:rFonts w:ascii="Times New Roman" w:hAnsi="Times New Roman" w:cs="Times New Roman"/>
                <w:sz w:val="20"/>
                <w:szCs w:val="20"/>
                <w:u w:val="single"/>
              </w:rPr>
              <w:t>both</w:t>
            </w:r>
            <w:r w:rsidR="00B643D6">
              <w:rPr>
                <w:rFonts w:ascii="Times New Roman" w:hAnsi="Times New Roman" w:cs="Times New Roman"/>
                <w:sz w:val="20"/>
                <w:szCs w:val="20"/>
              </w:rPr>
              <w:t xml:space="preserve"> of the substances in your answer. </w:t>
            </w:r>
          </w:p>
          <w:p w14:paraId="2021D857" w14:textId="14E70212" w:rsidR="008E66E0" w:rsidRPr="000F7ABE" w:rsidRDefault="00B643D6" w:rsidP="000F7ABE">
            <w:pPr>
              <w:pStyle w:val="BodyText"/>
              <w:numPr>
                <w:ilvl w:val="0"/>
                <w:numId w:val="3"/>
              </w:numPr>
              <w:rPr>
                <w:rFonts w:ascii="Times New Roman" w:hAnsi="Times New Roman" w:cs="Times New Roman"/>
                <w:sz w:val="20"/>
                <w:szCs w:val="20"/>
              </w:rPr>
            </w:pPr>
            <w:r>
              <w:rPr>
                <w:rFonts w:ascii="Times New Roman" w:hAnsi="Times New Roman" w:cs="Times New Roman"/>
                <w:sz w:val="20"/>
                <w:szCs w:val="20"/>
              </w:rPr>
              <w:t>SO</w:t>
            </w:r>
            <w:r w:rsidRPr="008E66E0">
              <w:rPr>
                <w:rFonts w:ascii="Times New Roman" w:hAnsi="Times New Roman" w:cs="Times New Roman"/>
                <w:sz w:val="20"/>
                <w:szCs w:val="20"/>
                <w:vertAlign w:val="subscript"/>
              </w:rPr>
              <w:t>2</w:t>
            </w:r>
            <w:r>
              <w:rPr>
                <w:rFonts w:ascii="Times New Roman" w:hAnsi="Times New Roman" w:cs="Times New Roman"/>
                <w:sz w:val="20"/>
                <w:szCs w:val="20"/>
              </w:rPr>
              <w:t xml:space="preserve"> melts at 201 K, whereas SiO</w:t>
            </w:r>
            <w:r w:rsidRPr="008E66E0">
              <w:rPr>
                <w:rFonts w:ascii="Times New Roman" w:hAnsi="Times New Roman" w:cs="Times New Roman"/>
                <w:sz w:val="20"/>
                <w:szCs w:val="20"/>
                <w:vertAlign w:val="subscript"/>
              </w:rPr>
              <w:t>2</w:t>
            </w:r>
            <w:r>
              <w:rPr>
                <w:rFonts w:ascii="Times New Roman" w:hAnsi="Times New Roman" w:cs="Times New Roman"/>
                <w:sz w:val="20"/>
                <w:szCs w:val="20"/>
              </w:rPr>
              <w:t xml:space="preserve"> melts at 1,883 K. Account for the difference in melting points. You must discuss </w:t>
            </w:r>
            <w:r>
              <w:rPr>
                <w:rFonts w:ascii="Times New Roman" w:hAnsi="Times New Roman" w:cs="Times New Roman"/>
                <w:sz w:val="20"/>
                <w:szCs w:val="20"/>
                <w:u w:val="single"/>
              </w:rPr>
              <w:t>both</w:t>
            </w:r>
            <w:r>
              <w:rPr>
                <w:rFonts w:ascii="Times New Roman" w:hAnsi="Times New Roman" w:cs="Times New Roman"/>
                <w:sz w:val="20"/>
                <w:szCs w:val="20"/>
              </w:rPr>
              <w:t xml:space="preserve"> of the substances in your answer. </w:t>
            </w:r>
          </w:p>
          <w:p w14:paraId="79A1B804" w14:textId="5D2F500B" w:rsidR="00B643D6" w:rsidRPr="00B157D9" w:rsidRDefault="00B643D6">
            <w:pPr>
              <w:pStyle w:val="BodyText"/>
              <w:numPr>
                <w:ilvl w:val="0"/>
                <w:numId w:val="3"/>
              </w:numPr>
              <w:rPr>
                <w:rFonts w:ascii="Times New Roman" w:hAnsi="Times New Roman" w:cs="Times New Roman"/>
                <w:sz w:val="20"/>
                <w:szCs w:val="20"/>
              </w:rPr>
            </w:pPr>
            <w:r>
              <w:rPr>
                <w:rFonts w:ascii="Times New Roman" w:hAnsi="Times New Roman" w:cs="Times New Roman"/>
                <w:sz w:val="20"/>
                <w:szCs w:val="20"/>
              </w:rPr>
              <w:t>The normal boiling point of Cl</w:t>
            </w:r>
            <w:r w:rsidRPr="008E66E0">
              <w:rPr>
                <w:rFonts w:ascii="Times New Roman" w:hAnsi="Times New Roman" w:cs="Times New Roman"/>
                <w:sz w:val="20"/>
                <w:szCs w:val="20"/>
                <w:vertAlign w:val="subscript"/>
              </w:rPr>
              <w:t>2</w:t>
            </w:r>
            <w:r w:rsidRPr="008E66E0">
              <w:rPr>
                <w:rFonts w:ascii="Times New Roman" w:hAnsi="Times New Roman" w:cs="Times New Roman"/>
                <w:i/>
                <w:iCs/>
                <w:sz w:val="20"/>
                <w:szCs w:val="20"/>
              </w:rPr>
              <w:t>(l)</w:t>
            </w:r>
            <w:r>
              <w:rPr>
                <w:rFonts w:ascii="Times New Roman" w:hAnsi="Times New Roman" w:cs="Times New Roman"/>
                <w:sz w:val="20"/>
                <w:szCs w:val="20"/>
              </w:rPr>
              <w:t xml:space="preserve"> (238 K) is </w:t>
            </w:r>
            <w:r>
              <w:rPr>
                <w:rFonts w:ascii="Times New Roman" w:hAnsi="Times New Roman" w:cs="Times New Roman"/>
                <w:sz w:val="20"/>
                <w:szCs w:val="20"/>
                <w:u w:val="single"/>
              </w:rPr>
              <w:t>higher</w:t>
            </w:r>
            <w:r>
              <w:rPr>
                <w:rFonts w:ascii="Times New Roman" w:hAnsi="Times New Roman" w:cs="Times New Roman"/>
                <w:sz w:val="20"/>
                <w:szCs w:val="20"/>
              </w:rPr>
              <w:t xml:space="preserve"> than the normal boiling point of HCl</w:t>
            </w:r>
            <w:r w:rsidRPr="008E66E0">
              <w:rPr>
                <w:rFonts w:ascii="Times New Roman" w:hAnsi="Times New Roman" w:cs="Times New Roman"/>
                <w:i/>
                <w:iCs/>
                <w:sz w:val="20"/>
                <w:szCs w:val="20"/>
              </w:rPr>
              <w:t>(l)</w:t>
            </w:r>
            <w:r>
              <w:rPr>
                <w:rFonts w:ascii="Times New Roman" w:hAnsi="Times New Roman" w:cs="Times New Roman"/>
                <w:sz w:val="20"/>
                <w:szCs w:val="20"/>
              </w:rPr>
              <w:t xml:space="preserve"> (188 K). Account for the difference in normal boiling points based on the types of intermolecular forces in the substances. You must discuss </w:t>
            </w:r>
            <w:r>
              <w:rPr>
                <w:rFonts w:ascii="Times New Roman" w:hAnsi="Times New Roman" w:cs="Times New Roman"/>
                <w:sz w:val="20"/>
                <w:szCs w:val="20"/>
                <w:u w:val="single"/>
              </w:rPr>
              <w:t>both</w:t>
            </w:r>
            <w:r>
              <w:rPr>
                <w:rFonts w:ascii="Times New Roman" w:hAnsi="Times New Roman" w:cs="Times New Roman"/>
                <w:sz w:val="20"/>
                <w:szCs w:val="20"/>
              </w:rPr>
              <w:t xml:space="preserve"> of the substances in your answer. </w:t>
            </w:r>
          </w:p>
        </w:tc>
      </w:tr>
      <w:tr w:rsidR="00056EBB" w:rsidRPr="00A77B59" w14:paraId="79F4BD2F" w14:textId="77777777" w:rsidTr="000F7ABE">
        <w:trPr>
          <w:trHeight w:val="1700"/>
        </w:trPr>
        <w:tc>
          <w:tcPr>
            <w:tcW w:w="1277" w:type="dxa"/>
          </w:tcPr>
          <w:p w14:paraId="226013CB" w14:textId="7D2A925A" w:rsidR="00056EBB" w:rsidRDefault="000E6E53" w:rsidP="00FF069D">
            <w:pPr>
              <w:pStyle w:val="BodyText"/>
              <w:jc w:val="center"/>
              <w:rPr>
                <w:sz w:val="36"/>
              </w:rPr>
            </w:pPr>
            <w:r>
              <w:rPr>
                <w:sz w:val="36"/>
              </w:rPr>
              <w:t>200</w:t>
            </w:r>
            <w:r w:rsidR="00B643D6">
              <w:rPr>
                <w:sz w:val="36"/>
              </w:rPr>
              <w:t>1</w:t>
            </w:r>
          </w:p>
        </w:tc>
        <w:tc>
          <w:tcPr>
            <w:tcW w:w="9413" w:type="dxa"/>
          </w:tcPr>
          <w:p w14:paraId="36F47598" w14:textId="71E7E0B8" w:rsidR="008E66E0" w:rsidRPr="000F7ABE" w:rsidRDefault="008E66E0" w:rsidP="000F7ABE">
            <w:pPr>
              <w:pStyle w:val="BodyText"/>
              <w:ind w:left="217" w:hanging="270"/>
              <w:rPr>
                <w:rFonts w:ascii="Times New Roman" w:hAnsi="Times New Roman" w:cs="Times New Roman"/>
                <w:noProof/>
                <w:sz w:val="20"/>
                <w:szCs w:val="20"/>
              </w:rPr>
            </w:pPr>
            <w:r>
              <w:rPr>
                <w:rFonts w:ascii="Times New Roman" w:hAnsi="Times New Roman" w:cs="Times New Roman"/>
                <w:noProof/>
                <w:sz w:val="20"/>
                <w:szCs w:val="20"/>
              </w:rPr>
              <w:t>8</w:t>
            </w:r>
            <w:r w:rsidR="00A10C7A">
              <w:rPr>
                <w:rFonts w:ascii="Times New Roman" w:hAnsi="Times New Roman" w:cs="Times New Roman"/>
                <w:noProof/>
                <w:sz w:val="20"/>
                <w:szCs w:val="20"/>
              </w:rPr>
              <w:t xml:space="preserve">. </w:t>
            </w:r>
            <w:r w:rsidR="00B157D9">
              <w:rPr>
                <w:rFonts w:ascii="Times New Roman" w:hAnsi="Times New Roman" w:cs="Times New Roman"/>
                <w:noProof/>
                <w:sz w:val="20"/>
                <w:szCs w:val="20"/>
              </w:rPr>
              <w:t xml:space="preserve"> </w:t>
            </w:r>
            <w:r>
              <w:rPr>
                <w:rFonts w:ascii="Times New Roman" w:hAnsi="Times New Roman" w:cs="Times New Roman"/>
                <w:noProof/>
                <w:sz w:val="20"/>
                <w:szCs w:val="20"/>
              </w:rPr>
              <w:t xml:space="preserve">Account for each of the observations about pairs of substances. In your answers, use appropriate principles of chemical bonding and/or </w:t>
            </w:r>
            <w:r w:rsidR="000F7ABE">
              <w:rPr>
                <w:rFonts w:ascii="Times New Roman" w:hAnsi="Times New Roman" w:cs="Times New Roman"/>
                <w:noProof/>
                <w:sz w:val="20"/>
                <w:szCs w:val="20"/>
              </w:rPr>
              <w:t>IMFs</w:t>
            </w:r>
            <w:r>
              <w:rPr>
                <w:rFonts w:ascii="Times New Roman" w:hAnsi="Times New Roman" w:cs="Times New Roman"/>
                <w:noProof/>
                <w:sz w:val="20"/>
                <w:szCs w:val="20"/>
              </w:rPr>
              <w:t xml:space="preserve">. In each part, your answer must include references to </w:t>
            </w:r>
            <w:r>
              <w:rPr>
                <w:rFonts w:ascii="Times New Roman" w:hAnsi="Times New Roman" w:cs="Times New Roman"/>
                <w:noProof/>
                <w:sz w:val="20"/>
                <w:szCs w:val="20"/>
                <w:u w:val="single"/>
              </w:rPr>
              <w:t>both</w:t>
            </w:r>
            <w:r>
              <w:rPr>
                <w:rFonts w:ascii="Times New Roman" w:hAnsi="Times New Roman" w:cs="Times New Roman"/>
                <w:noProof/>
                <w:sz w:val="20"/>
                <w:szCs w:val="20"/>
              </w:rPr>
              <w:t xml:space="preserve"> substances. </w:t>
            </w:r>
          </w:p>
          <w:p w14:paraId="3F42E29F" w14:textId="0052D612" w:rsidR="008E66E0" w:rsidRDefault="008E66E0" w:rsidP="008E66E0">
            <w:pPr>
              <w:pStyle w:val="BodyText"/>
              <w:numPr>
                <w:ilvl w:val="0"/>
                <w:numId w:val="4"/>
              </w:numPr>
              <w:rPr>
                <w:rFonts w:ascii="Times New Roman" w:hAnsi="Times New Roman" w:cs="Times New Roman"/>
                <w:noProof/>
                <w:sz w:val="20"/>
                <w:szCs w:val="20"/>
              </w:rPr>
            </w:pPr>
            <w:r>
              <w:rPr>
                <w:rFonts w:ascii="Times New Roman" w:hAnsi="Times New Roman" w:cs="Times New Roman"/>
                <w:noProof/>
                <w:sz w:val="20"/>
                <w:szCs w:val="20"/>
              </w:rPr>
              <w:t>Even though NH</w:t>
            </w:r>
            <w:r w:rsidRPr="008E66E0">
              <w:rPr>
                <w:rFonts w:ascii="Times New Roman" w:hAnsi="Times New Roman" w:cs="Times New Roman"/>
                <w:noProof/>
                <w:sz w:val="20"/>
                <w:szCs w:val="20"/>
                <w:vertAlign w:val="subscript"/>
              </w:rPr>
              <w:t>3</w:t>
            </w:r>
            <w:r>
              <w:rPr>
                <w:rFonts w:ascii="Times New Roman" w:hAnsi="Times New Roman" w:cs="Times New Roman"/>
                <w:noProof/>
                <w:sz w:val="20"/>
                <w:szCs w:val="20"/>
              </w:rPr>
              <w:t xml:space="preserve"> and CH</w:t>
            </w:r>
            <w:r w:rsidRPr="008E66E0">
              <w:rPr>
                <w:rFonts w:ascii="Times New Roman" w:hAnsi="Times New Roman" w:cs="Times New Roman"/>
                <w:noProof/>
                <w:sz w:val="20"/>
                <w:szCs w:val="20"/>
                <w:vertAlign w:val="subscript"/>
              </w:rPr>
              <w:t>4</w:t>
            </w:r>
            <w:r>
              <w:rPr>
                <w:rFonts w:ascii="Times New Roman" w:hAnsi="Times New Roman" w:cs="Times New Roman"/>
                <w:noProof/>
                <w:sz w:val="20"/>
                <w:szCs w:val="20"/>
              </w:rPr>
              <w:t xml:space="preserve"> have similar molecular masses, NH</w:t>
            </w:r>
            <w:r w:rsidRPr="008E66E0">
              <w:rPr>
                <w:rFonts w:ascii="Times New Roman" w:hAnsi="Times New Roman" w:cs="Times New Roman"/>
                <w:noProof/>
                <w:sz w:val="20"/>
                <w:szCs w:val="20"/>
                <w:vertAlign w:val="subscript"/>
              </w:rPr>
              <w:t>3</w:t>
            </w:r>
            <w:r>
              <w:rPr>
                <w:rFonts w:ascii="Times New Roman" w:hAnsi="Times New Roman" w:cs="Times New Roman"/>
                <w:noProof/>
                <w:sz w:val="20"/>
                <w:szCs w:val="20"/>
              </w:rPr>
              <w:t xml:space="preserve"> has a much higher normal boiling point  (–33°C) than CH</w:t>
            </w:r>
            <w:r w:rsidRPr="000F7ABE">
              <w:rPr>
                <w:rFonts w:ascii="Times New Roman" w:hAnsi="Times New Roman" w:cs="Times New Roman"/>
                <w:noProof/>
                <w:sz w:val="20"/>
                <w:szCs w:val="20"/>
                <w:vertAlign w:val="subscript"/>
              </w:rPr>
              <w:t>4</w:t>
            </w:r>
            <w:r>
              <w:rPr>
                <w:rFonts w:ascii="Times New Roman" w:hAnsi="Times New Roman" w:cs="Times New Roman"/>
                <w:noProof/>
                <w:sz w:val="20"/>
                <w:szCs w:val="20"/>
              </w:rPr>
              <w:t xml:space="preserve"> (–164°C).</w:t>
            </w:r>
          </w:p>
          <w:p w14:paraId="2D345FBE" w14:textId="77777777" w:rsidR="008E66E0" w:rsidRPr="008E66E0" w:rsidRDefault="008E66E0" w:rsidP="008E66E0">
            <w:pPr>
              <w:pStyle w:val="BodyText"/>
              <w:ind w:left="628"/>
              <w:rPr>
                <w:rFonts w:ascii="Times New Roman" w:hAnsi="Times New Roman" w:cs="Times New Roman"/>
                <w:noProof/>
                <w:sz w:val="6"/>
                <w:szCs w:val="6"/>
              </w:rPr>
            </w:pPr>
          </w:p>
          <w:p w14:paraId="21F22FBD" w14:textId="2EE1A128" w:rsidR="008E66E0" w:rsidRPr="000F7ABE" w:rsidRDefault="008E66E0" w:rsidP="008E66E0">
            <w:pPr>
              <w:pStyle w:val="BodyText"/>
              <w:numPr>
                <w:ilvl w:val="0"/>
                <w:numId w:val="4"/>
              </w:numPr>
              <w:rPr>
                <w:rFonts w:ascii="Times New Roman" w:hAnsi="Times New Roman" w:cs="Times New Roman"/>
                <w:noProof/>
                <w:sz w:val="20"/>
                <w:szCs w:val="20"/>
              </w:rPr>
            </w:pPr>
            <w:r>
              <w:rPr>
                <w:rFonts w:ascii="Times New Roman" w:hAnsi="Times New Roman" w:cs="Times New Roman"/>
                <w:noProof/>
                <w:sz w:val="20"/>
                <w:szCs w:val="20"/>
              </w:rPr>
              <w:t>At 25°C and 1.0 atm, ethane (C</w:t>
            </w:r>
            <w:r w:rsidRPr="008E66E0">
              <w:rPr>
                <w:rFonts w:ascii="Times New Roman" w:hAnsi="Times New Roman" w:cs="Times New Roman"/>
                <w:noProof/>
                <w:sz w:val="20"/>
                <w:szCs w:val="20"/>
                <w:vertAlign w:val="subscript"/>
              </w:rPr>
              <w:t>2</w:t>
            </w:r>
            <w:r>
              <w:rPr>
                <w:rFonts w:ascii="Times New Roman" w:hAnsi="Times New Roman" w:cs="Times New Roman"/>
                <w:noProof/>
                <w:sz w:val="20"/>
                <w:szCs w:val="20"/>
              </w:rPr>
              <w:t>H</w:t>
            </w:r>
            <w:r w:rsidRPr="008E66E0">
              <w:rPr>
                <w:rFonts w:ascii="Times New Roman" w:hAnsi="Times New Roman" w:cs="Times New Roman"/>
                <w:noProof/>
                <w:sz w:val="20"/>
                <w:szCs w:val="20"/>
                <w:vertAlign w:val="subscript"/>
              </w:rPr>
              <w:t>6</w:t>
            </w:r>
            <w:r>
              <w:rPr>
                <w:rFonts w:ascii="Times New Roman" w:hAnsi="Times New Roman" w:cs="Times New Roman"/>
                <w:noProof/>
                <w:sz w:val="20"/>
                <w:szCs w:val="20"/>
              </w:rPr>
              <w:t>) is a gas and hexane (C</w:t>
            </w:r>
            <w:r w:rsidRPr="008E66E0">
              <w:rPr>
                <w:rFonts w:ascii="Times New Roman" w:hAnsi="Times New Roman" w:cs="Times New Roman"/>
                <w:noProof/>
                <w:sz w:val="20"/>
                <w:szCs w:val="20"/>
                <w:vertAlign w:val="subscript"/>
              </w:rPr>
              <w:t>6</w:t>
            </w:r>
            <w:r>
              <w:rPr>
                <w:rFonts w:ascii="Times New Roman" w:hAnsi="Times New Roman" w:cs="Times New Roman"/>
                <w:noProof/>
                <w:sz w:val="20"/>
                <w:szCs w:val="20"/>
              </w:rPr>
              <w:t>H</w:t>
            </w:r>
            <w:r w:rsidRPr="008E66E0">
              <w:rPr>
                <w:rFonts w:ascii="Times New Roman" w:hAnsi="Times New Roman" w:cs="Times New Roman"/>
                <w:noProof/>
                <w:sz w:val="20"/>
                <w:szCs w:val="20"/>
                <w:vertAlign w:val="subscript"/>
              </w:rPr>
              <w:t>14</w:t>
            </w:r>
            <w:r>
              <w:rPr>
                <w:rFonts w:ascii="Times New Roman" w:hAnsi="Times New Roman" w:cs="Times New Roman"/>
                <w:noProof/>
                <w:sz w:val="20"/>
                <w:szCs w:val="20"/>
              </w:rPr>
              <w:t xml:space="preserve">) is a liquid. </w:t>
            </w:r>
          </w:p>
          <w:p w14:paraId="273F994E" w14:textId="5C44742E" w:rsidR="008E66E0" w:rsidRPr="000F7ABE" w:rsidRDefault="008E66E0" w:rsidP="008E66E0">
            <w:pPr>
              <w:pStyle w:val="BodyText"/>
              <w:numPr>
                <w:ilvl w:val="0"/>
                <w:numId w:val="4"/>
              </w:numPr>
              <w:rPr>
                <w:rFonts w:ascii="Times New Roman" w:hAnsi="Times New Roman" w:cs="Times New Roman"/>
                <w:noProof/>
                <w:sz w:val="20"/>
                <w:szCs w:val="20"/>
              </w:rPr>
            </w:pPr>
            <w:r>
              <w:rPr>
                <w:rFonts w:ascii="Times New Roman" w:hAnsi="Times New Roman" w:cs="Times New Roman"/>
                <w:noProof/>
                <w:sz w:val="20"/>
                <w:szCs w:val="20"/>
              </w:rPr>
              <w:t>Si melts at a much higher temperature (1,410°C) than Cl2(–101°C).</w:t>
            </w:r>
          </w:p>
          <w:p w14:paraId="5AE40DDD" w14:textId="59675B51" w:rsidR="008E66E0" w:rsidRPr="008E66E0" w:rsidRDefault="008E66E0" w:rsidP="008E66E0">
            <w:pPr>
              <w:pStyle w:val="BodyText"/>
              <w:numPr>
                <w:ilvl w:val="0"/>
                <w:numId w:val="4"/>
              </w:numPr>
              <w:rPr>
                <w:rFonts w:ascii="Times New Roman" w:hAnsi="Times New Roman" w:cs="Times New Roman"/>
                <w:noProof/>
                <w:sz w:val="20"/>
                <w:szCs w:val="20"/>
              </w:rPr>
            </w:pPr>
            <w:r>
              <w:rPr>
                <w:rFonts w:ascii="Times New Roman" w:hAnsi="Times New Roman" w:cs="Times New Roman"/>
                <w:noProof/>
                <w:sz w:val="20"/>
                <w:szCs w:val="20"/>
              </w:rPr>
              <w:t xml:space="preserve">MgO melts at a much higher temperature (2,852°C) than NaF (993°C). </w:t>
            </w:r>
          </w:p>
        </w:tc>
      </w:tr>
      <w:tr w:rsidR="00B25BF2" w:rsidRPr="00A77B59" w14:paraId="73C977A2" w14:textId="77777777" w:rsidTr="00DB4C8E">
        <w:trPr>
          <w:trHeight w:val="260"/>
        </w:trPr>
        <w:tc>
          <w:tcPr>
            <w:tcW w:w="1277" w:type="dxa"/>
          </w:tcPr>
          <w:p w14:paraId="6A6E68F2" w14:textId="65A38411" w:rsidR="00B25BF2" w:rsidRDefault="00B25BF2" w:rsidP="00FF069D">
            <w:pPr>
              <w:pStyle w:val="BodyText"/>
              <w:jc w:val="center"/>
              <w:rPr>
                <w:sz w:val="36"/>
              </w:rPr>
            </w:pPr>
            <w:r>
              <w:rPr>
                <w:sz w:val="36"/>
              </w:rPr>
              <w:t>200</w:t>
            </w:r>
            <w:r w:rsidR="00B157D9">
              <w:rPr>
                <w:sz w:val="36"/>
              </w:rPr>
              <w:t>3</w:t>
            </w:r>
          </w:p>
        </w:tc>
        <w:tc>
          <w:tcPr>
            <w:tcW w:w="9413" w:type="dxa"/>
          </w:tcPr>
          <w:p w14:paraId="51C9C0F3" w14:textId="77777777" w:rsidR="008332CB" w:rsidRDefault="00B643D6" w:rsidP="00B643D6">
            <w:pPr>
              <w:pStyle w:val="BodyText"/>
              <w:ind w:left="268" w:hanging="270"/>
              <w:rPr>
                <w:rFonts w:ascii="Times New Roman" w:hAnsi="Times New Roman" w:cs="Times New Roman"/>
                <w:noProof/>
                <w:sz w:val="20"/>
                <w:szCs w:val="20"/>
              </w:rPr>
            </w:pPr>
            <w:r>
              <w:rPr>
                <w:rFonts w:ascii="Times New Roman" w:hAnsi="Times New Roman" w:cs="Times New Roman"/>
                <w:noProof/>
                <w:sz w:val="20"/>
                <w:szCs w:val="20"/>
              </w:rPr>
              <w:t>6</w:t>
            </w:r>
            <w:r w:rsidR="00B25BF2" w:rsidRPr="00736AE6">
              <w:rPr>
                <w:rFonts w:ascii="Times New Roman" w:hAnsi="Times New Roman" w:cs="Times New Roman"/>
                <w:noProof/>
                <w:sz w:val="20"/>
                <w:szCs w:val="20"/>
              </w:rPr>
              <w:t>.</w:t>
            </w:r>
            <w:r w:rsidR="008E66E0">
              <w:rPr>
                <w:rFonts w:ascii="Times New Roman" w:hAnsi="Times New Roman" w:cs="Times New Roman"/>
                <w:noProof/>
                <w:sz w:val="20"/>
                <w:szCs w:val="20"/>
              </w:rPr>
              <w:t xml:space="preserve"> For each of the following, use appropriate chemical principles to explain the observation. Include chemical equations as appropriate. </w:t>
            </w:r>
          </w:p>
          <w:p w14:paraId="4CC55201" w14:textId="13D7262A" w:rsidR="008E66E0" w:rsidRDefault="008E66E0" w:rsidP="008E66E0">
            <w:pPr>
              <w:pStyle w:val="BodyText"/>
              <w:numPr>
                <w:ilvl w:val="0"/>
                <w:numId w:val="5"/>
              </w:numPr>
              <w:rPr>
                <w:rFonts w:ascii="Times New Roman" w:hAnsi="Times New Roman" w:cs="Times New Roman"/>
                <w:noProof/>
                <w:sz w:val="20"/>
                <w:szCs w:val="20"/>
              </w:rPr>
            </w:pPr>
            <w:r>
              <w:rPr>
                <w:rFonts w:ascii="Times New Roman" w:hAnsi="Times New Roman" w:cs="Times New Roman"/>
                <w:noProof/>
                <w:sz w:val="20"/>
                <w:szCs w:val="20"/>
              </w:rPr>
              <w:t xml:space="preserve">In areas affected by acid rain, statues and structures made of limestone (calcium carbonate) often show signs of considerable deterioration. </w:t>
            </w:r>
          </w:p>
          <w:p w14:paraId="3FDFE4F0" w14:textId="77777777" w:rsidR="00894D63" w:rsidRPr="00894D63" w:rsidRDefault="00894D63" w:rsidP="00894D63">
            <w:pPr>
              <w:pStyle w:val="BodyText"/>
              <w:ind w:left="628"/>
              <w:rPr>
                <w:rFonts w:ascii="Times New Roman" w:hAnsi="Times New Roman" w:cs="Times New Roman"/>
                <w:noProof/>
                <w:sz w:val="6"/>
                <w:szCs w:val="6"/>
              </w:rPr>
            </w:pPr>
          </w:p>
          <w:p w14:paraId="45CEB32B" w14:textId="564A7230" w:rsidR="00894D63" w:rsidRPr="000F7ABE" w:rsidRDefault="008E66E0" w:rsidP="000F7ABE">
            <w:pPr>
              <w:pStyle w:val="BodyText"/>
              <w:numPr>
                <w:ilvl w:val="0"/>
                <w:numId w:val="6"/>
              </w:numPr>
              <w:rPr>
                <w:rFonts w:ascii="Times New Roman" w:hAnsi="Times New Roman" w:cs="Times New Roman"/>
                <w:noProof/>
                <w:sz w:val="20"/>
                <w:szCs w:val="20"/>
              </w:rPr>
            </w:pPr>
            <w:r>
              <w:rPr>
                <w:rFonts w:ascii="Times New Roman" w:hAnsi="Times New Roman" w:cs="Times New Roman"/>
                <w:noProof/>
                <w:sz w:val="20"/>
                <w:szCs w:val="20"/>
              </w:rPr>
              <w:t xml:space="preserve">Methane gas does not behave as an ideal gas at low tempertures and high pressures. </w:t>
            </w:r>
          </w:p>
          <w:p w14:paraId="28BCF32B" w14:textId="6AED3F5C" w:rsidR="008E66E0" w:rsidRPr="008332CB" w:rsidRDefault="008E66E0" w:rsidP="008E66E0">
            <w:pPr>
              <w:pStyle w:val="BodyText"/>
              <w:numPr>
                <w:ilvl w:val="0"/>
                <w:numId w:val="6"/>
              </w:numPr>
              <w:rPr>
                <w:rFonts w:ascii="Times New Roman" w:hAnsi="Times New Roman" w:cs="Times New Roman"/>
                <w:noProof/>
                <w:sz w:val="20"/>
                <w:szCs w:val="20"/>
              </w:rPr>
            </w:pPr>
            <w:r>
              <w:rPr>
                <w:rFonts w:ascii="Times New Roman" w:hAnsi="Times New Roman" w:cs="Times New Roman"/>
                <w:noProof/>
                <w:sz w:val="20"/>
                <w:szCs w:val="20"/>
              </w:rPr>
              <w:t xml:space="preserve">Water droplets form on the outside of a beaker containing an ice bath. </w:t>
            </w:r>
          </w:p>
        </w:tc>
      </w:tr>
      <w:tr w:rsidR="00894D63" w:rsidRPr="00A77B59" w14:paraId="56412AFD" w14:textId="77777777" w:rsidTr="00DB4C8E">
        <w:trPr>
          <w:trHeight w:val="260"/>
        </w:trPr>
        <w:tc>
          <w:tcPr>
            <w:tcW w:w="1277" w:type="dxa"/>
          </w:tcPr>
          <w:p w14:paraId="682E04ED" w14:textId="77777777" w:rsidR="00894D63" w:rsidRDefault="00894D63" w:rsidP="00894D63">
            <w:pPr>
              <w:pStyle w:val="BodyText"/>
              <w:jc w:val="center"/>
              <w:rPr>
                <w:sz w:val="36"/>
              </w:rPr>
            </w:pPr>
            <w:r>
              <w:rPr>
                <w:sz w:val="36"/>
              </w:rPr>
              <w:t>2003</w:t>
            </w:r>
          </w:p>
          <w:p w14:paraId="16B4F9D6" w14:textId="77777777" w:rsidR="00894D63" w:rsidRDefault="00894D63" w:rsidP="00FF069D">
            <w:pPr>
              <w:pStyle w:val="BodyText"/>
              <w:jc w:val="center"/>
              <w:rPr>
                <w:sz w:val="36"/>
              </w:rPr>
            </w:pPr>
          </w:p>
        </w:tc>
        <w:tc>
          <w:tcPr>
            <w:tcW w:w="9413" w:type="dxa"/>
          </w:tcPr>
          <w:p w14:paraId="2D0B275A" w14:textId="2CB41903" w:rsidR="00894D63" w:rsidRPr="000F7ABE" w:rsidRDefault="00894D63" w:rsidP="000F7ABE">
            <w:pPr>
              <w:pStyle w:val="BodyText"/>
              <w:ind w:left="268" w:hanging="270"/>
              <w:rPr>
                <w:rFonts w:ascii="Times New Roman" w:hAnsi="Times New Roman" w:cs="Times New Roman"/>
                <w:noProof/>
                <w:sz w:val="20"/>
                <w:szCs w:val="20"/>
              </w:rPr>
            </w:pPr>
            <w:r>
              <w:rPr>
                <w:rFonts w:ascii="Times New Roman" w:hAnsi="Times New Roman" w:cs="Times New Roman"/>
                <w:noProof/>
                <w:sz w:val="20"/>
                <w:szCs w:val="20"/>
              </w:rPr>
              <w:t xml:space="preserve">8.   </w:t>
            </w:r>
            <w:r w:rsidRPr="00441C04">
              <w:rPr>
                <w:rFonts w:ascii="Times New Roman" w:hAnsi="Times New Roman" w:cs="Times New Roman"/>
                <w:noProof/>
                <w:sz w:val="20"/>
                <w:szCs w:val="20"/>
              </w:rPr>
              <w:t xml:space="preserve"> </w:t>
            </w:r>
            <w:r>
              <w:rPr>
                <w:rFonts w:ascii="Times New Roman" w:hAnsi="Times New Roman" w:cs="Times New Roman"/>
                <w:noProof/>
                <w:sz w:val="20"/>
                <w:szCs w:val="20"/>
              </w:rPr>
              <w:t xml:space="preserve">Using the information in the table above, answer the following questions about organic compounds. </w:t>
            </w:r>
          </w:p>
          <w:p w14:paraId="1FF17267" w14:textId="77777777" w:rsidR="00894D63" w:rsidRDefault="00894D63" w:rsidP="00894D63">
            <w:pPr>
              <w:pStyle w:val="BodyText"/>
              <w:numPr>
                <w:ilvl w:val="0"/>
                <w:numId w:val="9"/>
              </w:numPr>
              <w:rPr>
                <w:rFonts w:ascii="Times New Roman" w:hAnsi="Times New Roman" w:cs="Times New Roman"/>
                <w:noProof/>
                <w:sz w:val="20"/>
                <w:szCs w:val="20"/>
              </w:rPr>
            </w:pPr>
            <w:r>
              <w:rPr>
                <w:rFonts w:ascii="Times New Roman" w:hAnsi="Times New Roman" w:cs="Times New Roman"/>
                <w:noProof/>
                <w:sz w:val="20"/>
                <w:szCs w:val="20"/>
              </w:rPr>
              <w:t>For propanone,</w:t>
            </w:r>
          </w:p>
          <w:p w14:paraId="0CBE9092" w14:textId="77777777" w:rsidR="00894D63" w:rsidRDefault="00894D63" w:rsidP="00894D63">
            <w:pPr>
              <w:pStyle w:val="BodyText"/>
              <w:numPr>
                <w:ilvl w:val="1"/>
                <w:numId w:val="9"/>
              </w:numPr>
              <w:rPr>
                <w:rFonts w:ascii="Times New Roman" w:hAnsi="Times New Roman" w:cs="Times New Roman"/>
                <w:noProof/>
                <w:sz w:val="20"/>
                <w:szCs w:val="20"/>
              </w:rPr>
            </w:pPr>
            <w:r>
              <w:rPr>
                <w:rFonts w:ascii="Times New Roman" w:hAnsi="Times New Roman" w:cs="Times New Roman"/>
                <w:noProof/>
                <w:sz w:val="20"/>
                <w:szCs w:val="20"/>
              </w:rPr>
              <w:t>Draw the complete structural formula (showing all atoms and bonds);</w:t>
            </w:r>
          </w:p>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1080"/>
              <w:gridCol w:w="1440"/>
              <w:gridCol w:w="965"/>
            </w:tblGrid>
            <w:tr w:rsidR="000F7ABE" w14:paraId="7E3F88D7" w14:textId="77777777" w:rsidTr="000F7ABE">
              <w:tc>
                <w:tcPr>
                  <w:tcW w:w="1080" w:type="dxa"/>
                  <w:tcBorders>
                    <w:bottom w:val="double" w:sz="4" w:space="0" w:color="auto"/>
                  </w:tcBorders>
                  <w:vAlign w:val="center"/>
                </w:tcPr>
                <w:p w14:paraId="696D9372" w14:textId="77777777" w:rsidR="000F7ABE" w:rsidRPr="000F7ABE" w:rsidRDefault="000F7ABE" w:rsidP="000F7ABE">
                  <w:pPr>
                    <w:pStyle w:val="BodyText"/>
                    <w:jc w:val="center"/>
                    <w:rPr>
                      <w:rFonts w:ascii="Times New Roman" w:hAnsi="Times New Roman" w:cs="Times New Roman"/>
                      <w:noProof/>
                      <w:sz w:val="16"/>
                      <w:szCs w:val="16"/>
                    </w:rPr>
                  </w:pPr>
                  <w:r w:rsidRPr="000F7ABE">
                    <w:rPr>
                      <w:rFonts w:ascii="Times New Roman" w:hAnsi="Times New Roman" w:cs="Times New Roman"/>
                      <w:noProof/>
                      <w:sz w:val="16"/>
                      <w:szCs w:val="16"/>
                    </w:rPr>
                    <w:t>Compound Name</w:t>
                  </w:r>
                </w:p>
              </w:tc>
              <w:tc>
                <w:tcPr>
                  <w:tcW w:w="1440" w:type="dxa"/>
                  <w:tcBorders>
                    <w:bottom w:val="double" w:sz="4" w:space="0" w:color="auto"/>
                  </w:tcBorders>
                  <w:vAlign w:val="center"/>
                </w:tcPr>
                <w:p w14:paraId="2BBE7606" w14:textId="77777777" w:rsidR="000F7ABE" w:rsidRPr="000F7ABE" w:rsidRDefault="000F7ABE" w:rsidP="000F7ABE">
                  <w:pPr>
                    <w:pStyle w:val="BodyText"/>
                    <w:jc w:val="center"/>
                    <w:rPr>
                      <w:rFonts w:ascii="Times New Roman" w:hAnsi="Times New Roman" w:cs="Times New Roman"/>
                      <w:noProof/>
                      <w:sz w:val="16"/>
                      <w:szCs w:val="16"/>
                    </w:rPr>
                  </w:pPr>
                  <w:r w:rsidRPr="000F7ABE">
                    <w:rPr>
                      <w:rFonts w:ascii="Times New Roman" w:hAnsi="Times New Roman" w:cs="Times New Roman"/>
                      <w:noProof/>
                      <w:sz w:val="16"/>
                      <w:szCs w:val="16"/>
                    </w:rPr>
                    <w:t>Compound Formula</w:t>
                  </w:r>
                </w:p>
              </w:tc>
              <w:tc>
                <w:tcPr>
                  <w:tcW w:w="965" w:type="dxa"/>
                  <w:tcBorders>
                    <w:bottom w:val="double" w:sz="4" w:space="0" w:color="auto"/>
                  </w:tcBorders>
                  <w:vAlign w:val="center"/>
                </w:tcPr>
                <w:p w14:paraId="44C29673" w14:textId="77777777" w:rsidR="000F7ABE" w:rsidRPr="000F7ABE" w:rsidRDefault="000F7ABE" w:rsidP="000F7ABE">
                  <w:pPr>
                    <w:pStyle w:val="BodyText"/>
                    <w:jc w:val="center"/>
                    <w:rPr>
                      <w:rFonts w:ascii="Times New Roman" w:hAnsi="Times New Roman" w:cs="Times New Roman"/>
                      <w:noProof/>
                      <w:sz w:val="16"/>
                      <w:szCs w:val="16"/>
                    </w:rPr>
                  </w:pPr>
                  <w:r w:rsidRPr="000F7ABE">
                    <w:rPr>
                      <w:rFonts w:ascii="Times New Roman" w:hAnsi="Times New Roman" w:cs="Times New Roman"/>
                      <w:noProof/>
                      <w:sz w:val="16"/>
                      <w:szCs w:val="16"/>
                    </w:rPr>
                    <w:t>∆H°</w:t>
                  </w:r>
                  <w:r w:rsidRPr="000F7ABE">
                    <w:rPr>
                      <w:rFonts w:ascii="Times New Roman" w:hAnsi="Times New Roman" w:cs="Times New Roman"/>
                      <w:i/>
                      <w:iCs/>
                      <w:noProof/>
                      <w:sz w:val="16"/>
                      <w:szCs w:val="16"/>
                      <w:vertAlign w:val="subscript"/>
                    </w:rPr>
                    <w:t>vap</w:t>
                  </w:r>
                </w:p>
                <w:p w14:paraId="7812A48C" w14:textId="77777777" w:rsidR="000F7ABE" w:rsidRPr="000F7ABE" w:rsidRDefault="000F7ABE" w:rsidP="000F7ABE">
                  <w:pPr>
                    <w:pStyle w:val="BodyText"/>
                    <w:jc w:val="center"/>
                    <w:rPr>
                      <w:rFonts w:ascii="Times New Roman" w:hAnsi="Times New Roman" w:cs="Times New Roman"/>
                      <w:noProof/>
                      <w:sz w:val="16"/>
                      <w:szCs w:val="16"/>
                    </w:rPr>
                  </w:pPr>
                  <w:r w:rsidRPr="000F7ABE">
                    <w:rPr>
                      <w:rFonts w:ascii="Times New Roman" w:hAnsi="Times New Roman" w:cs="Times New Roman"/>
                      <w:noProof/>
                      <w:sz w:val="16"/>
                      <w:szCs w:val="16"/>
                    </w:rPr>
                    <w:t>(kJ mol</w:t>
                  </w:r>
                  <w:r w:rsidRPr="000F7ABE">
                    <w:rPr>
                      <w:rFonts w:ascii="Times New Roman" w:hAnsi="Times New Roman" w:cs="Times New Roman"/>
                      <w:noProof/>
                      <w:sz w:val="16"/>
                      <w:szCs w:val="16"/>
                      <w:vertAlign w:val="superscript"/>
                    </w:rPr>
                    <w:t>-1</w:t>
                  </w:r>
                  <w:r w:rsidRPr="000F7ABE">
                    <w:rPr>
                      <w:rFonts w:ascii="Times New Roman" w:hAnsi="Times New Roman" w:cs="Times New Roman"/>
                      <w:noProof/>
                      <w:sz w:val="16"/>
                      <w:szCs w:val="16"/>
                    </w:rPr>
                    <w:t>)</w:t>
                  </w:r>
                </w:p>
              </w:tc>
            </w:tr>
            <w:tr w:rsidR="000F7ABE" w14:paraId="76E82105" w14:textId="77777777" w:rsidTr="000F7ABE">
              <w:tc>
                <w:tcPr>
                  <w:tcW w:w="1080" w:type="dxa"/>
                  <w:tcBorders>
                    <w:top w:val="double" w:sz="4" w:space="0" w:color="auto"/>
                  </w:tcBorders>
                  <w:vAlign w:val="center"/>
                </w:tcPr>
                <w:p w14:paraId="66719537" w14:textId="77777777" w:rsidR="000F7ABE" w:rsidRPr="000F7ABE" w:rsidRDefault="000F7ABE" w:rsidP="000F7ABE">
                  <w:pPr>
                    <w:pStyle w:val="BodyText"/>
                    <w:jc w:val="center"/>
                    <w:rPr>
                      <w:rFonts w:ascii="Times New Roman" w:hAnsi="Times New Roman" w:cs="Times New Roman"/>
                      <w:noProof/>
                      <w:sz w:val="18"/>
                      <w:szCs w:val="18"/>
                    </w:rPr>
                  </w:pPr>
                  <w:r w:rsidRPr="000F7ABE">
                    <w:rPr>
                      <w:rFonts w:ascii="Times New Roman" w:hAnsi="Times New Roman" w:cs="Times New Roman"/>
                      <w:noProof/>
                      <w:sz w:val="18"/>
                      <w:szCs w:val="18"/>
                    </w:rPr>
                    <w:t>Propane</w:t>
                  </w:r>
                </w:p>
              </w:tc>
              <w:tc>
                <w:tcPr>
                  <w:tcW w:w="1440" w:type="dxa"/>
                  <w:tcBorders>
                    <w:top w:val="double" w:sz="4" w:space="0" w:color="auto"/>
                  </w:tcBorders>
                  <w:vAlign w:val="center"/>
                </w:tcPr>
                <w:p w14:paraId="2E765B96" w14:textId="77777777" w:rsidR="000F7ABE" w:rsidRPr="000F7ABE" w:rsidRDefault="000F7ABE" w:rsidP="000F7ABE">
                  <w:pPr>
                    <w:pStyle w:val="BodyText"/>
                    <w:jc w:val="center"/>
                    <w:rPr>
                      <w:rFonts w:ascii="Times New Roman" w:hAnsi="Times New Roman" w:cs="Times New Roman"/>
                      <w:noProof/>
                      <w:sz w:val="18"/>
                      <w:szCs w:val="18"/>
                    </w:rPr>
                  </w:pPr>
                  <w:r w:rsidRPr="000F7ABE">
                    <w:rPr>
                      <w:rFonts w:ascii="Times New Roman" w:hAnsi="Times New Roman" w:cs="Times New Roman"/>
                      <w:noProof/>
                      <w:sz w:val="18"/>
                      <w:szCs w:val="18"/>
                    </w:rPr>
                    <w:t>CH</w:t>
                  </w:r>
                  <w:r w:rsidRPr="000F7ABE">
                    <w:rPr>
                      <w:rFonts w:ascii="Times New Roman" w:hAnsi="Times New Roman" w:cs="Times New Roman"/>
                      <w:noProof/>
                      <w:sz w:val="18"/>
                      <w:szCs w:val="18"/>
                      <w:vertAlign w:val="subscript"/>
                    </w:rPr>
                    <w:t>3</w:t>
                  </w:r>
                  <w:r w:rsidRPr="000F7ABE">
                    <w:rPr>
                      <w:rFonts w:ascii="Times New Roman" w:hAnsi="Times New Roman" w:cs="Times New Roman"/>
                      <w:noProof/>
                      <w:sz w:val="18"/>
                      <w:szCs w:val="18"/>
                    </w:rPr>
                    <w:t>CH</w:t>
                  </w:r>
                  <w:r w:rsidRPr="000F7ABE">
                    <w:rPr>
                      <w:rFonts w:ascii="Times New Roman" w:hAnsi="Times New Roman" w:cs="Times New Roman"/>
                      <w:noProof/>
                      <w:sz w:val="18"/>
                      <w:szCs w:val="18"/>
                      <w:vertAlign w:val="subscript"/>
                    </w:rPr>
                    <w:t>2</w:t>
                  </w:r>
                  <w:r w:rsidRPr="000F7ABE">
                    <w:rPr>
                      <w:rFonts w:ascii="Times New Roman" w:hAnsi="Times New Roman" w:cs="Times New Roman"/>
                      <w:noProof/>
                      <w:sz w:val="18"/>
                      <w:szCs w:val="18"/>
                    </w:rPr>
                    <w:t>CH</w:t>
                  </w:r>
                  <w:r w:rsidRPr="000F7ABE">
                    <w:rPr>
                      <w:rFonts w:ascii="Times New Roman" w:hAnsi="Times New Roman" w:cs="Times New Roman"/>
                      <w:noProof/>
                      <w:sz w:val="18"/>
                      <w:szCs w:val="18"/>
                      <w:vertAlign w:val="subscript"/>
                    </w:rPr>
                    <w:t>3</w:t>
                  </w:r>
                </w:p>
              </w:tc>
              <w:tc>
                <w:tcPr>
                  <w:tcW w:w="965" w:type="dxa"/>
                  <w:tcBorders>
                    <w:top w:val="double" w:sz="4" w:space="0" w:color="auto"/>
                  </w:tcBorders>
                  <w:vAlign w:val="center"/>
                </w:tcPr>
                <w:p w14:paraId="0DA465F5" w14:textId="77777777" w:rsidR="000F7ABE" w:rsidRPr="000F7ABE" w:rsidRDefault="000F7ABE" w:rsidP="000F7ABE">
                  <w:pPr>
                    <w:pStyle w:val="BodyText"/>
                    <w:jc w:val="center"/>
                    <w:rPr>
                      <w:rFonts w:ascii="Times New Roman" w:hAnsi="Times New Roman" w:cs="Times New Roman"/>
                      <w:noProof/>
                      <w:sz w:val="18"/>
                      <w:szCs w:val="18"/>
                    </w:rPr>
                  </w:pPr>
                  <w:r w:rsidRPr="000F7ABE">
                    <w:rPr>
                      <w:rFonts w:ascii="Times New Roman" w:hAnsi="Times New Roman" w:cs="Times New Roman"/>
                      <w:noProof/>
                      <w:sz w:val="18"/>
                      <w:szCs w:val="18"/>
                    </w:rPr>
                    <w:t>19.0</w:t>
                  </w:r>
                </w:p>
              </w:tc>
            </w:tr>
            <w:tr w:rsidR="000F7ABE" w14:paraId="363F7C6C" w14:textId="77777777" w:rsidTr="000F7ABE">
              <w:tc>
                <w:tcPr>
                  <w:tcW w:w="1080" w:type="dxa"/>
                  <w:vAlign w:val="center"/>
                </w:tcPr>
                <w:p w14:paraId="4247C5C9" w14:textId="77777777" w:rsidR="000F7ABE" w:rsidRPr="000F7ABE" w:rsidRDefault="000F7ABE" w:rsidP="000F7ABE">
                  <w:pPr>
                    <w:pStyle w:val="BodyText"/>
                    <w:jc w:val="center"/>
                    <w:rPr>
                      <w:rFonts w:ascii="Times New Roman" w:hAnsi="Times New Roman" w:cs="Times New Roman"/>
                      <w:noProof/>
                      <w:sz w:val="18"/>
                      <w:szCs w:val="18"/>
                    </w:rPr>
                  </w:pPr>
                  <w:r w:rsidRPr="000F7ABE">
                    <w:rPr>
                      <w:rFonts w:ascii="Times New Roman" w:hAnsi="Times New Roman" w:cs="Times New Roman"/>
                      <w:noProof/>
                      <w:sz w:val="18"/>
                      <w:szCs w:val="18"/>
                    </w:rPr>
                    <w:t>Propanone</w:t>
                  </w:r>
                </w:p>
              </w:tc>
              <w:tc>
                <w:tcPr>
                  <w:tcW w:w="1440" w:type="dxa"/>
                  <w:vAlign w:val="center"/>
                </w:tcPr>
                <w:p w14:paraId="567B8B5B" w14:textId="77777777" w:rsidR="000F7ABE" w:rsidRPr="000F7ABE" w:rsidRDefault="000F7ABE" w:rsidP="000F7ABE">
                  <w:pPr>
                    <w:pStyle w:val="BodyText"/>
                    <w:jc w:val="center"/>
                    <w:rPr>
                      <w:rFonts w:ascii="Times New Roman" w:hAnsi="Times New Roman" w:cs="Times New Roman"/>
                      <w:noProof/>
                      <w:sz w:val="18"/>
                      <w:szCs w:val="18"/>
                    </w:rPr>
                  </w:pPr>
                  <w:r w:rsidRPr="000F7ABE">
                    <w:rPr>
                      <w:rFonts w:ascii="Times New Roman" w:hAnsi="Times New Roman" w:cs="Times New Roman"/>
                      <w:noProof/>
                      <w:sz w:val="18"/>
                      <w:szCs w:val="18"/>
                    </w:rPr>
                    <w:t>CH</w:t>
                  </w:r>
                  <w:r w:rsidRPr="000F7ABE">
                    <w:rPr>
                      <w:rFonts w:ascii="Times New Roman" w:hAnsi="Times New Roman" w:cs="Times New Roman"/>
                      <w:noProof/>
                      <w:sz w:val="18"/>
                      <w:szCs w:val="18"/>
                      <w:vertAlign w:val="subscript"/>
                    </w:rPr>
                    <w:t>3</w:t>
                  </w:r>
                  <w:r w:rsidRPr="000F7ABE">
                    <w:rPr>
                      <w:rFonts w:ascii="Times New Roman" w:hAnsi="Times New Roman" w:cs="Times New Roman"/>
                      <w:noProof/>
                      <w:sz w:val="18"/>
                      <w:szCs w:val="18"/>
                    </w:rPr>
                    <w:t>COCH</w:t>
                  </w:r>
                  <w:r w:rsidRPr="000F7ABE">
                    <w:rPr>
                      <w:rFonts w:ascii="Times New Roman" w:hAnsi="Times New Roman" w:cs="Times New Roman"/>
                      <w:noProof/>
                      <w:sz w:val="18"/>
                      <w:szCs w:val="18"/>
                      <w:vertAlign w:val="subscript"/>
                    </w:rPr>
                    <w:t>3</w:t>
                  </w:r>
                </w:p>
              </w:tc>
              <w:tc>
                <w:tcPr>
                  <w:tcW w:w="965" w:type="dxa"/>
                  <w:vAlign w:val="center"/>
                </w:tcPr>
                <w:p w14:paraId="5C9E0C01" w14:textId="77777777" w:rsidR="000F7ABE" w:rsidRPr="000F7ABE" w:rsidRDefault="000F7ABE" w:rsidP="000F7ABE">
                  <w:pPr>
                    <w:pStyle w:val="BodyText"/>
                    <w:jc w:val="center"/>
                    <w:rPr>
                      <w:rFonts w:ascii="Times New Roman" w:hAnsi="Times New Roman" w:cs="Times New Roman"/>
                      <w:noProof/>
                      <w:sz w:val="18"/>
                      <w:szCs w:val="18"/>
                    </w:rPr>
                  </w:pPr>
                  <w:r w:rsidRPr="000F7ABE">
                    <w:rPr>
                      <w:rFonts w:ascii="Times New Roman" w:hAnsi="Times New Roman" w:cs="Times New Roman"/>
                      <w:noProof/>
                      <w:sz w:val="18"/>
                      <w:szCs w:val="18"/>
                    </w:rPr>
                    <w:t>32.0</w:t>
                  </w:r>
                </w:p>
              </w:tc>
            </w:tr>
            <w:tr w:rsidR="000F7ABE" w14:paraId="0AD141D3" w14:textId="77777777" w:rsidTr="000F7ABE">
              <w:tc>
                <w:tcPr>
                  <w:tcW w:w="1080" w:type="dxa"/>
                  <w:vAlign w:val="center"/>
                </w:tcPr>
                <w:p w14:paraId="3C9510F4" w14:textId="77777777" w:rsidR="000F7ABE" w:rsidRPr="000F7ABE" w:rsidRDefault="000F7ABE" w:rsidP="000F7ABE">
                  <w:pPr>
                    <w:pStyle w:val="BodyText"/>
                    <w:jc w:val="center"/>
                    <w:rPr>
                      <w:rFonts w:ascii="Times New Roman" w:hAnsi="Times New Roman" w:cs="Times New Roman"/>
                      <w:noProof/>
                      <w:sz w:val="18"/>
                      <w:szCs w:val="18"/>
                    </w:rPr>
                  </w:pPr>
                  <w:r w:rsidRPr="000F7ABE">
                    <w:rPr>
                      <w:rFonts w:ascii="Times New Roman" w:hAnsi="Times New Roman" w:cs="Times New Roman"/>
                      <w:noProof/>
                      <w:sz w:val="18"/>
                      <w:szCs w:val="18"/>
                    </w:rPr>
                    <w:t>1-propanol</w:t>
                  </w:r>
                </w:p>
              </w:tc>
              <w:tc>
                <w:tcPr>
                  <w:tcW w:w="1440" w:type="dxa"/>
                  <w:vAlign w:val="center"/>
                </w:tcPr>
                <w:p w14:paraId="3DB832B0" w14:textId="77777777" w:rsidR="000F7ABE" w:rsidRPr="000F7ABE" w:rsidRDefault="000F7ABE" w:rsidP="000F7ABE">
                  <w:pPr>
                    <w:pStyle w:val="BodyText"/>
                    <w:jc w:val="center"/>
                    <w:rPr>
                      <w:rFonts w:ascii="Times New Roman" w:hAnsi="Times New Roman" w:cs="Times New Roman"/>
                      <w:noProof/>
                      <w:sz w:val="18"/>
                      <w:szCs w:val="18"/>
                    </w:rPr>
                  </w:pPr>
                  <w:r w:rsidRPr="000F7ABE">
                    <w:rPr>
                      <w:rFonts w:ascii="Times New Roman" w:hAnsi="Times New Roman" w:cs="Times New Roman"/>
                      <w:noProof/>
                      <w:sz w:val="18"/>
                      <w:szCs w:val="18"/>
                    </w:rPr>
                    <w:t>CH</w:t>
                  </w:r>
                  <w:r w:rsidRPr="000F7ABE">
                    <w:rPr>
                      <w:rFonts w:ascii="Times New Roman" w:hAnsi="Times New Roman" w:cs="Times New Roman"/>
                      <w:noProof/>
                      <w:sz w:val="18"/>
                      <w:szCs w:val="18"/>
                      <w:vertAlign w:val="subscript"/>
                    </w:rPr>
                    <w:t>3</w:t>
                  </w:r>
                  <w:r w:rsidRPr="000F7ABE">
                    <w:rPr>
                      <w:rFonts w:ascii="Times New Roman" w:hAnsi="Times New Roman" w:cs="Times New Roman"/>
                      <w:noProof/>
                      <w:sz w:val="18"/>
                      <w:szCs w:val="18"/>
                    </w:rPr>
                    <w:t>CH</w:t>
                  </w:r>
                  <w:r w:rsidRPr="000F7ABE">
                    <w:rPr>
                      <w:rFonts w:ascii="Times New Roman" w:hAnsi="Times New Roman" w:cs="Times New Roman"/>
                      <w:noProof/>
                      <w:sz w:val="18"/>
                      <w:szCs w:val="18"/>
                      <w:vertAlign w:val="subscript"/>
                    </w:rPr>
                    <w:t>2</w:t>
                  </w:r>
                  <w:r w:rsidRPr="000F7ABE">
                    <w:rPr>
                      <w:rFonts w:ascii="Times New Roman" w:hAnsi="Times New Roman" w:cs="Times New Roman"/>
                      <w:noProof/>
                      <w:sz w:val="18"/>
                      <w:szCs w:val="18"/>
                    </w:rPr>
                    <w:t>CH</w:t>
                  </w:r>
                  <w:r w:rsidRPr="000F7ABE">
                    <w:rPr>
                      <w:rFonts w:ascii="Times New Roman" w:hAnsi="Times New Roman" w:cs="Times New Roman"/>
                      <w:noProof/>
                      <w:sz w:val="18"/>
                      <w:szCs w:val="18"/>
                      <w:vertAlign w:val="subscript"/>
                    </w:rPr>
                    <w:t>2</w:t>
                  </w:r>
                  <w:r w:rsidRPr="000F7ABE">
                    <w:rPr>
                      <w:rFonts w:ascii="Times New Roman" w:hAnsi="Times New Roman" w:cs="Times New Roman"/>
                      <w:noProof/>
                      <w:sz w:val="18"/>
                      <w:szCs w:val="18"/>
                    </w:rPr>
                    <w:t>OH</w:t>
                  </w:r>
                </w:p>
              </w:tc>
              <w:tc>
                <w:tcPr>
                  <w:tcW w:w="965" w:type="dxa"/>
                  <w:vAlign w:val="center"/>
                </w:tcPr>
                <w:p w14:paraId="5E7D5FCE" w14:textId="77777777" w:rsidR="000F7ABE" w:rsidRPr="000F7ABE" w:rsidRDefault="000F7ABE" w:rsidP="000F7ABE">
                  <w:pPr>
                    <w:pStyle w:val="BodyText"/>
                    <w:jc w:val="center"/>
                    <w:rPr>
                      <w:rFonts w:ascii="Times New Roman" w:hAnsi="Times New Roman" w:cs="Times New Roman"/>
                      <w:noProof/>
                      <w:sz w:val="18"/>
                      <w:szCs w:val="18"/>
                    </w:rPr>
                  </w:pPr>
                  <w:r w:rsidRPr="000F7ABE">
                    <w:rPr>
                      <w:rFonts w:ascii="Times New Roman" w:hAnsi="Times New Roman" w:cs="Times New Roman"/>
                      <w:noProof/>
                      <w:sz w:val="18"/>
                      <w:szCs w:val="18"/>
                    </w:rPr>
                    <w:t>47.3</w:t>
                  </w:r>
                </w:p>
              </w:tc>
            </w:tr>
          </w:tbl>
          <w:p w14:paraId="65373F67" w14:textId="77777777" w:rsidR="00894D63" w:rsidRDefault="00894D63" w:rsidP="000F7ABE">
            <w:pPr>
              <w:pStyle w:val="BodyText"/>
              <w:numPr>
                <w:ilvl w:val="1"/>
                <w:numId w:val="9"/>
              </w:numPr>
              <w:rPr>
                <w:rFonts w:ascii="Times New Roman" w:hAnsi="Times New Roman" w:cs="Times New Roman"/>
                <w:noProof/>
                <w:sz w:val="20"/>
                <w:szCs w:val="20"/>
              </w:rPr>
            </w:pPr>
            <w:r>
              <w:rPr>
                <w:rFonts w:ascii="Times New Roman" w:hAnsi="Times New Roman" w:cs="Times New Roman"/>
                <w:noProof/>
                <w:sz w:val="20"/>
                <w:szCs w:val="20"/>
              </w:rPr>
              <w:t xml:space="preserve">Predict the approximate carbon-to-carbon bond angle. </w:t>
            </w:r>
          </w:p>
          <w:p w14:paraId="13884AE8" w14:textId="77777777" w:rsidR="000F7ABE" w:rsidRDefault="000F7ABE" w:rsidP="000F7ABE">
            <w:pPr>
              <w:pStyle w:val="BodyText"/>
              <w:numPr>
                <w:ilvl w:val="0"/>
                <w:numId w:val="9"/>
              </w:numPr>
              <w:rPr>
                <w:rFonts w:ascii="Times New Roman" w:hAnsi="Times New Roman" w:cs="Times New Roman"/>
                <w:noProof/>
                <w:sz w:val="20"/>
                <w:szCs w:val="20"/>
              </w:rPr>
            </w:pPr>
            <w:r>
              <w:rPr>
                <w:rFonts w:ascii="Times New Roman" w:hAnsi="Times New Roman" w:cs="Times New Roman"/>
                <w:noProof/>
                <w:sz w:val="20"/>
                <w:szCs w:val="20"/>
              </w:rPr>
              <w:t>For each pair of copounds below, explain why they do not have the same value for their standard heat of vaporization, ∆H°</w:t>
            </w:r>
            <w:r w:rsidRPr="00C877B8">
              <w:rPr>
                <w:rFonts w:ascii="Times New Roman" w:hAnsi="Times New Roman" w:cs="Times New Roman"/>
                <w:i/>
                <w:iCs/>
                <w:noProof/>
                <w:sz w:val="20"/>
                <w:szCs w:val="20"/>
                <w:vertAlign w:val="subscript"/>
              </w:rPr>
              <w:t>vap</w:t>
            </w:r>
            <w:r>
              <w:rPr>
                <w:rFonts w:ascii="Times New Roman" w:hAnsi="Times New Roman" w:cs="Times New Roman"/>
                <w:noProof/>
                <w:sz w:val="20"/>
                <w:szCs w:val="20"/>
              </w:rPr>
              <w:t xml:space="preserve">. (You must include specific information about </w:t>
            </w:r>
            <w:r>
              <w:rPr>
                <w:rFonts w:ascii="Times New Roman" w:hAnsi="Times New Roman" w:cs="Times New Roman"/>
                <w:noProof/>
                <w:sz w:val="20"/>
                <w:szCs w:val="20"/>
                <w:u w:val="single"/>
              </w:rPr>
              <w:t>both</w:t>
            </w:r>
            <w:r>
              <w:rPr>
                <w:rFonts w:ascii="Times New Roman" w:hAnsi="Times New Roman" w:cs="Times New Roman"/>
                <w:noProof/>
                <w:sz w:val="20"/>
                <w:szCs w:val="20"/>
              </w:rPr>
              <w:t xml:space="preserve"> compounds in each pair). </w:t>
            </w:r>
          </w:p>
          <w:p w14:paraId="6EAE5CC0" w14:textId="77777777" w:rsidR="000F7ABE" w:rsidRDefault="000F7ABE" w:rsidP="000F7ABE">
            <w:pPr>
              <w:pStyle w:val="BodyText"/>
              <w:numPr>
                <w:ilvl w:val="1"/>
                <w:numId w:val="9"/>
              </w:numPr>
              <w:rPr>
                <w:rFonts w:ascii="Times New Roman" w:hAnsi="Times New Roman" w:cs="Times New Roman"/>
                <w:noProof/>
                <w:sz w:val="20"/>
                <w:szCs w:val="20"/>
              </w:rPr>
            </w:pPr>
            <w:r>
              <w:rPr>
                <w:rFonts w:ascii="Times New Roman" w:hAnsi="Times New Roman" w:cs="Times New Roman"/>
                <w:noProof/>
                <w:sz w:val="20"/>
                <w:szCs w:val="20"/>
              </w:rPr>
              <w:t>Propane and propanone</w:t>
            </w:r>
          </w:p>
          <w:p w14:paraId="7E67E079" w14:textId="77777777" w:rsidR="000F7ABE" w:rsidRDefault="000F7ABE" w:rsidP="000F7ABE">
            <w:pPr>
              <w:pStyle w:val="BodyText"/>
              <w:numPr>
                <w:ilvl w:val="1"/>
                <w:numId w:val="9"/>
              </w:numPr>
              <w:rPr>
                <w:rFonts w:ascii="Times New Roman" w:hAnsi="Times New Roman" w:cs="Times New Roman"/>
                <w:noProof/>
                <w:sz w:val="20"/>
                <w:szCs w:val="20"/>
              </w:rPr>
            </w:pPr>
            <w:r>
              <w:rPr>
                <w:rFonts w:ascii="Times New Roman" w:hAnsi="Times New Roman" w:cs="Times New Roman"/>
                <w:noProof/>
                <w:sz w:val="20"/>
                <w:szCs w:val="20"/>
              </w:rPr>
              <w:t>Propanone and 1-propanol</w:t>
            </w:r>
          </w:p>
          <w:p w14:paraId="721B85AE" w14:textId="77777777" w:rsidR="000F7ABE" w:rsidRDefault="000F7ABE" w:rsidP="000F7ABE">
            <w:pPr>
              <w:pStyle w:val="BodyText"/>
              <w:numPr>
                <w:ilvl w:val="0"/>
                <w:numId w:val="9"/>
              </w:numPr>
              <w:rPr>
                <w:rFonts w:ascii="Times New Roman" w:hAnsi="Times New Roman" w:cs="Times New Roman"/>
                <w:noProof/>
                <w:sz w:val="20"/>
                <w:szCs w:val="20"/>
              </w:rPr>
            </w:pPr>
            <w:r>
              <w:rPr>
                <w:rFonts w:ascii="Times New Roman" w:hAnsi="Times New Roman" w:cs="Times New Roman"/>
                <w:noProof/>
                <w:sz w:val="20"/>
                <w:szCs w:val="20"/>
              </w:rPr>
              <w:t>Draw the complete structural formula for an isomer of the molecule you drew in part (a)(i)</w:t>
            </w:r>
          </w:p>
          <w:p w14:paraId="24E44AA4" w14:textId="77777777" w:rsidR="000F7ABE" w:rsidRPr="00C877B8" w:rsidRDefault="000F7ABE" w:rsidP="000F7ABE">
            <w:pPr>
              <w:pStyle w:val="BodyText"/>
              <w:ind w:left="628"/>
              <w:rPr>
                <w:rFonts w:ascii="Times New Roman" w:hAnsi="Times New Roman" w:cs="Times New Roman"/>
                <w:noProof/>
                <w:sz w:val="6"/>
                <w:szCs w:val="6"/>
              </w:rPr>
            </w:pPr>
          </w:p>
          <w:p w14:paraId="651034BE" w14:textId="77777777" w:rsidR="000F7ABE" w:rsidRDefault="000F7ABE" w:rsidP="000F7ABE">
            <w:pPr>
              <w:pStyle w:val="BodyText"/>
              <w:numPr>
                <w:ilvl w:val="0"/>
                <w:numId w:val="9"/>
              </w:numPr>
              <w:rPr>
                <w:rFonts w:ascii="Times New Roman" w:hAnsi="Times New Roman" w:cs="Times New Roman"/>
                <w:noProof/>
                <w:sz w:val="20"/>
                <w:szCs w:val="20"/>
              </w:rPr>
            </w:pPr>
            <w:r w:rsidRPr="00C877B8">
              <w:rPr>
                <w:rFonts w:ascii="Times New Roman" w:hAnsi="Times New Roman" w:cs="Times New Roman"/>
                <w:noProof/>
                <w:sz w:val="20"/>
                <w:szCs w:val="20"/>
              </w:rPr>
              <w:drawing>
                <wp:anchor distT="0" distB="0" distL="114300" distR="114300" simplePos="0" relativeHeight="251674112" behindDoc="1" locked="0" layoutInCell="1" allowOverlap="1" wp14:anchorId="709BD881" wp14:editId="25CDB2B1">
                  <wp:simplePos x="0" y="0"/>
                  <wp:positionH relativeFrom="column">
                    <wp:posOffset>4710714</wp:posOffset>
                  </wp:positionH>
                  <wp:positionV relativeFrom="paragraph">
                    <wp:posOffset>14273</wp:posOffset>
                  </wp:positionV>
                  <wp:extent cx="1109980" cy="654685"/>
                  <wp:effectExtent l="0" t="0" r="0" b="0"/>
                  <wp:wrapTight wrapText="bothSides">
                    <wp:wrapPolygon edited="0">
                      <wp:start x="0" y="0"/>
                      <wp:lineTo x="0" y="20741"/>
                      <wp:lineTo x="21130" y="20741"/>
                      <wp:lineTo x="21130" y="0"/>
                      <wp:lineTo x="0" y="0"/>
                    </wp:wrapPolygon>
                  </wp:wrapTight>
                  <wp:docPr id="9212656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265661" name=""/>
                          <pic:cNvPicPr/>
                        </pic:nvPicPr>
                        <pic:blipFill>
                          <a:blip r:embed="rId13" cstate="print">
                            <a:extLst>
                              <a:ext uri="{BEBA8EAE-BF5A-486C-A8C5-ECC9F3942E4B}">
                                <a14:imgProps xmlns:a14="http://schemas.microsoft.com/office/drawing/2010/main">
                                  <a14:imgLayer r:embed="rId14">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09980" cy="65468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0"/>
                <w:szCs w:val="20"/>
              </w:rPr>
              <w:t xml:space="preserve">Given the structural formula for propyne below, </w:t>
            </w:r>
          </w:p>
          <w:p w14:paraId="39C43B95" w14:textId="77777777" w:rsidR="000F7ABE" w:rsidRDefault="000F7ABE" w:rsidP="000F7ABE">
            <w:pPr>
              <w:pStyle w:val="BodyText"/>
              <w:numPr>
                <w:ilvl w:val="1"/>
                <w:numId w:val="9"/>
              </w:numPr>
              <w:rPr>
                <w:rFonts w:ascii="Times New Roman" w:hAnsi="Times New Roman" w:cs="Times New Roman"/>
                <w:noProof/>
                <w:sz w:val="20"/>
                <w:szCs w:val="20"/>
              </w:rPr>
            </w:pPr>
            <w:r>
              <w:rPr>
                <w:rFonts w:ascii="Times New Roman" w:hAnsi="Times New Roman" w:cs="Times New Roman"/>
                <w:noProof/>
                <w:sz w:val="20"/>
                <w:szCs w:val="20"/>
              </w:rPr>
              <w:t>Indicate the hybridization of the carbon atom indicated by the arrow in the structure above.</w:t>
            </w:r>
          </w:p>
          <w:p w14:paraId="37E1387F" w14:textId="382EA5CF" w:rsidR="000F7ABE" w:rsidRPr="000F7ABE" w:rsidRDefault="000F7ABE" w:rsidP="000F7ABE">
            <w:pPr>
              <w:pStyle w:val="BodyText"/>
              <w:numPr>
                <w:ilvl w:val="0"/>
                <w:numId w:val="9"/>
              </w:numPr>
              <w:rPr>
                <w:rFonts w:ascii="Times New Roman" w:hAnsi="Times New Roman" w:cs="Times New Roman"/>
                <w:noProof/>
                <w:sz w:val="20"/>
                <w:szCs w:val="20"/>
              </w:rPr>
            </w:pPr>
            <w:r>
              <w:rPr>
                <w:rFonts w:ascii="Times New Roman" w:hAnsi="Times New Roman" w:cs="Times New Roman"/>
                <w:noProof/>
                <w:sz w:val="20"/>
                <w:szCs w:val="20"/>
              </w:rPr>
              <w:t>Indicate the total number of sigma (σ) bonds and the total number of pi (π) bonds in the molecule.</w:t>
            </w:r>
          </w:p>
        </w:tc>
      </w:tr>
      <w:tr w:rsidR="00B157D9" w:rsidRPr="00A77B59" w14:paraId="36BC6256" w14:textId="77777777" w:rsidTr="009D2AF5">
        <w:trPr>
          <w:trHeight w:val="1754"/>
        </w:trPr>
        <w:tc>
          <w:tcPr>
            <w:tcW w:w="1277" w:type="dxa"/>
          </w:tcPr>
          <w:p w14:paraId="0C610282" w14:textId="199BCDD0" w:rsidR="00B157D9" w:rsidRDefault="00B157D9" w:rsidP="00B157D9">
            <w:pPr>
              <w:pStyle w:val="BodyText"/>
              <w:jc w:val="center"/>
              <w:rPr>
                <w:sz w:val="36"/>
              </w:rPr>
            </w:pPr>
            <w:r>
              <w:rPr>
                <w:sz w:val="36"/>
              </w:rPr>
              <w:lastRenderedPageBreak/>
              <w:t>200</w:t>
            </w:r>
            <w:r w:rsidR="00B643D6">
              <w:rPr>
                <w:sz w:val="36"/>
              </w:rPr>
              <w:t>4</w:t>
            </w:r>
          </w:p>
          <w:p w14:paraId="00A9E3C3" w14:textId="77777777" w:rsidR="00B157D9" w:rsidRDefault="00B157D9" w:rsidP="00B157D9">
            <w:pPr>
              <w:pStyle w:val="BodyText"/>
              <w:jc w:val="center"/>
              <w:rPr>
                <w:sz w:val="36"/>
              </w:rPr>
            </w:pPr>
          </w:p>
          <w:p w14:paraId="002DD96C" w14:textId="77777777" w:rsidR="00B157D9" w:rsidRDefault="00B157D9" w:rsidP="00B157D9">
            <w:pPr>
              <w:pStyle w:val="BodyText"/>
              <w:rPr>
                <w:sz w:val="36"/>
              </w:rPr>
            </w:pPr>
          </w:p>
          <w:p w14:paraId="1F9F97CC" w14:textId="77777777" w:rsidR="00B157D9" w:rsidRDefault="00B157D9" w:rsidP="00B157D9">
            <w:pPr>
              <w:pStyle w:val="BodyText"/>
              <w:jc w:val="center"/>
              <w:rPr>
                <w:sz w:val="36"/>
              </w:rPr>
            </w:pPr>
          </w:p>
        </w:tc>
        <w:tc>
          <w:tcPr>
            <w:tcW w:w="9413" w:type="dxa"/>
          </w:tcPr>
          <w:p w14:paraId="3930D587" w14:textId="7F613AAF" w:rsidR="002021E4" w:rsidRDefault="00B643D6" w:rsidP="00B643D6">
            <w:pPr>
              <w:pStyle w:val="BodyText"/>
              <w:ind w:left="268" w:hanging="270"/>
              <w:rPr>
                <w:rFonts w:ascii="Times New Roman" w:hAnsi="Times New Roman" w:cs="Times New Roman"/>
                <w:noProof/>
                <w:sz w:val="20"/>
                <w:szCs w:val="20"/>
              </w:rPr>
            </w:pPr>
            <w:r>
              <w:rPr>
                <w:rFonts w:ascii="Times New Roman" w:hAnsi="Times New Roman" w:cs="Times New Roman"/>
                <w:noProof/>
                <w:sz w:val="20"/>
                <w:szCs w:val="20"/>
              </w:rPr>
              <w:t>7</w:t>
            </w:r>
            <w:r w:rsidR="00B157D9">
              <w:rPr>
                <w:rFonts w:ascii="Times New Roman" w:hAnsi="Times New Roman" w:cs="Times New Roman"/>
                <w:noProof/>
                <w:sz w:val="20"/>
                <w:szCs w:val="20"/>
              </w:rPr>
              <w:t xml:space="preserve">.  </w:t>
            </w:r>
            <w:r>
              <w:rPr>
                <w:rFonts w:ascii="Times New Roman" w:hAnsi="Times New Roman" w:cs="Times New Roman"/>
                <w:noProof/>
                <w:sz w:val="20"/>
                <w:szCs w:val="20"/>
              </w:rPr>
              <w:t xml:space="preserve"> </w:t>
            </w:r>
            <w:r w:rsidR="009D2AF5">
              <w:rPr>
                <w:rFonts w:ascii="Times New Roman" w:hAnsi="Times New Roman" w:cs="Times New Roman"/>
                <w:noProof/>
                <w:sz w:val="20"/>
                <w:szCs w:val="20"/>
              </w:rPr>
              <w:t xml:space="preserve">Use appropriate chemical principles to account for each of the following observations. In each part, your response </w:t>
            </w:r>
            <w:r w:rsidR="009D2AF5">
              <w:rPr>
                <w:rFonts w:ascii="Times New Roman" w:hAnsi="Times New Roman" w:cs="Times New Roman"/>
                <w:noProof/>
                <w:sz w:val="20"/>
                <w:szCs w:val="20"/>
                <w:u w:val="single"/>
              </w:rPr>
              <w:t>must</w:t>
            </w:r>
            <w:r w:rsidR="009D2AF5">
              <w:rPr>
                <w:rFonts w:ascii="Times New Roman" w:hAnsi="Times New Roman" w:cs="Times New Roman"/>
                <w:noProof/>
                <w:sz w:val="20"/>
                <w:szCs w:val="20"/>
              </w:rPr>
              <w:t xml:space="preserve"> include specific information about </w:t>
            </w:r>
            <w:r w:rsidR="009D2AF5">
              <w:rPr>
                <w:rFonts w:ascii="Times New Roman" w:hAnsi="Times New Roman" w:cs="Times New Roman"/>
                <w:noProof/>
                <w:sz w:val="20"/>
                <w:szCs w:val="20"/>
                <w:u w:val="single"/>
              </w:rPr>
              <w:t>both</w:t>
            </w:r>
            <w:r w:rsidR="009D2AF5">
              <w:rPr>
                <w:rFonts w:ascii="Times New Roman" w:hAnsi="Times New Roman" w:cs="Times New Roman"/>
                <w:noProof/>
                <w:sz w:val="20"/>
                <w:szCs w:val="20"/>
              </w:rPr>
              <w:t xml:space="preserve"> substances. </w:t>
            </w:r>
          </w:p>
          <w:p w14:paraId="501553CB" w14:textId="77777777" w:rsidR="009D2AF5" w:rsidRPr="009D2AF5" w:rsidRDefault="009D2AF5" w:rsidP="00B643D6">
            <w:pPr>
              <w:pStyle w:val="BodyText"/>
              <w:ind w:left="268" w:hanging="270"/>
              <w:rPr>
                <w:rFonts w:ascii="Times New Roman" w:hAnsi="Times New Roman" w:cs="Times New Roman"/>
                <w:noProof/>
                <w:sz w:val="6"/>
                <w:szCs w:val="6"/>
              </w:rPr>
            </w:pPr>
          </w:p>
          <w:p w14:paraId="27A113DB" w14:textId="5D3C80AA" w:rsidR="009D2AF5" w:rsidRDefault="009D2AF5" w:rsidP="009D2AF5">
            <w:pPr>
              <w:pStyle w:val="BodyText"/>
              <w:numPr>
                <w:ilvl w:val="0"/>
                <w:numId w:val="10"/>
              </w:numPr>
              <w:rPr>
                <w:rFonts w:ascii="Times New Roman" w:hAnsi="Times New Roman" w:cs="Times New Roman"/>
                <w:noProof/>
                <w:sz w:val="20"/>
                <w:szCs w:val="20"/>
              </w:rPr>
            </w:pPr>
            <w:r>
              <w:rPr>
                <w:rFonts w:ascii="Times New Roman" w:hAnsi="Times New Roman" w:cs="Times New Roman"/>
                <w:noProof/>
                <w:sz w:val="20"/>
                <w:szCs w:val="20"/>
              </w:rPr>
              <w:t>At 25°C and 1 atm, F</w:t>
            </w:r>
            <w:r w:rsidRPr="009D2AF5">
              <w:rPr>
                <w:rFonts w:ascii="Times New Roman" w:hAnsi="Times New Roman" w:cs="Times New Roman"/>
                <w:noProof/>
                <w:sz w:val="20"/>
                <w:szCs w:val="20"/>
                <w:vertAlign w:val="subscript"/>
              </w:rPr>
              <w:t>2</w:t>
            </w:r>
            <w:r>
              <w:rPr>
                <w:rFonts w:ascii="Times New Roman" w:hAnsi="Times New Roman" w:cs="Times New Roman"/>
                <w:noProof/>
                <w:sz w:val="20"/>
                <w:szCs w:val="20"/>
              </w:rPr>
              <w:t xml:space="preserve"> is a gas, whereas I</w:t>
            </w:r>
            <w:r w:rsidRPr="009D2AF5">
              <w:rPr>
                <w:rFonts w:ascii="Times New Roman" w:hAnsi="Times New Roman" w:cs="Times New Roman"/>
                <w:noProof/>
                <w:sz w:val="20"/>
                <w:szCs w:val="20"/>
                <w:vertAlign w:val="subscript"/>
              </w:rPr>
              <w:t>2</w:t>
            </w:r>
            <w:r>
              <w:rPr>
                <w:rFonts w:ascii="Times New Roman" w:hAnsi="Times New Roman" w:cs="Times New Roman"/>
                <w:noProof/>
                <w:sz w:val="20"/>
                <w:szCs w:val="20"/>
              </w:rPr>
              <w:t xml:space="preserve"> is a solid. </w:t>
            </w:r>
          </w:p>
          <w:p w14:paraId="7520E580" w14:textId="77777777" w:rsidR="009D2AF5" w:rsidRPr="009D2AF5" w:rsidRDefault="009D2AF5" w:rsidP="009D2AF5">
            <w:pPr>
              <w:pStyle w:val="BodyText"/>
              <w:ind w:left="628"/>
              <w:rPr>
                <w:rFonts w:ascii="Times New Roman" w:hAnsi="Times New Roman" w:cs="Times New Roman"/>
                <w:noProof/>
                <w:sz w:val="6"/>
                <w:szCs w:val="6"/>
              </w:rPr>
            </w:pPr>
          </w:p>
          <w:p w14:paraId="3BC4AF5E" w14:textId="0A116759" w:rsidR="009D2AF5" w:rsidRDefault="009D2AF5" w:rsidP="009D2AF5">
            <w:pPr>
              <w:pStyle w:val="BodyText"/>
              <w:numPr>
                <w:ilvl w:val="0"/>
                <w:numId w:val="10"/>
              </w:numPr>
              <w:rPr>
                <w:rFonts w:ascii="Times New Roman" w:hAnsi="Times New Roman" w:cs="Times New Roman"/>
                <w:noProof/>
                <w:sz w:val="20"/>
                <w:szCs w:val="20"/>
              </w:rPr>
            </w:pPr>
            <w:r>
              <w:rPr>
                <w:rFonts w:ascii="Times New Roman" w:hAnsi="Times New Roman" w:cs="Times New Roman"/>
                <w:noProof/>
                <w:sz w:val="20"/>
                <w:szCs w:val="20"/>
              </w:rPr>
              <w:t xml:space="preserve">The melting point of NaF is 993°C, whereas the melting point of CsCl is 645°C. </w:t>
            </w:r>
          </w:p>
          <w:p w14:paraId="58B680F2" w14:textId="77777777" w:rsidR="009D2AF5" w:rsidRPr="009D2AF5" w:rsidRDefault="009D2AF5" w:rsidP="009D2AF5">
            <w:pPr>
              <w:pStyle w:val="BodyText"/>
              <w:rPr>
                <w:rFonts w:ascii="Times New Roman" w:hAnsi="Times New Roman" w:cs="Times New Roman"/>
                <w:noProof/>
                <w:sz w:val="6"/>
                <w:szCs w:val="6"/>
              </w:rPr>
            </w:pPr>
          </w:p>
          <w:p w14:paraId="05782AE3" w14:textId="2B5318B1" w:rsidR="009D2AF5" w:rsidRDefault="009D2AF5" w:rsidP="009D2AF5">
            <w:pPr>
              <w:pStyle w:val="BodyText"/>
              <w:numPr>
                <w:ilvl w:val="0"/>
                <w:numId w:val="10"/>
              </w:numPr>
              <w:rPr>
                <w:rFonts w:ascii="Times New Roman" w:hAnsi="Times New Roman" w:cs="Times New Roman"/>
                <w:noProof/>
                <w:sz w:val="20"/>
                <w:szCs w:val="20"/>
              </w:rPr>
            </w:pPr>
            <w:r>
              <w:rPr>
                <w:rFonts w:ascii="Times New Roman" w:hAnsi="Times New Roman" w:cs="Times New Roman"/>
                <w:noProof/>
                <w:sz w:val="20"/>
                <w:szCs w:val="20"/>
              </w:rPr>
              <w:t>The shape of the ICl</w:t>
            </w:r>
            <w:r w:rsidRPr="009D2AF5">
              <w:rPr>
                <w:rFonts w:ascii="Times New Roman" w:hAnsi="Times New Roman" w:cs="Times New Roman"/>
                <w:noProof/>
                <w:sz w:val="20"/>
                <w:szCs w:val="20"/>
                <w:vertAlign w:val="subscript"/>
              </w:rPr>
              <w:t>4</w:t>
            </w:r>
            <w:r w:rsidRPr="009D2AF5">
              <w:rPr>
                <w:rFonts w:ascii="Times New Roman" w:hAnsi="Times New Roman" w:cs="Times New Roman"/>
                <w:noProof/>
                <w:sz w:val="20"/>
                <w:szCs w:val="20"/>
                <w:vertAlign w:val="superscript"/>
              </w:rPr>
              <w:t>–</w:t>
            </w:r>
            <w:r>
              <w:rPr>
                <w:rFonts w:ascii="Times New Roman" w:hAnsi="Times New Roman" w:cs="Times New Roman"/>
                <w:noProof/>
                <w:sz w:val="20"/>
                <w:szCs w:val="20"/>
              </w:rPr>
              <w:t xml:space="preserve"> ion is square planar, whereas the shape of the BF</w:t>
            </w:r>
            <w:r w:rsidRPr="009D2AF5">
              <w:rPr>
                <w:rFonts w:ascii="Times New Roman" w:hAnsi="Times New Roman" w:cs="Times New Roman"/>
                <w:noProof/>
                <w:sz w:val="20"/>
                <w:szCs w:val="20"/>
                <w:vertAlign w:val="subscript"/>
              </w:rPr>
              <w:t>4</w:t>
            </w:r>
            <w:r w:rsidRPr="009D2AF5">
              <w:rPr>
                <w:rFonts w:ascii="Times New Roman" w:hAnsi="Times New Roman" w:cs="Times New Roman"/>
                <w:noProof/>
                <w:sz w:val="20"/>
                <w:szCs w:val="20"/>
                <w:vertAlign w:val="superscript"/>
              </w:rPr>
              <w:t>–</w:t>
            </w:r>
            <w:r>
              <w:rPr>
                <w:rFonts w:ascii="Times New Roman" w:hAnsi="Times New Roman" w:cs="Times New Roman"/>
                <w:noProof/>
                <w:sz w:val="20"/>
                <w:szCs w:val="20"/>
              </w:rPr>
              <w:t xml:space="preserve"> ion is tetrahedral. </w:t>
            </w:r>
          </w:p>
          <w:p w14:paraId="2DE6FC91" w14:textId="77777777" w:rsidR="009D2AF5" w:rsidRPr="009D2AF5" w:rsidRDefault="009D2AF5" w:rsidP="009D2AF5">
            <w:pPr>
              <w:pStyle w:val="BodyText"/>
              <w:rPr>
                <w:rFonts w:ascii="Times New Roman" w:hAnsi="Times New Roman" w:cs="Times New Roman"/>
                <w:noProof/>
                <w:sz w:val="6"/>
                <w:szCs w:val="6"/>
              </w:rPr>
            </w:pPr>
          </w:p>
          <w:p w14:paraId="488F2648" w14:textId="17EE0183" w:rsidR="009D2AF5" w:rsidRPr="009D2AF5" w:rsidRDefault="009D2AF5" w:rsidP="009D2AF5">
            <w:pPr>
              <w:pStyle w:val="BodyText"/>
              <w:numPr>
                <w:ilvl w:val="0"/>
                <w:numId w:val="10"/>
              </w:numPr>
              <w:rPr>
                <w:rFonts w:ascii="Times New Roman" w:hAnsi="Times New Roman" w:cs="Times New Roman"/>
                <w:noProof/>
                <w:sz w:val="20"/>
                <w:szCs w:val="20"/>
              </w:rPr>
            </w:pPr>
            <w:r>
              <w:rPr>
                <w:rFonts w:ascii="Times New Roman" w:hAnsi="Times New Roman" w:cs="Times New Roman"/>
                <w:noProof/>
                <w:sz w:val="20"/>
                <w:szCs w:val="20"/>
              </w:rPr>
              <w:t>Ammonia, NH</w:t>
            </w:r>
            <w:r w:rsidRPr="009D2AF5">
              <w:rPr>
                <w:rFonts w:ascii="Times New Roman" w:hAnsi="Times New Roman" w:cs="Times New Roman"/>
                <w:noProof/>
                <w:sz w:val="20"/>
                <w:szCs w:val="20"/>
                <w:vertAlign w:val="subscript"/>
              </w:rPr>
              <w:t>3</w:t>
            </w:r>
            <w:r>
              <w:rPr>
                <w:rFonts w:ascii="Times New Roman" w:hAnsi="Times New Roman" w:cs="Times New Roman"/>
                <w:noProof/>
                <w:sz w:val="20"/>
                <w:szCs w:val="20"/>
              </w:rPr>
              <w:t>, is very soluble in water, whereas phosphine, PH</w:t>
            </w:r>
            <w:r w:rsidRPr="009D2AF5">
              <w:rPr>
                <w:rFonts w:ascii="Times New Roman" w:hAnsi="Times New Roman" w:cs="Times New Roman"/>
                <w:noProof/>
                <w:sz w:val="20"/>
                <w:szCs w:val="20"/>
                <w:vertAlign w:val="subscript"/>
              </w:rPr>
              <w:t>3</w:t>
            </w:r>
            <w:r>
              <w:rPr>
                <w:rFonts w:ascii="Times New Roman" w:hAnsi="Times New Roman" w:cs="Times New Roman"/>
                <w:noProof/>
                <w:sz w:val="20"/>
                <w:szCs w:val="20"/>
              </w:rPr>
              <w:t xml:space="preserve">, is only moderatly soluble in water. </w:t>
            </w:r>
          </w:p>
        </w:tc>
      </w:tr>
      <w:tr w:rsidR="00B157D9" w:rsidRPr="00A77B59" w14:paraId="613DA33D" w14:textId="77777777" w:rsidTr="00536979">
        <w:trPr>
          <w:trHeight w:val="4346"/>
        </w:trPr>
        <w:tc>
          <w:tcPr>
            <w:tcW w:w="1277" w:type="dxa"/>
          </w:tcPr>
          <w:p w14:paraId="205F87D9" w14:textId="13B3B310" w:rsidR="00B157D9" w:rsidRDefault="00B157D9" w:rsidP="00B157D9">
            <w:pPr>
              <w:pStyle w:val="BodyText"/>
              <w:jc w:val="center"/>
              <w:rPr>
                <w:sz w:val="36"/>
              </w:rPr>
            </w:pPr>
            <w:r>
              <w:rPr>
                <w:sz w:val="36"/>
              </w:rPr>
              <w:t>200</w:t>
            </w:r>
            <w:r w:rsidR="00B643D6">
              <w:rPr>
                <w:sz w:val="36"/>
              </w:rPr>
              <w:t>5</w:t>
            </w:r>
          </w:p>
          <w:p w14:paraId="0BEB5AB0" w14:textId="77777777" w:rsidR="00B157D9" w:rsidRDefault="00B157D9" w:rsidP="00B157D9">
            <w:pPr>
              <w:pStyle w:val="BodyText"/>
              <w:jc w:val="center"/>
              <w:rPr>
                <w:sz w:val="36"/>
              </w:rPr>
            </w:pPr>
          </w:p>
          <w:p w14:paraId="5F02D705" w14:textId="77777777" w:rsidR="00B157D9" w:rsidRDefault="00B157D9" w:rsidP="00B157D9">
            <w:pPr>
              <w:pStyle w:val="BodyText"/>
              <w:jc w:val="center"/>
              <w:rPr>
                <w:sz w:val="36"/>
              </w:rPr>
            </w:pPr>
          </w:p>
          <w:p w14:paraId="0AFFC6CB" w14:textId="77777777" w:rsidR="00B157D9" w:rsidRDefault="00B157D9" w:rsidP="00B157D9">
            <w:pPr>
              <w:pStyle w:val="BodyText"/>
              <w:rPr>
                <w:sz w:val="36"/>
              </w:rPr>
            </w:pPr>
          </w:p>
          <w:p w14:paraId="5181B6F4" w14:textId="77777777" w:rsidR="00B157D9" w:rsidRDefault="00B157D9" w:rsidP="00B157D9">
            <w:pPr>
              <w:pStyle w:val="BodyText"/>
              <w:jc w:val="center"/>
              <w:rPr>
                <w:sz w:val="36"/>
              </w:rPr>
            </w:pPr>
          </w:p>
        </w:tc>
        <w:tc>
          <w:tcPr>
            <w:tcW w:w="9413" w:type="dxa"/>
          </w:tcPr>
          <w:p w14:paraId="31353DC0" w14:textId="2D5BB3A6" w:rsidR="00441C04" w:rsidRDefault="00B643D6" w:rsidP="00B643D6">
            <w:pPr>
              <w:pStyle w:val="BodyText"/>
              <w:ind w:left="268" w:hanging="270"/>
              <w:rPr>
                <w:rFonts w:ascii="Times New Roman" w:hAnsi="Times New Roman" w:cs="Times New Roman"/>
                <w:noProof/>
                <w:sz w:val="20"/>
                <w:szCs w:val="20"/>
              </w:rPr>
            </w:pPr>
            <w:r>
              <w:rPr>
                <w:rFonts w:ascii="Times New Roman" w:hAnsi="Times New Roman" w:cs="Times New Roman"/>
                <w:noProof/>
                <w:sz w:val="20"/>
                <w:szCs w:val="20"/>
              </w:rPr>
              <w:t>7</w:t>
            </w:r>
            <w:r w:rsidR="00B157D9">
              <w:rPr>
                <w:rFonts w:ascii="Times New Roman" w:hAnsi="Times New Roman" w:cs="Times New Roman"/>
                <w:noProof/>
                <w:sz w:val="20"/>
                <w:szCs w:val="20"/>
              </w:rPr>
              <w:t xml:space="preserve">.  </w:t>
            </w:r>
            <w:r>
              <w:rPr>
                <w:rFonts w:ascii="Times New Roman" w:hAnsi="Times New Roman" w:cs="Times New Roman"/>
                <w:noProof/>
                <w:sz w:val="20"/>
                <w:szCs w:val="20"/>
              </w:rPr>
              <w:t xml:space="preserve"> </w:t>
            </w:r>
            <w:r w:rsidR="009D2AF5">
              <w:rPr>
                <w:rFonts w:ascii="Times New Roman" w:hAnsi="Times New Roman" w:cs="Times New Roman"/>
                <w:noProof/>
                <w:sz w:val="20"/>
                <w:szCs w:val="20"/>
              </w:rPr>
              <w:t xml:space="preserve">Use principles of atomic structure, bonding, and/or intermolecular forces to respond to each of the following. Your responses </w:t>
            </w:r>
            <w:r w:rsidR="009D2AF5">
              <w:rPr>
                <w:rFonts w:ascii="Times New Roman" w:hAnsi="Times New Roman" w:cs="Times New Roman"/>
                <w:noProof/>
                <w:sz w:val="20"/>
                <w:szCs w:val="20"/>
                <w:u w:val="single"/>
              </w:rPr>
              <w:t>must</w:t>
            </w:r>
            <w:r w:rsidR="009D2AF5">
              <w:rPr>
                <w:rFonts w:ascii="Times New Roman" w:hAnsi="Times New Roman" w:cs="Times New Roman"/>
                <w:noProof/>
                <w:sz w:val="20"/>
                <w:szCs w:val="20"/>
              </w:rPr>
              <w:t xml:space="preserve"> include specific information about </w:t>
            </w:r>
            <w:r w:rsidR="009D2AF5">
              <w:rPr>
                <w:rFonts w:ascii="Times New Roman" w:hAnsi="Times New Roman" w:cs="Times New Roman"/>
                <w:noProof/>
                <w:sz w:val="20"/>
                <w:szCs w:val="20"/>
                <w:u w:val="single"/>
              </w:rPr>
              <w:t>all</w:t>
            </w:r>
            <w:r w:rsidR="009D2AF5">
              <w:rPr>
                <w:rFonts w:ascii="Times New Roman" w:hAnsi="Times New Roman" w:cs="Times New Roman"/>
                <w:noProof/>
                <w:sz w:val="20"/>
                <w:szCs w:val="20"/>
              </w:rPr>
              <w:t xml:space="preserve"> substances referred to in each question. </w:t>
            </w:r>
          </w:p>
          <w:p w14:paraId="3207A473" w14:textId="77777777" w:rsidR="00894D63" w:rsidRPr="00894D63" w:rsidRDefault="00894D63" w:rsidP="00B643D6">
            <w:pPr>
              <w:pStyle w:val="BodyText"/>
              <w:ind w:left="268" w:hanging="270"/>
              <w:rPr>
                <w:rFonts w:ascii="Times New Roman" w:hAnsi="Times New Roman" w:cs="Times New Roman"/>
                <w:noProof/>
                <w:sz w:val="6"/>
                <w:szCs w:val="6"/>
              </w:rPr>
            </w:pPr>
          </w:p>
          <w:p w14:paraId="69A4DE58" w14:textId="77777777" w:rsidR="009D2AF5" w:rsidRDefault="009D2AF5" w:rsidP="009D2AF5">
            <w:pPr>
              <w:pStyle w:val="BodyText"/>
              <w:numPr>
                <w:ilvl w:val="0"/>
                <w:numId w:val="11"/>
              </w:numPr>
              <w:rPr>
                <w:rFonts w:ascii="Times New Roman" w:hAnsi="Times New Roman" w:cs="Times New Roman"/>
                <w:noProof/>
                <w:sz w:val="20"/>
                <w:szCs w:val="20"/>
              </w:rPr>
            </w:pPr>
            <w:r>
              <w:rPr>
                <w:rFonts w:ascii="Times New Roman" w:hAnsi="Times New Roman" w:cs="Times New Roman"/>
                <w:noProof/>
                <w:sz w:val="20"/>
                <w:szCs w:val="20"/>
              </w:rPr>
              <w:t>At a pressure of 1 atm, the boiling point of NH</w:t>
            </w:r>
            <w:r w:rsidRPr="00894D63">
              <w:rPr>
                <w:rFonts w:ascii="Times New Roman" w:hAnsi="Times New Roman" w:cs="Times New Roman"/>
                <w:noProof/>
                <w:sz w:val="20"/>
                <w:szCs w:val="20"/>
                <w:vertAlign w:val="subscript"/>
              </w:rPr>
              <w:t>3</w:t>
            </w:r>
            <w:r w:rsidRPr="00894D63">
              <w:rPr>
                <w:rFonts w:ascii="Times New Roman" w:hAnsi="Times New Roman" w:cs="Times New Roman"/>
                <w:i/>
                <w:iCs/>
                <w:noProof/>
                <w:sz w:val="20"/>
                <w:szCs w:val="20"/>
              </w:rPr>
              <w:t xml:space="preserve">(l) </w:t>
            </w:r>
            <w:r>
              <w:rPr>
                <w:rFonts w:ascii="Times New Roman" w:hAnsi="Times New Roman" w:cs="Times New Roman"/>
                <w:noProof/>
                <w:sz w:val="20"/>
                <w:szCs w:val="20"/>
              </w:rPr>
              <w:t>is 240 K, whereas the boiling point of NF</w:t>
            </w:r>
            <w:r w:rsidRPr="00894D63">
              <w:rPr>
                <w:rFonts w:ascii="Times New Roman" w:hAnsi="Times New Roman" w:cs="Times New Roman"/>
                <w:noProof/>
                <w:sz w:val="20"/>
                <w:szCs w:val="20"/>
                <w:vertAlign w:val="subscript"/>
              </w:rPr>
              <w:t>3</w:t>
            </w:r>
            <w:r w:rsidRPr="00894D63">
              <w:rPr>
                <w:rFonts w:ascii="Times New Roman" w:hAnsi="Times New Roman" w:cs="Times New Roman"/>
                <w:i/>
                <w:iCs/>
                <w:noProof/>
                <w:sz w:val="20"/>
                <w:szCs w:val="20"/>
              </w:rPr>
              <w:t xml:space="preserve">(l) </w:t>
            </w:r>
            <w:r>
              <w:rPr>
                <w:rFonts w:ascii="Times New Roman" w:hAnsi="Times New Roman" w:cs="Times New Roman"/>
                <w:noProof/>
                <w:sz w:val="20"/>
                <w:szCs w:val="20"/>
              </w:rPr>
              <w:t xml:space="preserve">is 144 K. </w:t>
            </w:r>
          </w:p>
          <w:p w14:paraId="6BF572EF" w14:textId="77777777" w:rsidR="009D2AF5" w:rsidRDefault="009D2AF5" w:rsidP="009D2AF5">
            <w:pPr>
              <w:pStyle w:val="BodyText"/>
              <w:numPr>
                <w:ilvl w:val="1"/>
                <w:numId w:val="11"/>
              </w:numPr>
              <w:rPr>
                <w:rFonts w:ascii="Times New Roman" w:hAnsi="Times New Roman" w:cs="Times New Roman"/>
                <w:noProof/>
                <w:sz w:val="20"/>
                <w:szCs w:val="20"/>
              </w:rPr>
            </w:pPr>
            <w:r>
              <w:rPr>
                <w:rFonts w:ascii="Times New Roman" w:hAnsi="Times New Roman" w:cs="Times New Roman"/>
                <w:noProof/>
                <w:sz w:val="20"/>
                <w:szCs w:val="20"/>
              </w:rPr>
              <w:t xml:space="preserve">Identify the intermolecular force(s) in each substance. </w:t>
            </w:r>
          </w:p>
          <w:p w14:paraId="1DA089AF" w14:textId="6A3C9725" w:rsidR="009D2AF5" w:rsidRDefault="009D2AF5" w:rsidP="009D2AF5">
            <w:pPr>
              <w:pStyle w:val="BodyText"/>
              <w:numPr>
                <w:ilvl w:val="1"/>
                <w:numId w:val="11"/>
              </w:numPr>
              <w:rPr>
                <w:rFonts w:ascii="Times New Roman" w:hAnsi="Times New Roman" w:cs="Times New Roman"/>
                <w:noProof/>
                <w:sz w:val="20"/>
                <w:szCs w:val="20"/>
              </w:rPr>
            </w:pPr>
            <w:r>
              <w:rPr>
                <w:rFonts w:ascii="Times New Roman" w:hAnsi="Times New Roman" w:cs="Times New Roman"/>
                <w:noProof/>
                <w:sz w:val="20"/>
                <w:szCs w:val="20"/>
              </w:rPr>
              <w:t xml:space="preserve">Account for the difference in the boiling points of the substances. </w:t>
            </w:r>
          </w:p>
          <w:p w14:paraId="317F53F3" w14:textId="77777777" w:rsidR="00894D63" w:rsidRPr="00894D63" w:rsidRDefault="00894D63" w:rsidP="00894D63">
            <w:pPr>
              <w:pStyle w:val="BodyText"/>
              <w:ind w:left="1348"/>
              <w:rPr>
                <w:rFonts w:ascii="Times New Roman" w:hAnsi="Times New Roman" w:cs="Times New Roman"/>
                <w:noProof/>
                <w:sz w:val="6"/>
                <w:szCs w:val="6"/>
              </w:rPr>
            </w:pPr>
          </w:p>
          <w:p w14:paraId="26FFB019" w14:textId="77777777" w:rsidR="009D2AF5" w:rsidRDefault="009D2AF5" w:rsidP="009D2AF5">
            <w:pPr>
              <w:pStyle w:val="BodyText"/>
              <w:numPr>
                <w:ilvl w:val="0"/>
                <w:numId w:val="11"/>
              </w:numPr>
              <w:rPr>
                <w:rFonts w:ascii="Times New Roman" w:hAnsi="Times New Roman" w:cs="Times New Roman"/>
                <w:noProof/>
                <w:sz w:val="20"/>
                <w:szCs w:val="20"/>
              </w:rPr>
            </w:pPr>
            <w:r>
              <w:rPr>
                <w:rFonts w:ascii="Times New Roman" w:hAnsi="Times New Roman" w:cs="Times New Roman"/>
                <w:noProof/>
                <w:sz w:val="20"/>
                <w:szCs w:val="20"/>
              </w:rPr>
              <w:t>The melting point of KCl</w:t>
            </w:r>
            <w:r w:rsidRPr="00894D63">
              <w:rPr>
                <w:rFonts w:ascii="Times New Roman" w:hAnsi="Times New Roman" w:cs="Times New Roman"/>
                <w:i/>
                <w:iCs/>
                <w:noProof/>
                <w:sz w:val="20"/>
                <w:szCs w:val="20"/>
              </w:rPr>
              <w:t xml:space="preserve">(s) </w:t>
            </w:r>
            <w:r>
              <w:rPr>
                <w:rFonts w:ascii="Times New Roman" w:hAnsi="Times New Roman" w:cs="Times New Roman"/>
                <w:noProof/>
                <w:sz w:val="20"/>
                <w:szCs w:val="20"/>
              </w:rPr>
              <w:t>is 776°C, whereas the melting point of NaCl</w:t>
            </w:r>
            <w:r w:rsidRPr="00894D63">
              <w:rPr>
                <w:rFonts w:ascii="Times New Roman" w:hAnsi="Times New Roman" w:cs="Times New Roman"/>
                <w:i/>
                <w:iCs/>
                <w:noProof/>
                <w:sz w:val="20"/>
                <w:szCs w:val="20"/>
              </w:rPr>
              <w:t xml:space="preserve">(s) </w:t>
            </w:r>
            <w:r>
              <w:rPr>
                <w:rFonts w:ascii="Times New Roman" w:hAnsi="Times New Roman" w:cs="Times New Roman"/>
                <w:noProof/>
                <w:sz w:val="20"/>
                <w:szCs w:val="20"/>
              </w:rPr>
              <w:t xml:space="preserve">is 801°C. </w:t>
            </w:r>
          </w:p>
          <w:p w14:paraId="52957F98" w14:textId="77777777" w:rsidR="009D2AF5" w:rsidRDefault="009D2AF5" w:rsidP="009D2AF5">
            <w:pPr>
              <w:pStyle w:val="BodyText"/>
              <w:numPr>
                <w:ilvl w:val="1"/>
                <w:numId w:val="11"/>
              </w:numPr>
              <w:rPr>
                <w:rFonts w:ascii="Times New Roman" w:hAnsi="Times New Roman" w:cs="Times New Roman"/>
                <w:noProof/>
                <w:sz w:val="20"/>
                <w:szCs w:val="20"/>
              </w:rPr>
            </w:pPr>
            <w:r>
              <w:rPr>
                <w:rFonts w:ascii="Times New Roman" w:hAnsi="Times New Roman" w:cs="Times New Roman"/>
                <w:noProof/>
                <w:sz w:val="20"/>
                <w:szCs w:val="20"/>
              </w:rPr>
              <w:t xml:space="preserve">Identify the type of the bonding in each substance. </w:t>
            </w:r>
          </w:p>
          <w:p w14:paraId="3E8D3A50" w14:textId="7CC469D7" w:rsidR="009D2AF5" w:rsidRDefault="009D2AF5" w:rsidP="009D2AF5">
            <w:pPr>
              <w:pStyle w:val="BodyText"/>
              <w:numPr>
                <w:ilvl w:val="1"/>
                <w:numId w:val="11"/>
              </w:numPr>
              <w:rPr>
                <w:rFonts w:ascii="Times New Roman" w:hAnsi="Times New Roman" w:cs="Times New Roman"/>
                <w:noProof/>
                <w:sz w:val="20"/>
                <w:szCs w:val="20"/>
              </w:rPr>
            </w:pPr>
            <w:r>
              <w:rPr>
                <w:rFonts w:ascii="Times New Roman" w:hAnsi="Times New Roman" w:cs="Times New Roman"/>
                <w:noProof/>
                <w:sz w:val="20"/>
                <w:szCs w:val="20"/>
              </w:rPr>
              <w:t xml:space="preserve">Account for the difference in the melting points of the substances. </w:t>
            </w:r>
          </w:p>
          <w:p w14:paraId="161D51C6" w14:textId="77777777" w:rsidR="00894D63" w:rsidRPr="00894D63" w:rsidRDefault="00894D63" w:rsidP="00894D63">
            <w:pPr>
              <w:pStyle w:val="BodyText"/>
              <w:ind w:left="1348"/>
              <w:rPr>
                <w:rFonts w:ascii="Times New Roman" w:hAnsi="Times New Roman" w:cs="Times New Roman"/>
                <w:noProof/>
                <w:sz w:val="6"/>
                <w:szCs w:val="6"/>
              </w:rPr>
            </w:pPr>
          </w:p>
          <w:tbl>
            <w:tblPr>
              <w:tblStyle w:val="TableGrid"/>
              <w:tblpPr w:leftFromText="180" w:rightFromText="180" w:vertAnchor="text" w:horzAnchor="margin" w:tblpXSpec="right" w:tblpY="-62"/>
              <w:tblOverlap w:val="never"/>
              <w:tblW w:w="0" w:type="auto"/>
              <w:tblLook w:val="04A0" w:firstRow="1" w:lastRow="0" w:firstColumn="1" w:lastColumn="0" w:noHBand="0" w:noVBand="1"/>
            </w:tblPr>
            <w:tblGrid>
              <w:gridCol w:w="883"/>
              <w:gridCol w:w="1658"/>
            </w:tblGrid>
            <w:tr w:rsidR="00894D63" w14:paraId="4C846FEA" w14:textId="77777777" w:rsidTr="00536979">
              <w:tc>
                <w:tcPr>
                  <w:tcW w:w="720" w:type="dxa"/>
                  <w:vAlign w:val="center"/>
                </w:tcPr>
                <w:p w14:paraId="25C8D880" w14:textId="77777777" w:rsidR="00894D63" w:rsidRDefault="00894D63" w:rsidP="00894D63">
                  <w:pPr>
                    <w:pStyle w:val="BodyText"/>
                    <w:jc w:val="center"/>
                    <w:rPr>
                      <w:rFonts w:ascii="Times New Roman" w:hAnsi="Times New Roman" w:cs="Times New Roman"/>
                      <w:noProof/>
                      <w:sz w:val="20"/>
                      <w:szCs w:val="20"/>
                    </w:rPr>
                  </w:pPr>
                  <w:r>
                    <w:rPr>
                      <w:rFonts w:ascii="Times New Roman" w:hAnsi="Times New Roman" w:cs="Times New Roman"/>
                      <w:noProof/>
                      <w:sz w:val="20"/>
                      <w:szCs w:val="20"/>
                    </w:rPr>
                    <w:t>Element</w:t>
                  </w:r>
                </w:p>
              </w:tc>
              <w:tc>
                <w:tcPr>
                  <w:tcW w:w="1658" w:type="dxa"/>
                  <w:vAlign w:val="center"/>
                </w:tcPr>
                <w:p w14:paraId="252661D8" w14:textId="77777777" w:rsidR="00894D63" w:rsidRPr="009D2AF5" w:rsidRDefault="00894D63" w:rsidP="00894D63">
                  <w:pPr>
                    <w:pStyle w:val="BodyText"/>
                    <w:jc w:val="center"/>
                    <w:rPr>
                      <w:rFonts w:ascii="Times New Roman" w:hAnsi="Times New Roman" w:cs="Times New Roman"/>
                      <w:noProof/>
                      <w:sz w:val="20"/>
                      <w:szCs w:val="20"/>
                    </w:rPr>
                  </w:pPr>
                  <w:r>
                    <w:rPr>
                      <w:rFonts w:ascii="Times New Roman" w:hAnsi="Times New Roman" w:cs="Times New Roman"/>
                      <w:noProof/>
                      <w:sz w:val="20"/>
                      <w:szCs w:val="20"/>
                    </w:rPr>
                    <w:t>First Ionization Energy (kJ mol</w:t>
                  </w:r>
                  <w:r w:rsidRPr="009D2AF5">
                    <w:rPr>
                      <w:rFonts w:ascii="Times New Roman" w:hAnsi="Times New Roman" w:cs="Times New Roman"/>
                      <w:noProof/>
                      <w:sz w:val="20"/>
                      <w:szCs w:val="20"/>
                      <w:vertAlign w:val="superscript"/>
                    </w:rPr>
                    <w:t>–1</w:t>
                  </w:r>
                  <w:r>
                    <w:rPr>
                      <w:rFonts w:ascii="Times New Roman" w:hAnsi="Times New Roman" w:cs="Times New Roman"/>
                      <w:noProof/>
                      <w:sz w:val="20"/>
                      <w:szCs w:val="20"/>
                    </w:rPr>
                    <w:t>)</w:t>
                  </w:r>
                </w:p>
              </w:tc>
            </w:tr>
            <w:tr w:rsidR="00894D63" w14:paraId="470FAF8B" w14:textId="77777777" w:rsidTr="00536979">
              <w:tc>
                <w:tcPr>
                  <w:tcW w:w="720" w:type="dxa"/>
                  <w:vAlign w:val="center"/>
                </w:tcPr>
                <w:p w14:paraId="0FC632B0" w14:textId="77777777" w:rsidR="00894D63" w:rsidRDefault="00894D63" w:rsidP="00894D63">
                  <w:pPr>
                    <w:pStyle w:val="BodyText"/>
                    <w:jc w:val="center"/>
                    <w:rPr>
                      <w:rFonts w:ascii="Times New Roman" w:hAnsi="Times New Roman" w:cs="Times New Roman"/>
                      <w:noProof/>
                      <w:sz w:val="20"/>
                      <w:szCs w:val="20"/>
                    </w:rPr>
                  </w:pPr>
                  <w:r>
                    <w:rPr>
                      <w:rFonts w:ascii="Times New Roman" w:hAnsi="Times New Roman" w:cs="Times New Roman"/>
                      <w:noProof/>
                      <w:sz w:val="20"/>
                      <w:szCs w:val="20"/>
                    </w:rPr>
                    <w:t>Si</w:t>
                  </w:r>
                </w:p>
              </w:tc>
              <w:tc>
                <w:tcPr>
                  <w:tcW w:w="1658" w:type="dxa"/>
                  <w:vAlign w:val="center"/>
                </w:tcPr>
                <w:p w14:paraId="419332C6" w14:textId="77777777" w:rsidR="00894D63" w:rsidRDefault="00894D63" w:rsidP="00894D63">
                  <w:pPr>
                    <w:pStyle w:val="BodyText"/>
                    <w:jc w:val="center"/>
                    <w:rPr>
                      <w:rFonts w:ascii="Times New Roman" w:hAnsi="Times New Roman" w:cs="Times New Roman"/>
                      <w:noProof/>
                      <w:sz w:val="20"/>
                      <w:szCs w:val="20"/>
                    </w:rPr>
                  </w:pPr>
                  <w:r>
                    <w:rPr>
                      <w:rFonts w:ascii="Times New Roman" w:hAnsi="Times New Roman" w:cs="Times New Roman"/>
                      <w:noProof/>
                      <w:sz w:val="20"/>
                      <w:szCs w:val="20"/>
                    </w:rPr>
                    <w:t>786</w:t>
                  </w:r>
                </w:p>
              </w:tc>
            </w:tr>
            <w:tr w:rsidR="00894D63" w14:paraId="0C47A1D8" w14:textId="77777777" w:rsidTr="00536979">
              <w:tc>
                <w:tcPr>
                  <w:tcW w:w="720" w:type="dxa"/>
                  <w:vAlign w:val="center"/>
                </w:tcPr>
                <w:p w14:paraId="3FCE4AA0" w14:textId="77777777" w:rsidR="00894D63" w:rsidRDefault="00894D63" w:rsidP="00894D63">
                  <w:pPr>
                    <w:pStyle w:val="BodyText"/>
                    <w:jc w:val="center"/>
                    <w:rPr>
                      <w:rFonts w:ascii="Times New Roman" w:hAnsi="Times New Roman" w:cs="Times New Roman"/>
                      <w:noProof/>
                      <w:sz w:val="20"/>
                      <w:szCs w:val="20"/>
                    </w:rPr>
                  </w:pPr>
                  <w:r>
                    <w:rPr>
                      <w:rFonts w:ascii="Times New Roman" w:hAnsi="Times New Roman" w:cs="Times New Roman"/>
                      <w:noProof/>
                      <w:sz w:val="20"/>
                      <w:szCs w:val="20"/>
                    </w:rPr>
                    <w:t>P</w:t>
                  </w:r>
                </w:p>
              </w:tc>
              <w:tc>
                <w:tcPr>
                  <w:tcW w:w="1658" w:type="dxa"/>
                  <w:vAlign w:val="center"/>
                </w:tcPr>
                <w:p w14:paraId="6811C1E0" w14:textId="77777777" w:rsidR="00894D63" w:rsidRDefault="00894D63" w:rsidP="00894D63">
                  <w:pPr>
                    <w:pStyle w:val="BodyText"/>
                    <w:jc w:val="center"/>
                    <w:rPr>
                      <w:rFonts w:ascii="Times New Roman" w:hAnsi="Times New Roman" w:cs="Times New Roman"/>
                      <w:noProof/>
                      <w:sz w:val="20"/>
                      <w:szCs w:val="20"/>
                    </w:rPr>
                  </w:pPr>
                  <w:r>
                    <w:rPr>
                      <w:rFonts w:ascii="Times New Roman" w:hAnsi="Times New Roman" w:cs="Times New Roman"/>
                      <w:noProof/>
                      <w:sz w:val="20"/>
                      <w:szCs w:val="20"/>
                    </w:rPr>
                    <w:t>1,012</w:t>
                  </w:r>
                </w:p>
              </w:tc>
            </w:tr>
            <w:tr w:rsidR="00894D63" w14:paraId="37460205" w14:textId="77777777" w:rsidTr="00536979">
              <w:tc>
                <w:tcPr>
                  <w:tcW w:w="720" w:type="dxa"/>
                  <w:vAlign w:val="center"/>
                </w:tcPr>
                <w:p w14:paraId="33188B6D" w14:textId="77777777" w:rsidR="00894D63" w:rsidRDefault="00894D63" w:rsidP="00894D63">
                  <w:pPr>
                    <w:pStyle w:val="BodyText"/>
                    <w:jc w:val="center"/>
                    <w:rPr>
                      <w:rFonts w:ascii="Times New Roman" w:hAnsi="Times New Roman" w:cs="Times New Roman"/>
                      <w:noProof/>
                      <w:sz w:val="20"/>
                      <w:szCs w:val="20"/>
                    </w:rPr>
                  </w:pPr>
                  <w:r>
                    <w:rPr>
                      <w:rFonts w:ascii="Times New Roman" w:hAnsi="Times New Roman" w:cs="Times New Roman"/>
                      <w:noProof/>
                      <w:sz w:val="20"/>
                      <w:szCs w:val="20"/>
                    </w:rPr>
                    <w:t>Cl</w:t>
                  </w:r>
                </w:p>
              </w:tc>
              <w:tc>
                <w:tcPr>
                  <w:tcW w:w="1658" w:type="dxa"/>
                  <w:vAlign w:val="center"/>
                </w:tcPr>
                <w:p w14:paraId="4FA991AA" w14:textId="77777777" w:rsidR="00894D63" w:rsidRDefault="00894D63" w:rsidP="00894D63">
                  <w:pPr>
                    <w:pStyle w:val="BodyText"/>
                    <w:jc w:val="center"/>
                    <w:rPr>
                      <w:rFonts w:ascii="Times New Roman" w:hAnsi="Times New Roman" w:cs="Times New Roman"/>
                      <w:noProof/>
                      <w:sz w:val="20"/>
                      <w:szCs w:val="20"/>
                    </w:rPr>
                  </w:pPr>
                  <w:r>
                    <w:rPr>
                      <w:rFonts w:ascii="Times New Roman" w:hAnsi="Times New Roman" w:cs="Times New Roman"/>
                      <w:noProof/>
                      <w:sz w:val="20"/>
                      <w:szCs w:val="20"/>
                    </w:rPr>
                    <w:t>1,251</w:t>
                  </w:r>
                </w:p>
              </w:tc>
            </w:tr>
          </w:tbl>
          <w:p w14:paraId="5CC4D604" w14:textId="7BBE0A5B" w:rsidR="009D2AF5" w:rsidRDefault="009D2AF5" w:rsidP="009D2AF5">
            <w:pPr>
              <w:pStyle w:val="BodyText"/>
              <w:numPr>
                <w:ilvl w:val="0"/>
                <w:numId w:val="11"/>
              </w:numPr>
              <w:rPr>
                <w:rFonts w:ascii="Times New Roman" w:hAnsi="Times New Roman" w:cs="Times New Roman"/>
                <w:noProof/>
                <w:sz w:val="20"/>
                <w:szCs w:val="20"/>
              </w:rPr>
            </w:pPr>
            <w:r>
              <w:rPr>
                <w:rFonts w:ascii="Times New Roman" w:hAnsi="Times New Roman" w:cs="Times New Roman"/>
                <w:noProof/>
                <w:sz w:val="20"/>
                <w:szCs w:val="20"/>
              </w:rPr>
              <w:t xml:space="preserve">As shown in the table below, the first ionization energies of Si, P, and Cl show a trend. </w:t>
            </w:r>
          </w:p>
          <w:p w14:paraId="44A03261" w14:textId="77777777" w:rsidR="009D2AF5" w:rsidRPr="00894D63" w:rsidRDefault="009D2AF5" w:rsidP="009D2AF5">
            <w:pPr>
              <w:pStyle w:val="BodyText"/>
              <w:ind w:left="628"/>
              <w:rPr>
                <w:rFonts w:ascii="Times New Roman" w:hAnsi="Times New Roman" w:cs="Times New Roman"/>
                <w:noProof/>
                <w:sz w:val="6"/>
                <w:szCs w:val="6"/>
              </w:rPr>
            </w:pPr>
          </w:p>
          <w:p w14:paraId="45F7B877" w14:textId="0AEE36D5" w:rsidR="009D2AF5" w:rsidRDefault="009D2AF5" w:rsidP="009D2AF5">
            <w:pPr>
              <w:pStyle w:val="BodyText"/>
              <w:numPr>
                <w:ilvl w:val="1"/>
                <w:numId w:val="11"/>
              </w:numPr>
              <w:rPr>
                <w:rFonts w:ascii="Times New Roman" w:hAnsi="Times New Roman" w:cs="Times New Roman"/>
                <w:noProof/>
                <w:sz w:val="20"/>
                <w:szCs w:val="20"/>
              </w:rPr>
            </w:pPr>
            <w:r>
              <w:rPr>
                <w:rFonts w:ascii="Times New Roman" w:hAnsi="Times New Roman" w:cs="Times New Roman"/>
                <w:noProof/>
                <w:sz w:val="20"/>
                <w:szCs w:val="20"/>
              </w:rPr>
              <w:t xml:space="preserve">For each of the three elements, identify the quantum level (e.g., </w:t>
            </w:r>
            <w:r w:rsidRPr="00894D63">
              <w:rPr>
                <w:rFonts w:ascii="Times New Roman" w:hAnsi="Times New Roman" w:cs="Times New Roman"/>
                <w:i/>
                <w:iCs/>
                <w:noProof/>
                <w:sz w:val="20"/>
                <w:szCs w:val="20"/>
              </w:rPr>
              <w:t>n</w:t>
            </w:r>
            <w:r>
              <w:rPr>
                <w:rFonts w:ascii="Times New Roman" w:hAnsi="Times New Roman" w:cs="Times New Roman"/>
                <w:noProof/>
                <w:sz w:val="20"/>
                <w:szCs w:val="20"/>
              </w:rPr>
              <w:t xml:space="preserve"> = 1, </w:t>
            </w:r>
            <w:r w:rsidRPr="00894D63">
              <w:rPr>
                <w:rFonts w:ascii="Times New Roman" w:hAnsi="Times New Roman" w:cs="Times New Roman"/>
                <w:i/>
                <w:iCs/>
                <w:noProof/>
                <w:sz w:val="20"/>
                <w:szCs w:val="20"/>
              </w:rPr>
              <w:t>n</w:t>
            </w:r>
            <w:r>
              <w:rPr>
                <w:rFonts w:ascii="Times New Roman" w:hAnsi="Times New Roman" w:cs="Times New Roman"/>
                <w:noProof/>
                <w:sz w:val="20"/>
                <w:szCs w:val="20"/>
              </w:rPr>
              <w:t xml:space="preserve"> = 2, etc.) of the valence e</w:t>
            </w:r>
            <w:r w:rsidR="00536979" w:rsidRPr="00536979">
              <w:rPr>
                <w:rFonts w:ascii="Times New Roman" w:hAnsi="Times New Roman" w:cs="Times New Roman"/>
                <w:noProof/>
                <w:sz w:val="20"/>
                <w:szCs w:val="20"/>
                <w:vertAlign w:val="superscript"/>
              </w:rPr>
              <w:t>–</w:t>
            </w:r>
            <w:r w:rsidR="00536979">
              <w:rPr>
                <w:rFonts w:ascii="Times New Roman" w:hAnsi="Times New Roman" w:cs="Times New Roman"/>
                <w:noProof/>
                <w:sz w:val="20"/>
                <w:szCs w:val="20"/>
              </w:rPr>
              <w:t>s</w:t>
            </w:r>
            <w:r>
              <w:rPr>
                <w:rFonts w:ascii="Times New Roman" w:hAnsi="Times New Roman" w:cs="Times New Roman"/>
                <w:noProof/>
                <w:sz w:val="20"/>
                <w:szCs w:val="20"/>
              </w:rPr>
              <w:t xml:space="preserve"> in the atom. </w:t>
            </w:r>
          </w:p>
          <w:p w14:paraId="5E377396" w14:textId="7DD6C55C" w:rsidR="009D2AF5" w:rsidRDefault="009D2AF5" w:rsidP="009D2AF5">
            <w:pPr>
              <w:pStyle w:val="BodyText"/>
              <w:numPr>
                <w:ilvl w:val="1"/>
                <w:numId w:val="11"/>
              </w:numPr>
              <w:rPr>
                <w:rFonts w:ascii="Times New Roman" w:hAnsi="Times New Roman" w:cs="Times New Roman"/>
                <w:noProof/>
                <w:sz w:val="20"/>
                <w:szCs w:val="20"/>
              </w:rPr>
            </w:pPr>
            <w:r>
              <w:rPr>
                <w:rFonts w:ascii="Times New Roman" w:hAnsi="Times New Roman" w:cs="Times New Roman"/>
                <w:noProof/>
                <w:sz w:val="20"/>
                <w:szCs w:val="20"/>
              </w:rPr>
              <w:t xml:space="preserve">Explain the reasons for the trend in first ionization energies. </w:t>
            </w:r>
          </w:p>
          <w:p w14:paraId="335E4F9C" w14:textId="77777777" w:rsidR="00894D63" w:rsidRPr="00894D63" w:rsidRDefault="00894D63" w:rsidP="00894D63">
            <w:pPr>
              <w:pStyle w:val="BodyText"/>
              <w:ind w:left="1348"/>
              <w:rPr>
                <w:rFonts w:ascii="Times New Roman" w:hAnsi="Times New Roman" w:cs="Times New Roman"/>
                <w:noProof/>
                <w:sz w:val="6"/>
                <w:szCs w:val="6"/>
              </w:rPr>
            </w:pPr>
          </w:p>
          <w:p w14:paraId="05DD56F3" w14:textId="77777777" w:rsidR="009D2AF5" w:rsidRDefault="009D2AF5" w:rsidP="009D2AF5">
            <w:pPr>
              <w:pStyle w:val="BodyText"/>
              <w:numPr>
                <w:ilvl w:val="0"/>
                <w:numId w:val="11"/>
              </w:numPr>
              <w:rPr>
                <w:rFonts w:ascii="Times New Roman" w:hAnsi="Times New Roman" w:cs="Times New Roman"/>
                <w:noProof/>
                <w:sz w:val="20"/>
                <w:szCs w:val="20"/>
              </w:rPr>
            </w:pPr>
            <w:r>
              <w:rPr>
                <w:rFonts w:ascii="Times New Roman" w:hAnsi="Times New Roman" w:cs="Times New Roman"/>
                <w:noProof/>
                <w:sz w:val="20"/>
                <w:szCs w:val="20"/>
              </w:rPr>
              <w:t xml:space="preserve">A certain element has two stable isotopes. The mass of one of the isotopes is 62.93 amu and the mass of the other isotope is 64.93 amu. </w:t>
            </w:r>
          </w:p>
          <w:p w14:paraId="2A485DBE" w14:textId="77777777" w:rsidR="009D2AF5" w:rsidRDefault="009D2AF5" w:rsidP="009D2AF5">
            <w:pPr>
              <w:pStyle w:val="BodyText"/>
              <w:numPr>
                <w:ilvl w:val="1"/>
                <w:numId w:val="11"/>
              </w:numPr>
              <w:rPr>
                <w:rFonts w:ascii="Times New Roman" w:hAnsi="Times New Roman" w:cs="Times New Roman"/>
                <w:noProof/>
                <w:sz w:val="20"/>
                <w:szCs w:val="20"/>
              </w:rPr>
            </w:pPr>
            <w:r>
              <w:rPr>
                <w:rFonts w:ascii="Times New Roman" w:hAnsi="Times New Roman" w:cs="Times New Roman"/>
                <w:noProof/>
                <w:sz w:val="20"/>
                <w:szCs w:val="20"/>
              </w:rPr>
              <w:t xml:space="preserve">Identify the element. Justify your answer. </w:t>
            </w:r>
          </w:p>
          <w:p w14:paraId="78549DFB" w14:textId="1FEDAACC" w:rsidR="009D2AF5" w:rsidRPr="009D2AF5" w:rsidRDefault="009D2AF5" w:rsidP="009D2AF5">
            <w:pPr>
              <w:pStyle w:val="BodyText"/>
              <w:numPr>
                <w:ilvl w:val="1"/>
                <w:numId w:val="11"/>
              </w:numPr>
              <w:rPr>
                <w:rFonts w:ascii="Times New Roman" w:hAnsi="Times New Roman" w:cs="Times New Roman"/>
                <w:noProof/>
                <w:sz w:val="20"/>
                <w:szCs w:val="20"/>
              </w:rPr>
            </w:pPr>
            <w:r>
              <w:rPr>
                <w:rFonts w:ascii="Times New Roman" w:hAnsi="Times New Roman" w:cs="Times New Roman"/>
                <w:noProof/>
                <w:sz w:val="20"/>
                <w:szCs w:val="20"/>
              </w:rPr>
              <w:t xml:space="preserve">Which isotope is more abundant? Justify your answer. </w:t>
            </w:r>
          </w:p>
        </w:tc>
      </w:tr>
      <w:tr w:rsidR="00B157D9" w:rsidRPr="00A77B59" w14:paraId="1F8F3775" w14:textId="77777777" w:rsidTr="0056344B">
        <w:trPr>
          <w:trHeight w:val="3671"/>
        </w:trPr>
        <w:tc>
          <w:tcPr>
            <w:tcW w:w="1277" w:type="dxa"/>
          </w:tcPr>
          <w:p w14:paraId="5AB83AE2" w14:textId="6079A6AB" w:rsidR="00B157D9" w:rsidRDefault="00B157D9" w:rsidP="00B157D9">
            <w:pPr>
              <w:pStyle w:val="BodyText"/>
              <w:jc w:val="center"/>
              <w:rPr>
                <w:sz w:val="36"/>
              </w:rPr>
            </w:pPr>
            <w:r>
              <w:rPr>
                <w:sz w:val="36"/>
              </w:rPr>
              <w:t>200</w:t>
            </w:r>
            <w:r w:rsidR="00B643D6">
              <w:rPr>
                <w:sz w:val="36"/>
              </w:rPr>
              <w:t>5</w:t>
            </w:r>
            <w:r>
              <w:rPr>
                <w:sz w:val="36"/>
              </w:rPr>
              <w:t>B</w:t>
            </w:r>
          </w:p>
          <w:p w14:paraId="68B7E0DE" w14:textId="77777777" w:rsidR="00B157D9" w:rsidRDefault="00B157D9" w:rsidP="00B157D9">
            <w:pPr>
              <w:pStyle w:val="BodyText"/>
              <w:jc w:val="center"/>
              <w:rPr>
                <w:sz w:val="36"/>
              </w:rPr>
            </w:pPr>
          </w:p>
          <w:p w14:paraId="713A8CA5" w14:textId="77777777" w:rsidR="00B157D9" w:rsidRDefault="00B157D9" w:rsidP="00B157D9">
            <w:pPr>
              <w:pStyle w:val="BodyText"/>
              <w:jc w:val="center"/>
              <w:rPr>
                <w:sz w:val="36"/>
              </w:rPr>
            </w:pPr>
          </w:p>
          <w:p w14:paraId="6E329AA3" w14:textId="77777777" w:rsidR="00B157D9" w:rsidRDefault="00B157D9" w:rsidP="00B157D9">
            <w:pPr>
              <w:pStyle w:val="BodyText"/>
              <w:rPr>
                <w:sz w:val="36"/>
              </w:rPr>
            </w:pPr>
          </w:p>
          <w:p w14:paraId="6A0FB8E4" w14:textId="77777777" w:rsidR="00B157D9" w:rsidRDefault="00B157D9" w:rsidP="00B157D9">
            <w:pPr>
              <w:pStyle w:val="BodyText"/>
              <w:jc w:val="center"/>
              <w:rPr>
                <w:sz w:val="36"/>
              </w:rPr>
            </w:pPr>
          </w:p>
        </w:tc>
        <w:tc>
          <w:tcPr>
            <w:tcW w:w="9413" w:type="dxa"/>
          </w:tcPr>
          <w:p w14:paraId="7CFD04DC" w14:textId="429854E2" w:rsidR="002308D5" w:rsidRDefault="00BC0B2D" w:rsidP="0056344B">
            <w:pPr>
              <w:pStyle w:val="BodyText"/>
              <w:ind w:left="577" w:hanging="579"/>
              <w:rPr>
                <w:rFonts w:ascii="Times New Roman" w:hAnsi="Times New Roman" w:cs="Times New Roman"/>
                <w:noProof/>
                <w:sz w:val="20"/>
                <w:szCs w:val="20"/>
              </w:rPr>
            </w:pPr>
            <w:r w:rsidRPr="00BC0B2D">
              <w:rPr>
                <w:rFonts w:ascii="Times New Roman" w:hAnsi="Times New Roman" w:cs="Times New Roman"/>
                <w:noProof/>
                <w:sz w:val="20"/>
                <w:szCs w:val="20"/>
              </w:rPr>
              <w:drawing>
                <wp:anchor distT="0" distB="0" distL="114300" distR="114300" simplePos="0" relativeHeight="251671040" behindDoc="1" locked="0" layoutInCell="1" allowOverlap="1" wp14:anchorId="50B52BA1" wp14:editId="592ADA64">
                  <wp:simplePos x="0" y="0"/>
                  <wp:positionH relativeFrom="column">
                    <wp:posOffset>4826635</wp:posOffset>
                  </wp:positionH>
                  <wp:positionV relativeFrom="paragraph">
                    <wp:posOffset>37465</wp:posOffset>
                  </wp:positionV>
                  <wp:extent cx="926465" cy="699770"/>
                  <wp:effectExtent l="0" t="0" r="6985" b="5080"/>
                  <wp:wrapTight wrapText="bothSides">
                    <wp:wrapPolygon edited="0">
                      <wp:start x="0" y="0"/>
                      <wp:lineTo x="0" y="21169"/>
                      <wp:lineTo x="21319" y="21169"/>
                      <wp:lineTo x="21319" y="0"/>
                      <wp:lineTo x="0" y="0"/>
                    </wp:wrapPolygon>
                  </wp:wrapTight>
                  <wp:docPr id="355269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269743" name=""/>
                          <pic:cNvPicPr/>
                        </pic:nvPicPr>
                        <pic:blipFill>
                          <a:blip r:embed="rId15">
                            <a:extLst>
                              <a:ext uri="{28A0092B-C50C-407E-A947-70E740481C1C}">
                                <a14:useLocalDpi xmlns:a14="http://schemas.microsoft.com/office/drawing/2010/main" val="0"/>
                              </a:ext>
                            </a:extLst>
                          </a:blip>
                          <a:stretch>
                            <a:fillRect/>
                          </a:stretch>
                        </pic:blipFill>
                        <pic:spPr>
                          <a:xfrm>
                            <a:off x="0" y="0"/>
                            <a:ext cx="926465" cy="699770"/>
                          </a:xfrm>
                          <a:prstGeom prst="rect">
                            <a:avLst/>
                          </a:prstGeom>
                        </pic:spPr>
                      </pic:pic>
                    </a:graphicData>
                  </a:graphic>
                  <wp14:sizeRelH relativeFrom="margin">
                    <wp14:pctWidth>0</wp14:pctWidth>
                  </wp14:sizeRelH>
                  <wp14:sizeRelV relativeFrom="margin">
                    <wp14:pctHeight>0</wp14:pctHeight>
                  </wp14:sizeRelV>
                </wp:anchor>
              </w:drawing>
            </w:r>
            <w:r w:rsidR="00B643D6">
              <w:rPr>
                <w:rFonts w:ascii="Times New Roman" w:hAnsi="Times New Roman" w:cs="Times New Roman"/>
                <w:noProof/>
                <w:sz w:val="20"/>
                <w:szCs w:val="20"/>
              </w:rPr>
              <w:t>8</w:t>
            </w:r>
            <w:r w:rsidR="00B157D9">
              <w:rPr>
                <w:rFonts w:ascii="Times New Roman" w:hAnsi="Times New Roman" w:cs="Times New Roman"/>
                <w:noProof/>
                <w:sz w:val="20"/>
                <w:szCs w:val="20"/>
              </w:rPr>
              <w:t xml:space="preserve">.  </w:t>
            </w:r>
            <w:r w:rsidR="00B643D6">
              <w:rPr>
                <w:rFonts w:ascii="Times New Roman" w:hAnsi="Times New Roman" w:cs="Times New Roman"/>
                <w:noProof/>
                <w:sz w:val="20"/>
                <w:szCs w:val="20"/>
              </w:rPr>
              <w:t xml:space="preserve"> </w:t>
            </w:r>
            <w:r w:rsidR="002308D5">
              <w:rPr>
                <w:rFonts w:ascii="Times New Roman" w:hAnsi="Times New Roman" w:cs="Times New Roman"/>
                <w:noProof/>
                <w:sz w:val="20"/>
                <w:szCs w:val="20"/>
              </w:rPr>
              <w:t>(a) Draw a complete Lewis electron-dot structure for the CS</w:t>
            </w:r>
            <w:r w:rsidR="002308D5" w:rsidRPr="00BC0B2D">
              <w:rPr>
                <w:rFonts w:ascii="Times New Roman" w:hAnsi="Times New Roman" w:cs="Times New Roman"/>
                <w:noProof/>
                <w:sz w:val="20"/>
                <w:szCs w:val="20"/>
                <w:vertAlign w:val="subscript"/>
              </w:rPr>
              <w:t>2</w:t>
            </w:r>
            <w:r w:rsidR="002308D5">
              <w:rPr>
                <w:rFonts w:ascii="Times New Roman" w:hAnsi="Times New Roman" w:cs="Times New Roman"/>
                <w:noProof/>
                <w:sz w:val="20"/>
                <w:szCs w:val="20"/>
              </w:rPr>
              <w:t xml:space="preserve"> molecule. Include all the</w:t>
            </w:r>
            <w:r w:rsidR="0056344B">
              <w:rPr>
                <w:rFonts w:ascii="Times New Roman" w:hAnsi="Times New Roman" w:cs="Times New Roman"/>
                <w:noProof/>
                <w:sz w:val="20"/>
                <w:szCs w:val="20"/>
              </w:rPr>
              <w:t xml:space="preserve"> </w:t>
            </w:r>
            <w:r w:rsidR="002308D5">
              <w:rPr>
                <w:rFonts w:ascii="Times New Roman" w:hAnsi="Times New Roman" w:cs="Times New Roman"/>
                <w:noProof/>
                <w:sz w:val="20"/>
                <w:szCs w:val="20"/>
              </w:rPr>
              <w:t xml:space="preserve">valence electrons in your structure. </w:t>
            </w:r>
          </w:p>
          <w:p w14:paraId="68FD4441" w14:textId="77777777" w:rsidR="0056344B" w:rsidRPr="0056344B" w:rsidRDefault="0056344B" w:rsidP="0056344B">
            <w:pPr>
              <w:pStyle w:val="BodyText"/>
              <w:ind w:left="577" w:hanging="579"/>
              <w:rPr>
                <w:rFonts w:ascii="Times New Roman" w:hAnsi="Times New Roman" w:cs="Times New Roman"/>
                <w:noProof/>
                <w:sz w:val="6"/>
                <w:szCs w:val="6"/>
              </w:rPr>
            </w:pPr>
          </w:p>
          <w:p w14:paraId="40B9E182" w14:textId="57306FDE" w:rsidR="002308D5" w:rsidRDefault="00BC0B2D" w:rsidP="002308D5">
            <w:pPr>
              <w:pStyle w:val="BodyText"/>
              <w:numPr>
                <w:ilvl w:val="0"/>
                <w:numId w:val="5"/>
              </w:numPr>
              <w:rPr>
                <w:rFonts w:ascii="Times New Roman" w:hAnsi="Times New Roman" w:cs="Times New Roman"/>
                <w:noProof/>
                <w:sz w:val="20"/>
                <w:szCs w:val="20"/>
              </w:rPr>
            </w:pPr>
            <w:r w:rsidRPr="00BC0B2D">
              <w:rPr>
                <w:rFonts w:ascii="Times New Roman" w:hAnsi="Times New Roman" w:cs="Times New Roman"/>
                <w:noProof/>
                <w:sz w:val="20"/>
                <w:szCs w:val="20"/>
              </w:rPr>
              <w:drawing>
                <wp:anchor distT="0" distB="0" distL="114300" distR="114300" simplePos="0" relativeHeight="251670016" behindDoc="1" locked="0" layoutInCell="1" allowOverlap="1" wp14:anchorId="67AB0F1A" wp14:editId="5D9E933B">
                  <wp:simplePos x="0" y="0"/>
                  <wp:positionH relativeFrom="column">
                    <wp:posOffset>5004435</wp:posOffset>
                  </wp:positionH>
                  <wp:positionV relativeFrom="paragraph">
                    <wp:posOffset>360045</wp:posOffset>
                  </wp:positionV>
                  <wp:extent cx="749300" cy="777875"/>
                  <wp:effectExtent l="0" t="0" r="0" b="3175"/>
                  <wp:wrapTight wrapText="bothSides">
                    <wp:wrapPolygon edited="0">
                      <wp:start x="0" y="0"/>
                      <wp:lineTo x="0" y="21159"/>
                      <wp:lineTo x="20868" y="21159"/>
                      <wp:lineTo x="20868" y="0"/>
                      <wp:lineTo x="0" y="0"/>
                    </wp:wrapPolygon>
                  </wp:wrapTight>
                  <wp:docPr id="15123372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337223" name=""/>
                          <pic:cNvPicPr/>
                        </pic:nvPicPr>
                        <pic:blipFill>
                          <a:blip r:embed="rId16">
                            <a:extLst>
                              <a:ext uri="{28A0092B-C50C-407E-A947-70E740481C1C}">
                                <a14:useLocalDpi xmlns:a14="http://schemas.microsoft.com/office/drawing/2010/main" val="0"/>
                              </a:ext>
                            </a:extLst>
                          </a:blip>
                          <a:stretch>
                            <a:fillRect/>
                          </a:stretch>
                        </pic:blipFill>
                        <pic:spPr>
                          <a:xfrm>
                            <a:off x="0" y="0"/>
                            <a:ext cx="749300" cy="777875"/>
                          </a:xfrm>
                          <a:prstGeom prst="rect">
                            <a:avLst/>
                          </a:prstGeom>
                        </pic:spPr>
                      </pic:pic>
                    </a:graphicData>
                  </a:graphic>
                  <wp14:sizeRelH relativeFrom="margin">
                    <wp14:pctWidth>0</wp14:pctWidth>
                  </wp14:sizeRelH>
                  <wp14:sizeRelV relativeFrom="margin">
                    <wp14:pctHeight>0</wp14:pctHeight>
                  </wp14:sizeRelV>
                </wp:anchor>
              </w:drawing>
            </w:r>
            <w:r w:rsidR="002308D5">
              <w:rPr>
                <w:rFonts w:ascii="Times New Roman" w:hAnsi="Times New Roman" w:cs="Times New Roman"/>
                <w:noProof/>
                <w:sz w:val="20"/>
                <w:szCs w:val="20"/>
              </w:rPr>
              <w:t>The carbon-to-sulfur bond length in CS</w:t>
            </w:r>
            <w:r w:rsidR="002308D5" w:rsidRPr="00BC0B2D">
              <w:rPr>
                <w:rFonts w:ascii="Times New Roman" w:hAnsi="Times New Roman" w:cs="Times New Roman"/>
                <w:noProof/>
                <w:sz w:val="20"/>
                <w:szCs w:val="20"/>
                <w:vertAlign w:val="subscript"/>
              </w:rPr>
              <w:t>2</w:t>
            </w:r>
            <w:r w:rsidR="002308D5">
              <w:rPr>
                <w:rFonts w:ascii="Times New Roman" w:hAnsi="Times New Roman" w:cs="Times New Roman"/>
                <w:noProof/>
                <w:sz w:val="20"/>
                <w:szCs w:val="20"/>
              </w:rPr>
              <w:t xml:space="preserve"> is 160 picometers. Is the carbon-to-selenium bond length in CSe</w:t>
            </w:r>
            <w:r w:rsidR="002308D5" w:rsidRPr="00BC0B2D">
              <w:rPr>
                <w:rFonts w:ascii="Times New Roman" w:hAnsi="Times New Roman" w:cs="Times New Roman"/>
                <w:noProof/>
                <w:sz w:val="20"/>
                <w:szCs w:val="20"/>
                <w:vertAlign w:val="subscript"/>
              </w:rPr>
              <w:t>2</w:t>
            </w:r>
            <w:r w:rsidR="002308D5">
              <w:rPr>
                <w:rFonts w:ascii="Times New Roman" w:hAnsi="Times New Roman" w:cs="Times New Roman"/>
                <w:noProof/>
                <w:sz w:val="20"/>
                <w:szCs w:val="20"/>
              </w:rPr>
              <w:t xml:space="preserve"> expected to be greater than, less than, or equal to this value? Justify your answer. </w:t>
            </w:r>
          </w:p>
          <w:p w14:paraId="784073F5" w14:textId="77777777" w:rsidR="0056344B" w:rsidRPr="0056344B" w:rsidRDefault="0056344B" w:rsidP="0056344B">
            <w:pPr>
              <w:pStyle w:val="BodyText"/>
              <w:ind w:left="628"/>
              <w:rPr>
                <w:rFonts w:ascii="Times New Roman" w:hAnsi="Times New Roman" w:cs="Times New Roman"/>
                <w:noProof/>
                <w:sz w:val="6"/>
                <w:szCs w:val="6"/>
              </w:rPr>
            </w:pPr>
          </w:p>
          <w:p w14:paraId="4F079528" w14:textId="5BAD75D0" w:rsidR="00BC0B2D" w:rsidRDefault="002308D5" w:rsidP="00E9378C">
            <w:pPr>
              <w:pStyle w:val="BodyText"/>
              <w:numPr>
                <w:ilvl w:val="0"/>
                <w:numId w:val="5"/>
              </w:numPr>
              <w:rPr>
                <w:rFonts w:ascii="Times New Roman" w:hAnsi="Times New Roman" w:cs="Times New Roman"/>
                <w:noProof/>
                <w:sz w:val="20"/>
                <w:szCs w:val="20"/>
              </w:rPr>
            </w:pPr>
            <w:r w:rsidRPr="00BC0B2D">
              <w:rPr>
                <w:rFonts w:ascii="Times New Roman" w:hAnsi="Times New Roman" w:cs="Times New Roman"/>
                <w:noProof/>
                <w:sz w:val="20"/>
                <w:szCs w:val="20"/>
              </w:rPr>
              <w:t>The bond energy of the carbon-to-sulfur bond in CS</w:t>
            </w:r>
            <w:r w:rsidRPr="00BC0B2D">
              <w:rPr>
                <w:rFonts w:ascii="Times New Roman" w:hAnsi="Times New Roman" w:cs="Times New Roman"/>
                <w:noProof/>
                <w:sz w:val="20"/>
                <w:szCs w:val="20"/>
                <w:vertAlign w:val="subscript"/>
              </w:rPr>
              <w:t>2</w:t>
            </w:r>
            <w:r w:rsidRPr="00BC0B2D">
              <w:rPr>
                <w:rFonts w:ascii="Times New Roman" w:hAnsi="Times New Roman" w:cs="Times New Roman"/>
                <w:noProof/>
                <w:sz w:val="20"/>
                <w:szCs w:val="20"/>
              </w:rPr>
              <w:t xml:space="preserve"> is 577 kJ mol</w:t>
            </w:r>
            <w:r w:rsidRPr="00BC0B2D">
              <w:rPr>
                <w:rFonts w:ascii="Times New Roman" w:hAnsi="Times New Roman" w:cs="Times New Roman"/>
                <w:noProof/>
                <w:sz w:val="20"/>
                <w:szCs w:val="20"/>
                <w:vertAlign w:val="superscript"/>
              </w:rPr>
              <w:t>–1</w:t>
            </w:r>
            <w:r w:rsidRPr="00BC0B2D">
              <w:rPr>
                <w:rFonts w:ascii="Times New Roman" w:hAnsi="Times New Roman" w:cs="Times New Roman"/>
                <w:noProof/>
                <w:sz w:val="20"/>
                <w:szCs w:val="20"/>
              </w:rPr>
              <w:t>. Is the bond energy of the carbon-to-selenium bond in CS</w:t>
            </w:r>
            <w:r w:rsidRPr="00BC0B2D">
              <w:rPr>
                <w:rFonts w:ascii="Times New Roman" w:hAnsi="Times New Roman" w:cs="Times New Roman"/>
                <w:noProof/>
                <w:sz w:val="20"/>
                <w:szCs w:val="20"/>
                <w:vertAlign w:val="subscript"/>
              </w:rPr>
              <w:t>2</w:t>
            </w:r>
            <w:r w:rsidRPr="00BC0B2D">
              <w:rPr>
                <w:rFonts w:ascii="Times New Roman" w:hAnsi="Times New Roman" w:cs="Times New Roman"/>
                <w:noProof/>
                <w:sz w:val="20"/>
                <w:szCs w:val="20"/>
              </w:rPr>
              <w:t xml:space="preserve"> expected to be greater than, less than, or equal to this value? Justify your answer. </w:t>
            </w:r>
          </w:p>
          <w:p w14:paraId="288D977D" w14:textId="77777777" w:rsidR="0056344B" w:rsidRPr="0056344B" w:rsidRDefault="0056344B" w:rsidP="0056344B">
            <w:pPr>
              <w:pStyle w:val="BodyText"/>
              <w:rPr>
                <w:rFonts w:ascii="Times New Roman" w:hAnsi="Times New Roman" w:cs="Times New Roman"/>
                <w:noProof/>
                <w:sz w:val="6"/>
                <w:szCs w:val="6"/>
              </w:rPr>
            </w:pPr>
          </w:p>
          <w:tbl>
            <w:tblPr>
              <w:tblStyle w:val="TableGrid"/>
              <w:tblpPr w:leftFromText="180" w:rightFromText="180" w:vertAnchor="text" w:horzAnchor="margin" w:tblpXSpec="right" w:tblpY="498"/>
              <w:tblOverlap w:val="never"/>
              <w:tblW w:w="0" w:type="auto"/>
              <w:tblLook w:val="04A0" w:firstRow="1" w:lastRow="0" w:firstColumn="1" w:lastColumn="0" w:noHBand="0" w:noVBand="1"/>
            </w:tblPr>
            <w:tblGrid>
              <w:gridCol w:w="1555"/>
              <w:gridCol w:w="1140"/>
              <w:gridCol w:w="2970"/>
            </w:tblGrid>
            <w:tr w:rsidR="000F7ABE" w14:paraId="14CF51A6" w14:textId="77777777" w:rsidTr="000F7ABE">
              <w:tc>
                <w:tcPr>
                  <w:tcW w:w="1555" w:type="dxa"/>
                </w:tcPr>
                <w:p w14:paraId="67634BCE" w14:textId="77777777" w:rsidR="000F7ABE" w:rsidRDefault="000F7ABE" w:rsidP="000F7ABE">
                  <w:pPr>
                    <w:pStyle w:val="BodyText"/>
                    <w:rPr>
                      <w:rFonts w:ascii="Times New Roman" w:hAnsi="Times New Roman" w:cs="Times New Roman"/>
                      <w:noProof/>
                      <w:sz w:val="20"/>
                      <w:szCs w:val="20"/>
                    </w:rPr>
                  </w:pPr>
                  <w:r>
                    <w:rPr>
                      <w:rFonts w:ascii="Times New Roman" w:hAnsi="Times New Roman" w:cs="Times New Roman"/>
                      <w:noProof/>
                      <w:sz w:val="20"/>
                      <w:szCs w:val="20"/>
                    </w:rPr>
                    <w:t>Substance</w:t>
                  </w:r>
                </w:p>
              </w:tc>
              <w:tc>
                <w:tcPr>
                  <w:tcW w:w="1140" w:type="dxa"/>
                </w:tcPr>
                <w:p w14:paraId="675FF9C5" w14:textId="77777777" w:rsidR="000F7ABE" w:rsidRDefault="000F7ABE" w:rsidP="000F7ABE">
                  <w:pPr>
                    <w:pStyle w:val="BodyText"/>
                    <w:rPr>
                      <w:rFonts w:ascii="Times New Roman" w:hAnsi="Times New Roman" w:cs="Times New Roman"/>
                      <w:noProof/>
                      <w:sz w:val="20"/>
                      <w:szCs w:val="20"/>
                    </w:rPr>
                  </w:pPr>
                  <w:r>
                    <w:rPr>
                      <w:rFonts w:ascii="Times New Roman" w:hAnsi="Times New Roman" w:cs="Times New Roman"/>
                      <w:noProof/>
                      <w:sz w:val="20"/>
                      <w:szCs w:val="20"/>
                    </w:rPr>
                    <w:t>Boiling Pt.</w:t>
                  </w:r>
                </w:p>
              </w:tc>
              <w:tc>
                <w:tcPr>
                  <w:tcW w:w="2970" w:type="dxa"/>
                </w:tcPr>
                <w:p w14:paraId="67FDF5E5" w14:textId="77777777" w:rsidR="000F7ABE" w:rsidRDefault="000F7ABE" w:rsidP="000F7ABE">
                  <w:pPr>
                    <w:pStyle w:val="BodyText"/>
                    <w:rPr>
                      <w:rFonts w:ascii="Times New Roman" w:hAnsi="Times New Roman" w:cs="Times New Roman"/>
                      <w:noProof/>
                      <w:sz w:val="20"/>
                      <w:szCs w:val="20"/>
                    </w:rPr>
                  </w:pPr>
                  <w:r>
                    <w:rPr>
                      <w:rFonts w:ascii="Times New Roman" w:hAnsi="Times New Roman" w:cs="Times New Roman"/>
                      <w:noProof/>
                      <w:sz w:val="20"/>
                      <w:szCs w:val="20"/>
                    </w:rPr>
                    <w:t>Intermolecular Attractive Force(s)</w:t>
                  </w:r>
                </w:p>
              </w:tc>
            </w:tr>
            <w:tr w:rsidR="000F7ABE" w14:paraId="3C97AC56" w14:textId="77777777" w:rsidTr="000F7ABE">
              <w:tc>
                <w:tcPr>
                  <w:tcW w:w="1555" w:type="dxa"/>
                </w:tcPr>
                <w:p w14:paraId="707BFFA7" w14:textId="77777777" w:rsidR="000F7ABE" w:rsidRDefault="000F7ABE" w:rsidP="000F7ABE">
                  <w:pPr>
                    <w:pStyle w:val="BodyText"/>
                    <w:rPr>
                      <w:rFonts w:ascii="Times New Roman" w:hAnsi="Times New Roman" w:cs="Times New Roman"/>
                      <w:noProof/>
                      <w:sz w:val="20"/>
                      <w:szCs w:val="20"/>
                    </w:rPr>
                  </w:pPr>
                  <w:r>
                    <w:rPr>
                      <w:rFonts w:ascii="Times New Roman" w:hAnsi="Times New Roman" w:cs="Times New Roman"/>
                      <w:noProof/>
                      <w:sz w:val="20"/>
                      <w:szCs w:val="20"/>
                    </w:rPr>
                    <w:t>Propane</w:t>
                  </w:r>
                </w:p>
              </w:tc>
              <w:tc>
                <w:tcPr>
                  <w:tcW w:w="1140" w:type="dxa"/>
                </w:tcPr>
                <w:p w14:paraId="600BAC44" w14:textId="77777777" w:rsidR="000F7ABE" w:rsidRDefault="000F7ABE" w:rsidP="000F7ABE">
                  <w:pPr>
                    <w:pStyle w:val="BodyText"/>
                    <w:rPr>
                      <w:rFonts w:ascii="Times New Roman" w:hAnsi="Times New Roman" w:cs="Times New Roman"/>
                      <w:noProof/>
                      <w:sz w:val="20"/>
                      <w:szCs w:val="20"/>
                    </w:rPr>
                  </w:pPr>
                  <w:r>
                    <w:rPr>
                      <w:rFonts w:ascii="Times New Roman" w:hAnsi="Times New Roman" w:cs="Times New Roman"/>
                      <w:noProof/>
                      <w:sz w:val="20"/>
                      <w:szCs w:val="20"/>
                    </w:rPr>
                    <w:t>229 K</w:t>
                  </w:r>
                </w:p>
              </w:tc>
              <w:tc>
                <w:tcPr>
                  <w:tcW w:w="2970" w:type="dxa"/>
                </w:tcPr>
                <w:p w14:paraId="3ADC9D9F" w14:textId="77777777" w:rsidR="000F7ABE" w:rsidRDefault="000F7ABE" w:rsidP="000F7ABE">
                  <w:pPr>
                    <w:pStyle w:val="BodyText"/>
                    <w:rPr>
                      <w:rFonts w:ascii="Times New Roman" w:hAnsi="Times New Roman" w:cs="Times New Roman"/>
                      <w:noProof/>
                      <w:sz w:val="20"/>
                      <w:szCs w:val="20"/>
                    </w:rPr>
                  </w:pPr>
                </w:p>
              </w:tc>
            </w:tr>
            <w:tr w:rsidR="000F7ABE" w14:paraId="26D516E0" w14:textId="77777777" w:rsidTr="000F7ABE">
              <w:tc>
                <w:tcPr>
                  <w:tcW w:w="1555" w:type="dxa"/>
                </w:tcPr>
                <w:p w14:paraId="21BB3556" w14:textId="77777777" w:rsidR="000F7ABE" w:rsidRDefault="000F7ABE" w:rsidP="000F7ABE">
                  <w:pPr>
                    <w:pStyle w:val="BodyText"/>
                    <w:rPr>
                      <w:rFonts w:ascii="Times New Roman" w:hAnsi="Times New Roman" w:cs="Times New Roman"/>
                      <w:noProof/>
                      <w:sz w:val="20"/>
                      <w:szCs w:val="20"/>
                    </w:rPr>
                  </w:pPr>
                  <w:r>
                    <w:rPr>
                      <w:rFonts w:ascii="Times New Roman" w:hAnsi="Times New Roman" w:cs="Times New Roman"/>
                      <w:noProof/>
                      <w:sz w:val="20"/>
                      <w:szCs w:val="20"/>
                    </w:rPr>
                    <w:t>Methanoic acid</w:t>
                  </w:r>
                </w:p>
              </w:tc>
              <w:tc>
                <w:tcPr>
                  <w:tcW w:w="1140" w:type="dxa"/>
                </w:tcPr>
                <w:p w14:paraId="25F9F2C5" w14:textId="77777777" w:rsidR="000F7ABE" w:rsidRDefault="000F7ABE" w:rsidP="000F7ABE">
                  <w:pPr>
                    <w:pStyle w:val="BodyText"/>
                    <w:rPr>
                      <w:rFonts w:ascii="Times New Roman" w:hAnsi="Times New Roman" w:cs="Times New Roman"/>
                      <w:noProof/>
                      <w:sz w:val="20"/>
                      <w:szCs w:val="20"/>
                    </w:rPr>
                  </w:pPr>
                  <w:r>
                    <w:rPr>
                      <w:rFonts w:ascii="Times New Roman" w:hAnsi="Times New Roman" w:cs="Times New Roman"/>
                      <w:noProof/>
                      <w:sz w:val="20"/>
                      <w:szCs w:val="20"/>
                    </w:rPr>
                    <w:t>374 K</w:t>
                  </w:r>
                </w:p>
              </w:tc>
              <w:tc>
                <w:tcPr>
                  <w:tcW w:w="2970" w:type="dxa"/>
                </w:tcPr>
                <w:p w14:paraId="00E330D5" w14:textId="77777777" w:rsidR="000F7ABE" w:rsidRDefault="000F7ABE" w:rsidP="000F7ABE">
                  <w:pPr>
                    <w:pStyle w:val="BodyText"/>
                    <w:rPr>
                      <w:rFonts w:ascii="Times New Roman" w:hAnsi="Times New Roman" w:cs="Times New Roman"/>
                      <w:noProof/>
                      <w:sz w:val="20"/>
                      <w:szCs w:val="20"/>
                    </w:rPr>
                  </w:pPr>
                </w:p>
              </w:tc>
            </w:tr>
          </w:tbl>
          <w:p w14:paraId="49BF8F6B" w14:textId="77777777" w:rsidR="000F7ABE" w:rsidRDefault="002308D5" w:rsidP="000F7ABE">
            <w:pPr>
              <w:pStyle w:val="BodyText"/>
              <w:numPr>
                <w:ilvl w:val="0"/>
                <w:numId w:val="5"/>
              </w:numPr>
              <w:rPr>
                <w:rFonts w:ascii="Times New Roman" w:hAnsi="Times New Roman" w:cs="Times New Roman"/>
                <w:noProof/>
                <w:sz w:val="20"/>
                <w:szCs w:val="20"/>
              </w:rPr>
            </w:pPr>
            <w:r w:rsidRPr="00BC0B2D">
              <w:rPr>
                <w:rFonts w:ascii="Times New Roman" w:hAnsi="Times New Roman" w:cs="Times New Roman"/>
                <w:noProof/>
                <w:sz w:val="20"/>
                <w:szCs w:val="20"/>
              </w:rPr>
              <w:t>The complete structural formula of propane, C</w:t>
            </w:r>
            <w:r w:rsidRPr="00BC0B2D">
              <w:rPr>
                <w:rFonts w:ascii="Times New Roman" w:hAnsi="Times New Roman" w:cs="Times New Roman"/>
                <w:noProof/>
                <w:sz w:val="20"/>
                <w:szCs w:val="20"/>
                <w:vertAlign w:val="subscript"/>
              </w:rPr>
              <w:t>3</w:t>
            </w:r>
            <w:r w:rsidRPr="00BC0B2D">
              <w:rPr>
                <w:rFonts w:ascii="Times New Roman" w:hAnsi="Times New Roman" w:cs="Times New Roman"/>
                <w:noProof/>
                <w:sz w:val="20"/>
                <w:szCs w:val="20"/>
              </w:rPr>
              <w:t>H</w:t>
            </w:r>
            <w:r w:rsidRPr="00BC0B2D">
              <w:rPr>
                <w:rFonts w:ascii="Times New Roman" w:hAnsi="Times New Roman" w:cs="Times New Roman"/>
                <w:noProof/>
                <w:sz w:val="20"/>
                <w:szCs w:val="20"/>
                <w:vertAlign w:val="subscript"/>
              </w:rPr>
              <w:t>8</w:t>
            </w:r>
            <w:r w:rsidRPr="00BC0B2D">
              <w:rPr>
                <w:rFonts w:ascii="Times New Roman" w:hAnsi="Times New Roman" w:cs="Times New Roman"/>
                <w:noProof/>
                <w:sz w:val="20"/>
                <w:szCs w:val="20"/>
              </w:rPr>
              <w:t xml:space="preserve">, and methanoic acid, HCOOH, are shown above. In the table below, write the type(s) of intermolecular attractive force(s) that occur in each substance. </w:t>
            </w:r>
          </w:p>
          <w:p w14:paraId="4423ADAB" w14:textId="27CA495F" w:rsidR="000F7ABE" w:rsidRDefault="000F7ABE" w:rsidP="000F7ABE">
            <w:pPr>
              <w:pStyle w:val="BodyText"/>
              <w:ind w:left="628"/>
              <w:rPr>
                <w:rFonts w:ascii="Times New Roman" w:hAnsi="Times New Roman" w:cs="Times New Roman"/>
                <w:noProof/>
                <w:sz w:val="20"/>
                <w:szCs w:val="20"/>
              </w:rPr>
            </w:pPr>
          </w:p>
          <w:p w14:paraId="166D8998" w14:textId="03445C05" w:rsidR="000F7ABE" w:rsidRDefault="000F7ABE" w:rsidP="000F7ABE">
            <w:pPr>
              <w:pStyle w:val="BodyText"/>
              <w:ind w:left="628"/>
              <w:rPr>
                <w:rFonts w:ascii="Times New Roman" w:hAnsi="Times New Roman" w:cs="Times New Roman"/>
                <w:noProof/>
                <w:sz w:val="20"/>
                <w:szCs w:val="20"/>
              </w:rPr>
            </w:pPr>
          </w:p>
          <w:p w14:paraId="708AF073" w14:textId="77777777" w:rsidR="000F7ABE" w:rsidRPr="0056344B" w:rsidRDefault="000F7ABE" w:rsidP="000F7ABE">
            <w:pPr>
              <w:pStyle w:val="BodyText"/>
              <w:ind w:left="628"/>
              <w:rPr>
                <w:rFonts w:ascii="Times New Roman" w:hAnsi="Times New Roman" w:cs="Times New Roman"/>
                <w:noProof/>
                <w:sz w:val="12"/>
                <w:szCs w:val="12"/>
              </w:rPr>
            </w:pPr>
          </w:p>
          <w:p w14:paraId="7834E056" w14:textId="54EDDC27" w:rsidR="002308D5" w:rsidRPr="000F7ABE" w:rsidRDefault="002308D5" w:rsidP="000F7ABE">
            <w:pPr>
              <w:pStyle w:val="BodyText"/>
              <w:numPr>
                <w:ilvl w:val="0"/>
                <w:numId w:val="5"/>
              </w:numPr>
              <w:rPr>
                <w:rFonts w:ascii="Times New Roman" w:hAnsi="Times New Roman" w:cs="Times New Roman"/>
                <w:noProof/>
                <w:sz w:val="20"/>
                <w:szCs w:val="20"/>
              </w:rPr>
            </w:pPr>
            <w:r w:rsidRPr="000F7ABE">
              <w:rPr>
                <w:rFonts w:ascii="Times New Roman" w:hAnsi="Times New Roman" w:cs="Times New Roman"/>
                <w:noProof/>
                <w:sz w:val="20"/>
                <w:szCs w:val="20"/>
              </w:rPr>
              <w:t xml:space="preserve">Use principles of </w:t>
            </w:r>
            <w:r w:rsidR="00BC0B2D" w:rsidRPr="000F7ABE">
              <w:rPr>
                <w:rFonts w:ascii="Times New Roman" w:hAnsi="Times New Roman" w:cs="Times New Roman"/>
                <w:noProof/>
                <w:sz w:val="20"/>
                <w:szCs w:val="20"/>
              </w:rPr>
              <w:t>IMFs</w:t>
            </w:r>
            <w:r w:rsidRPr="000F7ABE">
              <w:rPr>
                <w:rFonts w:ascii="Times New Roman" w:hAnsi="Times New Roman" w:cs="Times New Roman"/>
                <w:noProof/>
                <w:sz w:val="20"/>
                <w:szCs w:val="20"/>
              </w:rPr>
              <w:t xml:space="preserve"> to explain why methanoic acid has a higher boiling point than propane. </w:t>
            </w:r>
          </w:p>
        </w:tc>
      </w:tr>
      <w:tr w:rsidR="00B643D6" w:rsidRPr="00A77B59" w14:paraId="3981F7F1" w14:textId="77777777" w:rsidTr="0056344B">
        <w:trPr>
          <w:trHeight w:val="3959"/>
        </w:trPr>
        <w:tc>
          <w:tcPr>
            <w:tcW w:w="1277" w:type="dxa"/>
          </w:tcPr>
          <w:p w14:paraId="3081DBCA" w14:textId="257A2812" w:rsidR="00B643D6" w:rsidRDefault="00B643D6" w:rsidP="00B157D9">
            <w:pPr>
              <w:pStyle w:val="BodyText"/>
              <w:jc w:val="center"/>
              <w:rPr>
                <w:sz w:val="36"/>
              </w:rPr>
            </w:pPr>
            <w:r>
              <w:rPr>
                <w:sz w:val="36"/>
              </w:rPr>
              <w:t>2006</w:t>
            </w:r>
          </w:p>
        </w:tc>
        <w:tc>
          <w:tcPr>
            <w:tcW w:w="9413" w:type="dxa"/>
          </w:tcPr>
          <w:p w14:paraId="3D95755F" w14:textId="3DFEDD1B" w:rsidR="00B643D6" w:rsidRDefault="00B643D6" w:rsidP="00B157D9">
            <w:pPr>
              <w:pStyle w:val="BodyText"/>
              <w:ind w:left="268" w:hanging="270"/>
              <w:rPr>
                <w:rFonts w:ascii="Times New Roman" w:hAnsi="Times New Roman" w:cs="Times New Roman"/>
                <w:noProof/>
                <w:sz w:val="20"/>
                <w:szCs w:val="20"/>
              </w:rPr>
            </w:pPr>
            <w:r>
              <w:rPr>
                <w:rFonts w:ascii="Times New Roman" w:hAnsi="Times New Roman" w:cs="Times New Roman"/>
                <w:noProof/>
                <w:sz w:val="20"/>
                <w:szCs w:val="20"/>
              </w:rPr>
              <w:t xml:space="preserve">6. </w:t>
            </w:r>
            <w:r w:rsidR="00BC0B2D">
              <w:rPr>
                <w:rFonts w:ascii="Times New Roman" w:hAnsi="Times New Roman" w:cs="Times New Roman"/>
                <w:noProof/>
                <w:sz w:val="20"/>
                <w:szCs w:val="20"/>
              </w:rPr>
              <w:t xml:space="preserve"> Answer each of the following in terms of principles of molecular behavior and chemical concepts. </w:t>
            </w:r>
          </w:p>
          <w:p w14:paraId="7575395C" w14:textId="77777777" w:rsidR="0056344B" w:rsidRPr="0056344B" w:rsidRDefault="0056344B" w:rsidP="0056344B">
            <w:pPr>
              <w:pStyle w:val="BodyText"/>
              <w:rPr>
                <w:rFonts w:ascii="Times New Roman" w:hAnsi="Times New Roman" w:cs="Times New Roman"/>
                <w:noProof/>
                <w:sz w:val="6"/>
                <w:szCs w:val="6"/>
              </w:rPr>
            </w:pPr>
          </w:p>
          <w:p w14:paraId="1CC01D9A" w14:textId="77777777" w:rsidR="00BC0B2D" w:rsidRDefault="00BC0B2D" w:rsidP="00BC0B2D">
            <w:pPr>
              <w:pStyle w:val="BodyText"/>
              <w:numPr>
                <w:ilvl w:val="0"/>
                <w:numId w:val="13"/>
              </w:numPr>
              <w:rPr>
                <w:rFonts w:ascii="Times New Roman" w:hAnsi="Times New Roman" w:cs="Times New Roman"/>
                <w:noProof/>
                <w:sz w:val="20"/>
                <w:szCs w:val="20"/>
              </w:rPr>
            </w:pPr>
            <w:r>
              <w:rPr>
                <w:rFonts w:ascii="Times New Roman" w:hAnsi="Times New Roman" w:cs="Times New Roman"/>
                <w:noProof/>
                <w:sz w:val="20"/>
                <w:szCs w:val="20"/>
              </w:rPr>
              <w:t>The structure for glucose, C</w:t>
            </w:r>
            <w:r w:rsidRPr="00BC0B2D">
              <w:rPr>
                <w:rFonts w:ascii="Times New Roman" w:hAnsi="Times New Roman" w:cs="Times New Roman"/>
                <w:noProof/>
                <w:sz w:val="20"/>
                <w:szCs w:val="20"/>
                <w:vertAlign w:val="subscript"/>
              </w:rPr>
              <w:t>6</w:t>
            </w:r>
            <w:r>
              <w:rPr>
                <w:rFonts w:ascii="Times New Roman" w:hAnsi="Times New Roman" w:cs="Times New Roman"/>
                <w:noProof/>
                <w:sz w:val="20"/>
                <w:szCs w:val="20"/>
              </w:rPr>
              <w:t>H</w:t>
            </w:r>
            <w:r w:rsidRPr="00BC0B2D">
              <w:rPr>
                <w:rFonts w:ascii="Times New Roman" w:hAnsi="Times New Roman" w:cs="Times New Roman"/>
                <w:noProof/>
                <w:sz w:val="20"/>
                <w:szCs w:val="20"/>
                <w:vertAlign w:val="subscript"/>
              </w:rPr>
              <w:t>12</w:t>
            </w:r>
            <w:r>
              <w:rPr>
                <w:rFonts w:ascii="Times New Roman" w:hAnsi="Times New Roman" w:cs="Times New Roman"/>
                <w:noProof/>
                <w:sz w:val="20"/>
                <w:szCs w:val="20"/>
              </w:rPr>
              <w:t>O</w:t>
            </w:r>
            <w:r w:rsidRPr="00BC0B2D">
              <w:rPr>
                <w:rFonts w:ascii="Times New Roman" w:hAnsi="Times New Roman" w:cs="Times New Roman"/>
                <w:noProof/>
                <w:sz w:val="20"/>
                <w:szCs w:val="20"/>
                <w:vertAlign w:val="subscript"/>
              </w:rPr>
              <w:t>6</w:t>
            </w:r>
            <w:r>
              <w:rPr>
                <w:rFonts w:ascii="Times New Roman" w:hAnsi="Times New Roman" w:cs="Times New Roman"/>
                <w:noProof/>
                <w:sz w:val="20"/>
                <w:szCs w:val="20"/>
              </w:rPr>
              <w:t>, and cyclohexane, C</w:t>
            </w:r>
            <w:r w:rsidRPr="00BC0B2D">
              <w:rPr>
                <w:rFonts w:ascii="Times New Roman" w:hAnsi="Times New Roman" w:cs="Times New Roman"/>
                <w:noProof/>
                <w:sz w:val="20"/>
                <w:szCs w:val="20"/>
                <w:vertAlign w:val="subscript"/>
              </w:rPr>
              <w:t>6</w:t>
            </w:r>
            <w:r>
              <w:rPr>
                <w:rFonts w:ascii="Times New Roman" w:hAnsi="Times New Roman" w:cs="Times New Roman"/>
                <w:noProof/>
                <w:sz w:val="20"/>
                <w:szCs w:val="20"/>
              </w:rPr>
              <w:t>H</w:t>
            </w:r>
            <w:r w:rsidRPr="00BC0B2D">
              <w:rPr>
                <w:rFonts w:ascii="Times New Roman" w:hAnsi="Times New Roman" w:cs="Times New Roman"/>
                <w:noProof/>
                <w:sz w:val="20"/>
                <w:szCs w:val="20"/>
                <w:vertAlign w:val="subscript"/>
              </w:rPr>
              <w:t>12</w:t>
            </w:r>
            <w:r>
              <w:rPr>
                <w:rFonts w:ascii="Times New Roman" w:hAnsi="Times New Roman" w:cs="Times New Roman"/>
                <w:noProof/>
                <w:sz w:val="20"/>
                <w:szCs w:val="20"/>
              </w:rPr>
              <w:t xml:space="preserve">, are shown below. </w:t>
            </w:r>
            <w:r>
              <w:rPr>
                <w:rFonts w:ascii="Times New Roman" w:hAnsi="Times New Roman" w:cs="Times New Roman"/>
                <w:noProof/>
                <w:sz w:val="20"/>
                <w:szCs w:val="20"/>
              </w:rPr>
              <w:br/>
              <w:t xml:space="preserve">Identify the type(s) of intermolecular attractive forces in </w:t>
            </w:r>
          </w:p>
          <w:p w14:paraId="175BB7FE" w14:textId="77777777" w:rsidR="00BC0B2D" w:rsidRDefault="00BC0B2D" w:rsidP="00BC0B2D">
            <w:pPr>
              <w:pStyle w:val="BodyText"/>
              <w:numPr>
                <w:ilvl w:val="1"/>
                <w:numId w:val="13"/>
              </w:numPr>
              <w:rPr>
                <w:rFonts w:ascii="Times New Roman" w:hAnsi="Times New Roman" w:cs="Times New Roman"/>
                <w:noProof/>
                <w:sz w:val="20"/>
                <w:szCs w:val="20"/>
              </w:rPr>
            </w:pPr>
            <w:r>
              <w:rPr>
                <w:rFonts w:ascii="Times New Roman" w:hAnsi="Times New Roman" w:cs="Times New Roman"/>
                <w:noProof/>
                <w:sz w:val="20"/>
                <w:szCs w:val="20"/>
              </w:rPr>
              <w:t>pure glucose</w:t>
            </w:r>
          </w:p>
          <w:p w14:paraId="10BFB5A4" w14:textId="2D26757C" w:rsidR="00BC0B2D" w:rsidRDefault="00BC0B2D" w:rsidP="00BC0B2D">
            <w:pPr>
              <w:pStyle w:val="BodyText"/>
              <w:numPr>
                <w:ilvl w:val="1"/>
                <w:numId w:val="13"/>
              </w:numPr>
              <w:rPr>
                <w:rFonts w:ascii="Times New Roman" w:hAnsi="Times New Roman" w:cs="Times New Roman"/>
                <w:noProof/>
                <w:sz w:val="20"/>
                <w:szCs w:val="20"/>
              </w:rPr>
            </w:pPr>
            <w:r>
              <w:rPr>
                <w:rFonts w:ascii="Times New Roman" w:hAnsi="Times New Roman" w:cs="Times New Roman"/>
                <w:noProof/>
                <w:sz w:val="20"/>
                <w:szCs w:val="20"/>
              </w:rPr>
              <w:t>pure cyclohexane</w:t>
            </w:r>
          </w:p>
          <w:p w14:paraId="3775E1A6" w14:textId="77777777" w:rsidR="0056344B" w:rsidRPr="0056344B" w:rsidRDefault="0056344B" w:rsidP="0056344B">
            <w:pPr>
              <w:pStyle w:val="BodyText"/>
              <w:ind w:left="1348"/>
              <w:rPr>
                <w:rFonts w:ascii="Times New Roman" w:hAnsi="Times New Roman" w:cs="Times New Roman"/>
                <w:noProof/>
                <w:sz w:val="6"/>
                <w:szCs w:val="6"/>
              </w:rPr>
            </w:pPr>
          </w:p>
          <w:p w14:paraId="4C654B6B" w14:textId="405E81B5" w:rsidR="00BC0B2D" w:rsidRDefault="00BC0B2D" w:rsidP="00BC0B2D">
            <w:pPr>
              <w:pStyle w:val="BodyText"/>
              <w:numPr>
                <w:ilvl w:val="0"/>
                <w:numId w:val="13"/>
              </w:numPr>
              <w:rPr>
                <w:rFonts w:ascii="Times New Roman" w:hAnsi="Times New Roman" w:cs="Times New Roman"/>
                <w:noProof/>
                <w:sz w:val="20"/>
                <w:szCs w:val="20"/>
              </w:rPr>
            </w:pPr>
            <w:r>
              <w:rPr>
                <w:rFonts w:ascii="Times New Roman" w:hAnsi="Times New Roman" w:cs="Times New Roman"/>
                <w:noProof/>
                <w:sz w:val="20"/>
                <w:szCs w:val="20"/>
              </w:rPr>
              <w:t xml:space="preserve">Glucose is soluble in water but cyclohexane is not soluble in water. Explain. </w:t>
            </w:r>
          </w:p>
          <w:p w14:paraId="04A2E5E2" w14:textId="77777777" w:rsidR="0056344B" w:rsidRPr="0056344B" w:rsidRDefault="0056344B" w:rsidP="0056344B">
            <w:pPr>
              <w:pStyle w:val="BodyText"/>
              <w:ind w:left="628"/>
              <w:rPr>
                <w:rFonts w:ascii="Times New Roman" w:hAnsi="Times New Roman" w:cs="Times New Roman"/>
                <w:noProof/>
                <w:sz w:val="6"/>
                <w:szCs w:val="6"/>
              </w:rPr>
            </w:pPr>
          </w:p>
          <w:p w14:paraId="45E103F7" w14:textId="451EB54A" w:rsidR="00BC0B2D" w:rsidRPr="0056344B" w:rsidRDefault="00BC0B2D" w:rsidP="00BC0B2D">
            <w:pPr>
              <w:pStyle w:val="BodyText"/>
              <w:numPr>
                <w:ilvl w:val="0"/>
                <w:numId w:val="13"/>
              </w:numPr>
              <w:rPr>
                <w:rFonts w:ascii="Times New Roman" w:hAnsi="Times New Roman" w:cs="Times New Roman"/>
                <w:noProof/>
                <w:sz w:val="20"/>
                <w:szCs w:val="20"/>
              </w:rPr>
            </w:pPr>
            <w:r>
              <w:rPr>
                <w:rFonts w:ascii="Times New Roman" w:hAnsi="Times New Roman" w:cs="Times New Roman"/>
                <w:noProof/>
                <w:sz w:val="20"/>
                <w:szCs w:val="20"/>
              </w:rPr>
              <w:t xml:space="preserve">Consider the two processes represented below. </w:t>
            </w:r>
            <w:r w:rsidR="0056344B">
              <w:rPr>
                <w:rFonts w:ascii="Times New Roman" w:hAnsi="Times New Roman" w:cs="Times New Roman"/>
                <w:noProof/>
                <w:sz w:val="20"/>
                <w:szCs w:val="20"/>
              </w:rPr>
              <w:br/>
            </w:r>
            <w:r w:rsidRPr="0056344B">
              <w:rPr>
                <w:rFonts w:ascii="Times New Roman" w:hAnsi="Times New Roman" w:cs="Times New Roman"/>
                <w:noProof/>
                <w:sz w:val="6"/>
                <w:szCs w:val="6"/>
              </w:rPr>
              <w:br/>
            </w:r>
            <w:r>
              <w:rPr>
                <w:rFonts w:ascii="Times New Roman" w:hAnsi="Times New Roman" w:cs="Times New Roman"/>
                <w:noProof/>
                <w:sz w:val="20"/>
                <w:szCs w:val="20"/>
              </w:rPr>
              <w:t xml:space="preserve">     Process 1: H</w:t>
            </w:r>
            <w:r w:rsidRPr="00BC0B2D">
              <w:rPr>
                <w:rFonts w:ascii="Times New Roman" w:hAnsi="Times New Roman" w:cs="Times New Roman"/>
                <w:noProof/>
                <w:sz w:val="20"/>
                <w:szCs w:val="20"/>
                <w:vertAlign w:val="subscript"/>
              </w:rPr>
              <w:t>2</w:t>
            </w:r>
            <w:r>
              <w:rPr>
                <w:rFonts w:ascii="Times New Roman" w:hAnsi="Times New Roman" w:cs="Times New Roman"/>
                <w:noProof/>
                <w:sz w:val="20"/>
                <w:szCs w:val="20"/>
              </w:rPr>
              <w:t>O</w:t>
            </w:r>
            <w:r w:rsidRPr="00BC0B2D">
              <w:rPr>
                <w:rFonts w:ascii="Times New Roman" w:hAnsi="Times New Roman" w:cs="Times New Roman"/>
                <w:i/>
                <w:iCs/>
                <w:noProof/>
                <w:sz w:val="20"/>
                <w:szCs w:val="20"/>
              </w:rPr>
              <w:t>(l)</w:t>
            </w:r>
            <w:r>
              <w:rPr>
                <w:rFonts w:ascii="Times New Roman" w:hAnsi="Times New Roman" w:cs="Times New Roman"/>
                <w:noProof/>
                <w:sz w:val="20"/>
                <w:szCs w:val="20"/>
              </w:rPr>
              <w:t xml:space="preserve"> </w:t>
            </w:r>
            <w:r w:rsidRPr="00BC0B2D">
              <w:rPr>
                <w:rFonts w:ascii="Times New Roman" w:hAnsi="Times New Roman" w:cs="Times New Roman"/>
                <w:noProof/>
                <w:sz w:val="20"/>
                <w:szCs w:val="20"/>
              </w:rPr>
              <w:sym w:font="Wingdings" w:char="F0E0"/>
            </w:r>
            <w:r>
              <w:rPr>
                <w:rFonts w:ascii="Times New Roman" w:hAnsi="Times New Roman" w:cs="Times New Roman"/>
                <w:noProof/>
                <w:sz w:val="20"/>
                <w:szCs w:val="20"/>
              </w:rPr>
              <w:t xml:space="preserve"> H</w:t>
            </w:r>
            <w:r w:rsidRPr="00BC0B2D">
              <w:rPr>
                <w:rFonts w:ascii="Times New Roman" w:hAnsi="Times New Roman" w:cs="Times New Roman"/>
                <w:noProof/>
                <w:sz w:val="20"/>
                <w:szCs w:val="20"/>
                <w:vertAlign w:val="subscript"/>
              </w:rPr>
              <w:t>2</w:t>
            </w:r>
            <w:r>
              <w:rPr>
                <w:rFonts w:ascii="Times New Roman" w:hAnsi="Times New Roman" w:cs="Times New Roman"/>
                <w:noProof/>
                <w:sz w:val="20"/>
                <w:szCs w:val="20"/>
              </w:rPr>
              <w:t>O</w:t>
            </w:r>
            <w:r w:rsidRPr="00BC0B2D">
              <w:rPr>
                <w:rFonts w:ascii="Times New Roman" w:hAnsi="Times New Roman" w:cs="Times New Roman"/>
                <w:i/>
                <w:iCs/>
                <w:noProof/>
                <w:sz w:val="20"/>
                <w:szCs w:val="20"/>
              </w:rPr>
              <w:t>(g)</w:t>
            </w:r>
            <w:r>
              <w:rPr>
                <w:rFonts w:ascii="Times New Roman" w:hAnsi="Times New Roman" w:cs="Times New Roman"/>
                <w:noProof/>
                <w:sz w:val="20"/>
                <w:szCs w:val="20"/>
              </w:rPr>
              <w:t xml:space="preserve">                            ∆H° = +44.0 kJ mol</w:t>
            </w:r>
            <w:r w:rsidRPr="00BC0B2D">
              <w:rPr>
                <w:rFonts w:ascii="Times New Roman" w:hAnsi="Times New Roman" w:cs="Times New Roman"/>
                <w:noProof/>
                <w:sz w:val="20"/>
                <w:szCs w:val="20"/>
                <w:vertAlign w:val="superscript"/>
              </w:rPr>
              <w:t>–1</w:t>
            </w:r>
            <w:r>
              <w:rPr>
                <w:rFonts w:ascii="Times New Roman" w:hAnsi="Times New Roman" w:cs="Times New Roman"/>
                <w:noProof/>
                <w:sz w:val="20"/>
                <w:szCs w:val="20"/>
              </w:rPr>
              <w:br/>
              <w:t xml:space="preserve">     Process 2: H</w:t>
            </w:r>
            <w:r w:rsidRPr="00BC0B2D">
              <w:rPr>
                <w:rFonts w:ascii="Times New Roman" w:hAnsi="Times New Roman" w:cs="Times New Roman"/>
                <w:noProof/>
                <w:sz w:val="20"/>
                <w:szCs w:val="20"/>
                <w:vertAlign w:val="subscript"/>
              </w:rPr>
              <w:t>2</w:t>
            </w:r>
            <w:r>
              <w:rPr>
                <w:rFonts w:ascii="Times New Roman" w:hAnsi="Times New Roman" w:cs="Times New Roman"/>
                <w:noProof/>
                <w:sz w:val="20"/>
                <w:szCs w:val="20"/>
              </w:rPr>
              <w:t>O</w:t>
            </w:r>
            <w:r w:rsidRPr="00BC0B2D">
              <w:rPr>
                <w:rFonts w:ascii="Times New Roman" w:hAnsi="Times New Roman" w:cs="Times New Roman"/>
                <w:i/>
                <w:iCs/>
                <w:noProof/>
                <w:sz w:val="20"/>
                <w:szCs w:val="20"/>
              </w:rPr>
              <w:t>(l)</w:t>
            </w:r>
            <w:r>
              <w:rPr>
                <w:rFonts w:ascii="Times New Roman" w:hAnsi="Times New Roman" w:cs="Times New Roman"/>
                <w:noProof/>
                <w:sz w:val="20"/>
                <w:szCs w:val="20"/>
              </w:rPr>
              <w:t xml:space="preserve"> </w:t>
            </w:r>
            <w:r w:rsidRPr="00BC0B2D">
              <w:rPr>
                <w:rFonts w:ascii="Times New Roman" w:hAnsi="Times New Roman" w:cs="Times New Roman"/>
                <w:noProof/>
                <w:sz w:val="20"/>
                <w:szCs w:val="20"/>
              </w:rPr>
              <w:sym w:font="Wingdings" w:char="F0E0"/>
            </w:r>
            <w:r>
              <w:rPr>
                <w:rFonts w:ascii="Times New Roman" w:hAnsi="Times New Roman" w:cs="Times New Roman"/>
                <w:noProof/>
                <w:sz w:val="20"/>
                <w:szCs w:val="20"/>
              </w:rPr>
              <w:t xml:space="preserve"> H</w:t>
            </w:r>
            <w:r w:rsidRPr="00BC0B2D">
              <w:rPr>
                <w:rFonts w:ascii="Times New Roman" w:hAnsi="Times New Roman" w:cs="Times New Roman"/>
                <w:noProof/>
                <w:sz w:val="20"/>
                <w:szCs w:val="20"/>
                <w:vertAlign w:val="subscript"/>
              </w:rPr>
              <w:t>2</w:t>
            </w:r>
            <w:r w:rsidRPr="00BC0B2D">
              <w:rPr>
                <w:rFonts w:ascii="Times New Roman" w:hAnsi="Times New Roman" w:cs="Times New Roman"/>
                <w:i/>
                <w:iCs/>
                <w:noProof/>
                <w:sz w:val="20"/>
                <w:szCs w:val="20"/>
              </w:rPr>
              <w:t>(g)</w:t>
            </w:r>
            <w:r>
              <w:rPr>
                <w:rFonts w:ascii="Times New Roman" w:hAnsi="Times New Roman" w:cs="Times New Roman"/>
                <w:noProof/>
                <w:sz w:val="20"/>
                <w:szCs w:val="20"/>
              </w:rPr>
              <w:t xml:space="preserve"> + ½ O</w:t>
            </w:r>
            <w:r w:rsidRPr="00BC0B2D">
              <w:rPr>
                <w:rFonts w:ascii="Times New Roman" w:hAnsi="Times New Roman" w:cs="Times New Roman"/>
                <w:noProof/>
                <w:sz w:val="20"/>
                <w:szCs w:val="20"/>
                <w:vertAlign w:val="subscript"/>
              </w:rPr>
              <w:t>2</w:t>
            </w:r>
            <w:r w:rsidRPr="00BC0B2D">
              <w:rPr>
                <w:rFonts w:ascii="Times New Roman" w:hAnsi="Times New Roman" w:cs="Times New Roman"/>
                <w:i/>
                <w:iCs/>
                <w:noProof/>
                <w:sz w:val="20"/>
                <w:szCs w:val="20"/>
              </w:rPr>
              <w:t>(g)</w:t>
            </w:r>
            <w:r>
              <w:rPr>
                <w:rFonts w:ascii="Times New Roman" w:hAnsi="Times New Roman" w:cs="Times New Roman"/>
                <w:noProof/>
                <w:sz w:val="20"/>
                <w:szCs w:val="20"/>
              </w:rPr>
              <w:t xml:space="preserve">             ∆H° = + 286 kJ mol</w:t>
            </w:r>
            <w:r w:rsidRPr="00BC0B2D">
              <w:rPr>
                <w:rFonts w:ascii="Times New Roman" w:hAnsi="Times New Roman" w:cs="Times New Roman"/>
                <w:noProof/>
                <w:sz w:val="20"/>
                <w:szCs w:val="20"/>
                <w:vertAlign w:val="superscript"/>
              </w:rPr>
              <w:t>–1</w:t>
            </w:r>
          </w:p>
          <w:p w14:paraId="461D9F37" w14:textId="77777777" w:rsidR="0056344B" w:rsidRPr="0056344B" w:rsidRDefault="0056344B" w:rsidP="0056344B">
            <w:pPr>
              <w:pStyle w:val="BodyText"/>
              <w:ind w:left="628"/>
              <w:rPr>
                <w:rFonts w:ascii="Times New Roman" w:hAnsi="Times New Roman" w:cs="Times New Roman"/>
                <w:noProof/>
                <w:sz w:val="6"/>
                <w:szCs w:val="6"/>
              </w:rPr>
            </w:pPr>
          </w:p>
          <w:p w14:paraId="37B3F8DD" w14:textId="7859BC81" w:rsidR="00BC0B2D" w:rsidRDefault="00BC0B2D" w:rsidP="00BC0B2D">
            <w:pPr>
              <w:pStyle w:val="BodyText"/>
              <w:numPr>
                <w:ilvl w:val="1"/>
                <w:numId w:val="13"/>
              </w:numPr>
              <w:rPr>
                <w:rFonts w:ascii="Times New Roman" w:hAnsi="Times New Roman" w:cs="Times New Roman"/>
                <w:noProof/>
                <w:sz w:val="20"/>
                <w:szCs w:val="20"/>
              </w:rPr>
            </w:pPr>
            <w:r>
              <w:rPr>
                <w:rFonts w:ascii="Times New Roman" w:hAnsi="Times New Roman" w:cs="Times New Roman"/>
                <w:noProof/>
                <w:sz w:val="20"/>
                <w:szCs w:val="20"/>
              </w:rPr>
              <w:t xml:space="preserve">For each of the two processes, identify the type(s) of intermolecular or intramolecular attractive forces that must be overcome for the process to occur. </w:t>
            </w:r>
          </w:p>
          <w:p w14:paraId="25A1A3EA" w14:textId="77777777" w:rsidR="0056344B" w:rsidRPr="0056344B" w:rsidRDefault="0056344B" w:rsidP="0056344B">
            <w:pPr>
              <w:pStyle w:val="BodyText"/>
              <w:ind w:left="1348"/>
              <w:rPr>
                <w:rFonts w:ascii="Times New Roman" w:hAnsi="Times New Roman" w:cs="Times New Roman"/>
                <w:noProof/>
                <w:sz w:val="6"/>
                <w:szCs w:val="6"/>
              </w:rPr>
            </w:pPr>
          </w:p>
          <w:p w14:paraId="444637AF" w14:textId="77777777" w:rsidR="00BC0B2D" w:rsidRDefault="00BC0B2D" w:rsidP="00BC0B2D">
            <w:pPr>
              <w:pStyle w:val="BodyText"/>
              <w:numPr>
                <w:ilvl w:val="1"/>
                <w:numId w:val="13"/>
              </w:numPr>
              <w:rPr>
                <w:rFonts w:ascii="Times New Roman" w:hAnsi="Times New Roman" w:cs="Times New Roman"/>
                <w:noProof/>
                <w:sz w:val="20"/>
                <w:szCs w:val="20"/>
              </w:rPr>
            </w:pPr>
            <w:r>
              <w:rPr>
                <w:rFonts w:ascii="Times New Roman" w:hAnsi="Times New Roman" w:cs="Times New Roman"/>
                <w:noProof/>
                <w:sz w:val="20"/>
                <w:szCs w:val="20"/>
              </w:rPr>
              <w:t xml:space="preserve">Indicate whether you agree or disagree with the statement in the box below. Support your answer with a short explanation. </w:t>
            </w:r>
          </w:p>
          <w:p w14:paraId="560C73C3" w14:textId="5DEE6A0C" w:rsidR="00BC0B2D" w:rsidRPr="0056344B" w:rsidRDefault="00BC0B2D" w:rsidP="00BC0B2D">
            <w:pPr>
              <w:pStyle w:val="BodyText"/>
              <w:rPr>
                <w:rFonts w:ascii="Times New Roman" w:hAnsi="Times New Roman" w:cs="Times New Roman"/>
                <w:noProof/>
                <w:sz w:val="14"/>
                <w:szCs w:val="14"/>
              </w:rPr>
            </w:pPr>
            <w:r>
              <w:rPr>
                <w:rFonts w:ascii="Times New Roman" w:hAnsi="Times New Roman" w:cs="Times New Roman"/>
                <w:noProof/>
                <w:sz w:val="20"/>
                <w:szCs w:val="20"/>
              </w:rPr>
              <mc:AlternateContent>
                <mc:Choice Requires="wps">
                  <w:drawing>
                    <wp:anchor distT="0" distB="0" distL="114300" distR="114300" simplePos="0" relativeHeight="251672064" behindDoc="0" locked="0" layoutInCell="1" allowOverlap="1" wp14:anchorId="1E672F18" wp14:editId="466900B2">
                      <wp:simplePos x="0" y="0"/>
                      <wp:positionH relativeFrom="column">
                        <wp:posOffset>295275</wp:posOffset>
                      </wp:positionH>
                      <wp:positionV relativeFrom="paragraph">
                        <wp:posOffset>65263</wp:posOffset>
                      </wp:positionV>
                      <wp:extent cx="5104263" cy="218365"/>
                      <wp:effectExtent l="0" t="0" r="20320" b="10795"/>
                      <wp:wrapNone/>
                      <wp:docPr id="189432748" name="Rectangle 2"/>
                      <wp:cNvGraphicFramePr/>
                      <a:graphic xmlns:a="http://schemas.openxmlformats.org/drawingml/2006/main">
                        <a:graphicData uri="http://schemas.microsoft.com/office/word/2010/wordprocessingShape">
                          <wps:wsp>
                            <wps:cNvSpPr/>
                            <wps:spPr>
                              <a:xfrm>
                                <a:off x="0" y="0"/>
                                <a:ext cx="5104263" cy="21836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E0C831" id="Rectangle 2" o:spid="_x0000_s1026" style="position:absolute;margin-left:23.25pt;margin-top:5.15pt;width:401.9pt;height:17.2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" filled="f" strokecolor="black [3213]" strokeweight="1pt"/>
                  </w:pict>
                </mc:Fallback>
              </mc:AlternateContent>
            </w:r>
            <w:r>
              <w:rPr>
                <w:rFonts w:ascii="Times New Roman" w:hAnsi="Times New Roman" w:cs="Times New Roman"/>
                <w:noProof/>
                <w:sz w:val="20"/>
                <w:szCs w:val="20"/>
              </w:rPr>
              <w:t xml:space="preserve">        </w:t>
            </w:r>
          </w:p>
          <w:p w14:paraId="00D9AB01" w14:textId="2DDC7BF4" w:rsidR="00BC0B2D" w:rsidRPr="00BC0B2D" w:rsidRDefault="00BC0B2D" w:rsidP="00BC0B2D">
            <w:pPr>
              <w:pStyle w:val="BodyText"/>
              <w:rPr>
                <w:rFonts w:ascii="Times New Roman" w:hAnsi="Times New Roman" w:cs="Times New Roman"/>
                <w:noProof/>
                <w:sz w:val="20"/>
                <w:szCs w:val="20"/>
              </w:rPr>
            </w:pPr>
            <w:r>
              <w:rPr>
                <w:rFonts w:ascii="Times New Roman" w:hAnsi="Times New Roman" w:cs="Times New Roman"/>
                <w:noProof/>
                <w:sz w:val="20"/>
                <w:szCs w:val="20"/>
              </w:rPr>
              <w:t xml:space="preserve">           When water boils, H</w:t>
            </w:r>
            <w:r w:rsidRPr="00BC0B2D">
              <w:rPr>
                <w:rFonts w:ascii="Times New Roman" w:hAnsi="Times New Roman" w:cs="Times New Roman"/>
                <w:noProof/>
                <w:sz w:val="20"/>
                <w:szCs w:val="20"/>
                <w:vertAlign w:val="subscript"/>
              </w:rPr>
              <w:t>2</w:t>
            </w:r>
            <w:r>
              <w:rPr>
                <w:rFonts w:ascii="Times New Roman" w:hAnsi="Times New Roman" w:cs="Times New Roman"/>
                <w:noProof/>
                <w:sz w:val="20"/>
                <w:szCs w:val="20"/>
              </w:rPr>
              <w:t xml:space="preserve">O molecules break apart to form hydrogen molecules and oxygen molecules. </w:t>
            </w:r>
          </w:p>
        </w:tc>
      </w:tr>
      <w:tr w:rsidR="00B157D9" w:rsidRPr="00A77B59" w14:paraId="2C13F6F9" w14:textId="77777777" w:rsidTr="000E6E53">
        <w:trPr>
          <w:trHeight w:val="710"/>
        </w:trPr>
        <w:tc>
          <w:tcPr>
            <w:tcW w:w="10690" w:type="dxa"/>
            <w:gridSpan w:val="2"/>
            <w:vAlign w:val="center"/>
          </w:tcPr>
          <w:p w14:paraId="5CAE76E4" w14:textId="515D05AE" w:rsidR="00B157D9" w:rsidRPr="00D12BF1" w:rsidRDefault="00B157D9" w:rsidP="00B157D9">
            <w:pPr>
              <w:pStyle w:val="BodyText"/>
              <w:ind w:left="984" w:hanging="986"/>
              <w:rPr>
                <w:rFonts w:ascii="Times New Roman" w:hAnsi="Times New Roman" w:cs="Times New Roman"/>
                <w:noProof/>
                <w:sz w:val="20"/>
                <w:szCs w:val="20"/>
              </w:rPr>
            </w:pPr>
            <w:r>
              <w:rPr>
                <w:rFonts w:ascii="Times New Roman" w:hAnsi="Times New Roman" w:cs="Times New Roman"/>
                <w:b/>
                <w:bCs/>
                <w:noProof/>
                <w:sz w:val="20"/>
                <w:szCs w:val="20"/>
              </w:rPr>
              <w:t xml:space="preserve">Reflection: </w:t>
            </w:r>
            <w:r>
              <w:rPr>
                <w:rFonts w:ascii="Times New Roman" w:hAnsi="Times New Roman" w:cs="Times New Roman"/>
                <w:noProof/>
                <w:sz w:val="20"/>
                <w:szCs w:val="20"/>
              </w:rPr>
              <w:t xml:space="preserve">Think about the types of mistakes you made, things you need to restudy, things that tricked you, etc. One of the most important skills to develop in AP Chem is self reflection and not making the same mistakes. The joke is – you should always make NEW mistakes, not the SAME mistakes </w:t>
            </w:r>
            <w:r w:rsidRPr="00F45914">
              <w:rPr>
                <w:rFonts w:ascii="Times New Roman" w:hAnsi="Times New Roman" w:cs="Times New Roman"/>
                <w:noProof/>
                <w:sz w:val="22"/>
                <w:szCs w:val="22"/>
                <w:lang w:bidi="ar-SA"/>
              </w:rPr>
              <w:sym w:font="Wingdings" w:char="F04A"/>
            </w:r>
          </w:p>
        </w:tc>
      </w:tr>
    </w:tbl>
    <w:p w14:paraId="637D47EB" w14:textId="36A128AD" w:rsidR="000268CE" w:rsidRPr="0084550F" w:rsidRDefault="000268CE" w:rsidP="00D12BF1">
      <w:pPr>
        <w:pStyle w:val="BodyText"/>
        <w:spacing w:before="6"/>
        <w:ind w:right="9450"/>
        <w:rPr>
          <w:sz w:val="2"/>
          <w:szCs w:val="2"/>
        </w:rPr>
      </w:pPr>
    </w:p>
    <w:sectPr w:rsidR="000268CE" w:rsidRPr="0084550F" w:rsidSect="007C37D8">
      <w:headerReference w:type="first" r:id="rId17"/>
      <w:pgSz w:w="12240" w:h="15840"/>
      <w:pgMar w:top="720" w:right="720" w:bottom="288"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C26F1" w14:textId="77777777" w:rsidR="004A0A04" w:rsidRDefault="004A0A04" w:rsidP="0096095E">
      <w:r>
        <w:separator/>
      </w:r>
    </w:p>
  </w:endnote>
  <w:endnote w:type="continuationSeparator" w:id="0">
    <w:p w14:paraId="642B694A" w14:textId="77777777" w:rsidR="004A0A04" w:rsidRDefault="004A0A04" w:rsidP="00960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E1658" w14:textId="77777777" w:rsidR="004A0A04" w:rsidRDefault="004A0A04" w:rsidP="0096095E">
      <w:r>
        <w:separator/>
      </w:r>
    </w:p>
  </w:footnote>
  <w:footnote w:type="continuationSeparator" w:id="0">
    <w:p w14:paraId="5CD67298" w14:textId="77777777" w:rsidR="004A0A04" w:rsidRDefault="004A0A04" w:rsidP="00960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D8471" w14:textId="36846689" w:rsidR="006C2407" w:rsidRPr="002D26F4" w:rsidRDefault="006C2407" w:rsidP="006C2407">
    <w:pPr>
      <w:pStyle w:val="Header"/>
      <w:pBdr>
        <w:bottom w:val="single" w:sz="4" w:space="1" w:color="auto"/>
      </w:pBdr>
    </w:pPr>
    <w:r w:rsidRPr="009D7F98">
      <w:rPr>
        <w:b/>
        <w:bCs/>
      </w:rPr>
      <w:t>Dougherty Valley HS Chemistry</w:t>
    </w:r>
    <w:r>
      <w:rPr>
        <w:b/>
        <w:bCs/>
      </w:rPr>
      <w:t xml:space="preserve"> - AP</w:t>
    </w:r>
    <w:r w:rsidRPr="009D7F98">
      <w:rPr>
        <w:b/>
        <w:bCs/>
      </w:rPr>
      <w:br/>
    </w:r>
    <w:r w:rsidR="003B4538">
      <w:rPr>
        <w:b/>
        <w:bCs/>
      </w:rPr>
      <w:t>IMFs</w:t>
    </w:r>
    <w:r>
      <w:rPr>
        <w:b/>
        <w:bCs/>
      </w:rPr>
      <w:t xml:space="preserve"> – </w:t>
    </w:r>
    <w:r w:rsidR="003B4538">
      <w:rPr>
        <w:b/>
        <w:bCs/>
      </w:rPr>
      <w:t>IMF</w:t>
    </w:r>
    <w:r>
      <w:rPr>
        <w:b/>
        <w:bCs/>
      </w:rPr>
      <w:t xml:space="preserve"> FRQs </w:t>
    </w:r>
  </w:p>
  <w:p w14:paraId="70D2FEFE" w14:textId="77777777" w:rsidR="006C2407" w:rsidRDefault="006C24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270CF"/>
    <w:multiLevelType w:val="multilevel"/>
    <w:tmpl w:val="8FECF63C"/>
    <w:name w:val="AP FRQ Formating 222222"/>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1" w15:restartNumberingAfterBreak="0">
    <w:nsid w:val="1E0E34DF"/>
    <w:multiLevelType w:val="multilevel"/>
    <w:tmpl w:val="8FECF63C"/>
    <w:name w:val="AP FRQ Formating 2222222"/>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2" w15:restartNumberingAfterBreak="0">
    <w:nsid w:val="1E456EC1"/>
    <w:multiLevelType w:val="multilevel"/>
    <w:tmpl w:val="DDCC621E"/>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3" w15:restartNumberingAfterBreak="0">
    <w:nsid w:val="4C4658D6"/>
    <w:multiLevelType w:val="multilevel"/>
    <w:tmpl w:val="8FECF63C"/>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4" w15:restartNumberingAfterBreak="0">
    <w:nsid w:val="537D2973"/>
    <w:multiLevelType w:val="multilevel"/>
    <w:tmpl w:val="8FECF63C"/>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5" w15:restartNumberingAfterBreak="0">
    <w:nsid w:val="55C24E6D"/>
    <w:multiLevelType w:val="multilevel"/>
    <w:tmpl w:val="7C5093CE"/>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6" w15:restartNumberingAfterBreak="0">
    <w:nsid w:val="56500CED"/>
    <w:multiLevelType w:val="multilevel"/>
    <w:tmpl w:val="8FECF63C"/>
    <w:name w:val="AP FRQ Formating 2222"/>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7" w15:restartNumberingAfterBreak="0">
    <w:nsid w:val="5C252E46"/>
    <w:multiLevelType w:val="multilevel"/>
    <w:tmpl w:val="872C4ACC"/>
    <w:name w:val="AP FRQ Formating "/>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8" w15:restartNumberingAfterBreak="0">
    <w:nsid w:val="5E42531E"/>
    <w:multiLevelType w:val="multilevel"/>
    <w:tmpl w:val="8FECF63C"/>
    <w:name w:val="AP FRQ Formating 22222"/>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9" w15:restartNumberingAfterBreak="0">
    <w:nsid w:val="60735D64"/>
    <w:multiLevelType w:val="multilevel"/>
    <w:tmpl w:val="DDCC621E"/>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10" w15:restartNumberingAfterBreak="0">
    <w:nsid w:val="60DC2B83"/>
    <w:multiLevelType w:val="multilevel"/>
    <w:tmpl w:val="3B6E6932"/>
    <w:lvl w:ilvl="0">
      <w:start w:val="3"/>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11" w15:restartNumberingAfterBreak="0">
    <w:nsid w:val="61E14489"/>
    <w:multiLevelType w:val="multilevel"/>
    <w:tmpl w:val="8FECF63C"/>
    <w:name w:val="AP FRQ Formating 22"/>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12" w15:restartNumberingAfterBreak="0">
    <w:nsid w:val="628B30C2"/>
    <w:multiLevelType w:val="multilevel"/>
    <w:tmpl w:val="F5AA273E"/>
    <w:lvl w:ilvl="0">
      <w:start w:val="3"/>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13" w15:restartNumberingAfterBreak="0">
    <w:nsid w:val="66D137A8"/>
    <w:multiLevelType w:val="multilevel"/>
    <w:tmpl w:val="8FECF63C"/>
    <w:name w:val="AP FRQ Formating 222"/>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14" w15:restartNumberingAfterBreak="0">
    <w:nsid w:val="6DB91279"/>
    <w:multiLevelType w:val="multilevel"/>
    <w:tmpl w:val="8FECF63C"/>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15" w15:restartNumberingAfterBreak="0">
    <w:nsid w:val="77AD05D7"/>
    <w:multiLevelType w:val="multilevel"/>
    <w:tmpl w:val="3B6E6932"/>
    <w:lvl w:ilvl="0">
      <w:start w:val="3"/>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16" w15:restartNumberingAfterBreak="0">
    <w:nsid w:val="78CE50EA"/>
    <w:multiLevelType w:val="multilevel"/>
    <w:tmpl w:val="8FECF63C"/>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17" w15:restartNumberingAfterBreak="0">
    <w:nsid w:val="7A0862F7"/>
    <w:multiLevelType w:val="multilevel"/>
    <w:tmpl w:val="3B6E6932"/>
    <w:lvl w:ilvl="0">
      <w:start w:val="3"/>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18" w15:restartNumberingAfterBreak="0">
    <w:nsid w:val="7A8638E1"/>
    <w:multiLevelType w:val="multilevel"/>
    <w:tmpl w:val="DDCC621E"/>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19" w15:restartNumberingAfterBreak="0">
    <w:nsid w:val="7ED90C7B"/>
    <w:multiLevelType w:val="multilevel"/>
    <w:tmpl w:val="DDCC621E"/>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num w:numId="1" w16cid:durableId="408887374">
    <w:abstractNumId w:val="16"/>
  </w:num>
  <w:num w:numId="2" w16cid:durableId="1668439018">
    <w:abstractNumId w:val="12"/>
  </w:num>
  <w:num w:numId="3" w16cid:durableId="1720127096">
    <w:abstractNumId w:val="5"/>
  </w:num>
  <w:num w:numId="4" w16cid:durableId="1518033520">
    <w:abstractNumId w:val="4"/>
  </w:num>
  <w:num w:numId="5" w16cid:durableId="363755519">
    <w:abstractNumId w:val="3"/>
  </w:num>
  <w:num w:numId="6" w16cid:durableId="489368057">
    <w:abstractNumId w:val="17"/>
  </w:num>
  <w:num w:numId="7" w16cid:durableId="550924481">
    <w:abstractNumId w:val="10"/>
  </w:num>
  <w:num w:numId="8" w16cid:durableId="659967547">
    <w:abstractNumId w:val="15"/>
  </w:num>
  <w:num w:numId="9" w16cid:durableId="1268930738">
    <w:abstractNumId w:val="19"/>
  </w:num>
  <w:num w:numId="10" w16cid:durableId="1064137132">
    <w:abstractNumId w:val="2"/>
  </w:num>
  <w:num w:numId="11" w16cid:durableId="1860970578">
    <w:abstractNumId w:val="18"/>
  </w:num>
  <w:num w:numId="12" w16cid:durableId="641235514">
    <w:abstractNumId w:val="9"/>
  </w:num>
  <w:num w:numId="13" w16cid:durableId="1278175765">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8CE"/>
    <w:rsid w:val="00001993"/>
    <w:rsid w:val="00005B52"/>
    <w:rsid w:val="0002248C"/>
    <w:rsid w:val="000268CE"/>
    <w:rsid w:val="00056EBB"/>
    <w:rsid w:val="00066062"/>
    <w:rsid w:val="000E6E53"/>
    <w:rsid w:val="000F7ABE"/>
    <w:rsid w:val="00104ABB"/>
    <w:rsid w:val="001231E3"/>
    <w:rsid w:val="00201647"/>
    <w:rsid w:val="002021E4"/>
    <w:rsid w:val="00212651"/>
    <w:rsid w:val="002308D5"/>
    <w:rsid w:val="00234E9B"/>
    <w:rsid w:val="002C1220"/>
    <w:rsid w:val="002C36BF"/>
    <w:rsid w:val="002D0F69"/>
    <w:rsid w:val="002E3D7B"/>
    <w:rsid w:val="003115AC"/>
    <w:rsid w:val="00335120"/>
    <w:rsid w:val="003B4538"/>
    <w:rsid w:val="00410D26"/>
    <w:rsid w:val="00441C04"/>
    <w:rsid w:val="004631C5"/>
    <w:rsid w:val="00485887"/>
    <w:rsid w:val="00490CA0"/>
    <w:rsid w:val="004A0A04"/>
    <w:rsid w:val="00536979"/>
    <w:rsid w:val="0056344B"/>
    <w:rsid w:val="005A599A"/>
    <w:rsid w:val="00607507"/>
    <w:rsid w:val="006C2407"/>
    <w:rsid w:val="006F66EF"/>
    <w:rsid w:val="007103BF"/>
    <w:rsid w:val="00716B50"/>
    <w:rsid w:val="00736AE6"/>
    <w:rsid w:val="00780320"/>
    <w:rsid w:val="00786B66"/>
    <w:rsid w:val="007A4DA3"/>
    <w:rsid w:val="007C37D8"/>
    <w:rsid w:val="008217F6"/>
    <w:rsid w:val="008332CB"/>
    <w:rsid w:val="00841837"/>
    <w:rsid w:val="0084550F"/>
    <w:rsid w:val="00894D63"/>
    <w:rsid w:val="008C6DBF"/>
    <w:rsid w:val="008E66E0"/>
    <w:rsid w:val="00944E3D"/>
    <w:rsid w:val="0096095E"/>
    <w:rsid w:val="009A171F"/>
    <w:rsid w:val="009D17BC"/>
    <w:rsid w:val="009D2AF5"/>
    <w:rsid w:val="00A04E18"/>
    <w:rsid w:val="00A10C7A"/>
    <w:rsid w:val="00A773E4"/>
    <w:rsid w:val="00A86C40"/>
    <w:rsid w:val="00A9358B"/>
    <w:rsid w:val="00AB35EF"/>
    <w:rsid w:val="00B157D9"/>
    <w:rsid w:val="00B25BF2"/>
    <w:rsid w:val="00B263E6"/>
    <w:rsid w:val="00B34F5C"/>
    <w:rsid w:val="00B643D6"/>
    <w:rsid w:val="00BA7371"/>
    <w:rsid w:val="00BC0B2D"/>
    <w:rsid w:val="00BC6AE5"/>
    <w:rsid w:val="00C0091B"/>
    <w:rsid w:val="00C04D39"/>
    <w:rsid w:val="00C50A27"/>
    <w:rsid w:val="00C51015"/>
    <w:rsid w:val="00C877B8"/>
    <w:rsid w:val="00C928C1"/>
    <w:rsid w:val="00D12BF1"/>
    <w:rsid w:val="00D2126B"/>
    <w:rsid w:val="00D2779A"/>
    <w:rsid w:val="00D30CD4"/>
    <w:rsid w:val="00D310D2"/>
    <w:rsid w:val="00D53865"/>
    <w:rsid w:val="00DB4C8E"/>
    <w:rsid w:val="00DF225B"/>
    <w:rsid w:val="00DF7345"/>
    <w:rsid w:val="00E30B79"/>
    <w:rsid w:val="00E30DED"/>
    <w:rsid w:val="00E42E7E"/>
    <w:rsid w:val="00E4747B"/>
    <w:rsid w:val="00E55581"/>
    <w:rsid w:val="00E63412"/>
    <w:rsid w:val="00EC1CB4"/>
    <w:rsid w:val="00EC336B"/>
    <w:rsid w:val="00F14CBA"/>
    <w:rsid w:val="00FF7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0BA58"/>
  <w15:docId w15:val="{0E85FA6E-2881-417A-9426-D985B8CF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42"/>
      <w:szCs w:val="4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6095E"/>
    <w:pPr>
      <w:tabs>
        <w:tab w:val="center" w:pos="4680"/>
        <w:tab w:val="right" w:pos="9360"/>
      </w:tabs>
    </w:pPr>
  </w:style>
  <w:style w:type="character" w:customStyle="1" w:styleId="HeaderChar">
    <w:name w:val="Header Char"/>
    <w:basedOn w:val="DefaultParagraphFont"/>
    <w:link w:val="Header"/>
    <w:uiPriority w:val="99"/>
    <w:rsid w:val="0096095E"/>
    <w:rPr>
      <w:rFonts w:ascii="Arial" w:eastAsia="Arial" w:hAnsi="Arial" w:cs="Arial"/>
      <w:lang w:bidi="en-US"/>
    </w:rPr>
  </w:style>
  <w:style w:type="paragraph" w:styleId="Footer">
    <w:name w:val="footer"/>
    <w:basedOn w:val="Normal"/>
    <w:link w:val="FooterChar"/>
    <w:uiPriority w:val="99"/>
    <w:unhideWhenUsed/>
    <w:rsid w:val="0096095E"/>
    <w:pPr>
      <w:tabs>
        <w:tab w:val="center" w:pos="4680"/>
        <w:tab w:val="right" w:pos="9360"/>
      </w:tabs>
    </w:pPr>
  </w:style>
  <w:style w:type="character" w:customStyle="1" w:styleId="FooterChar">
    <w:name w:val="Footer Char"/>
    <w:basedOn w:val="DefaultParagraphFont"/>
    <w:link w:val="Footer"/>
    <w:uiPriority w:val="99"/>
    <w:rsid w:val="0096095E"/>
    <w:rPr>
      <w:rFonts w:ascii="Arial" w:eastAsia="Arial" w:hAnsi="Arial" w:cs="Arial"/>
      <w:lang w:bidi="en-US"/>
    </w:rPr>
  </w:style>
  <w:style w:type="paragraph" w:styleId="NoSpacing">
    <w:name w:val="No Spacing"/>
    <w:uiPriority w:val="1"/>
    <w:qFormat/>
    <w:rsid w:val="0096095E"/>
    <w:pPr>
      <w:widowControl/>
      <w:autoSpaceDE/>
      <w:autoSpaceDN/>
    </w:pPr>
    <w:rPr>
      <w:sz w:val="24"/>
      <w:szCs w:val="24"/>
    </w:rPr>
  </w:style>
  <w:style w:type="paragraph" w:customStyle="1" w:styleId="Default">
    <w:name w:val="Default"/>
    <w:rsid w:val="0096095E"/>
    <w:pPr>
      <w:widowControl/>
      <w:adjustRightInd w:val="0"/>
    </w:pPr>
    <w:rPr>
      <w:rFonts w:ascii="Arial" w:hAnsi="Arial" w:cs="Arial"/>
      <w:color w:val="000000"/>
      <w:sz w:val="24"/>
      <w:szCs w:val="24"/>
    </w:rPr>
  </w:style>
  <w:style w:type="table" w:styleId="TableGrid">
    <w:name w:val="Table Grid"/>
    <w:basedOn w:val="TableNormal"/>
    <w:uiPriority w:val="39"/>
    <w:rsid w:val="006C2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0B79"/>
    <w:rPr>
      <w:color w:val="808080"/>
    </w:rPr>
  </w:style>
  <w:style w:type="character" w:customStyle="1" w:styleId="BodyTextChar">
    <w:name w:val="Body Text Char"/>
    <w:basedOn w:val="DefaultParagraphFont"/>
    <w:link w:val="BodyText"/>
    <w:uiPriority w:val="1"/>
    <w:rsid w:val="00B25BF2"/>
    <w:rPr>
      <w:rFonts w:ascii="Arial" w:eastAsia="Arial" w:hAnsi="Arial" w:cs="Arial"/>
      <w:sz w:val="42"/>
      <w:szCs w:val="4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93781">
      <w:bodyDiv w:val="1"/>
      <w:marLeft w:val="0"/>
      <w:marRight w:val="0"/>
      <w:marTop w:val="0"/>
      <w:marBottom w:val="0"/>
      <w:divBdr>
        <w:top w:val="none" w:sz="0" w:space="0" w:color="auto"/>
        <w:left w:val="none" w:sz="0" w:space="0" w:color="auto"/>
        <w:bottom w:val="none" w:sz="0" w:space="0" w:color="auto"/>
        <w:right w:val="none" w:sz="0" w:space="0" w:color="auto"/>
      </w:divBdr>
      <w:divsChild>
        <w:div w:id="209079365">
          <w:marLeft w:val="0"/>
          <w:marRight w:val="0"/>
          <w:marTop w:val="0"/>
          <w:marBottom w:val="0"/>
          <w:divBdr>
            <w:top w:val="none" w:sz="0" w:space="0" w:color="auto"/>
            <w:left w:val="none" w:sz="0" w:space="0" w:color="auto"/>
            <w:bottom w:val="none" w:sz="0" w:space="0" w:color="auto"/>
            <w:right w:val="none" w:sz="0" w:space="0" w:color="auto"/>
          </w:divBdr>
        </w:div>
        <w:div w:id="16667117">
          <w:marLeft w:val="0"/>
          <w:marRight w:val="0"/>
          <w:marTop w:val="0"/>
          <w:marBottom w:val="0"/>
          <w:divBdr>
            <w:top w:val="none" w:sz="0" w:space="0" w:color="auto"/>
            <w:left w:val="none" w:sz="0" w:space="0" w:color="auto"/>
            <w:bottom w:val="none" w:sz="0" w:space="0" w:color="auto"/>
            <w:right w:val="none" w:sz="0" w:space="0" w:color="auto"/>
          </w:divBdr>
        </w:div>
        <w:div w:id="184756745">
          <w:marLeft w:val="0"/>
          <w:marRight w:val="0"/>
          <w:marTop w:val="0"/>
          <w:marBottom w:val="0"/>
          <w:divBdr>
            <w:top w:val="none" w:sz="0" w:space="0" w:color="auto"/>
            <w:left w:val="none" w:sz="0" w:space="0" w:color="auto"/>
            <w:bottom w:val="none" w:sz="0" w:space="0" w:color="auto"/>
            <w:right w:val="none" w:sz="0" w:space="0" w:color="auto"/>
          </w:divBdr>
        </w:div>
        <w:div w:id="989988190">
          <w:marLeft w:val="0"/>
          <w:marRight w:val="0"/>
          <w:marTop w:val="0"/>
          <w:marBottom w:val="0"/>
          <w:divBdr>
            <w:top w:val="none" w:sz="0" w:space="0" w:color="auto"/>
            <w:left w:val="none" w:sz="0" w:space="0" w:color="auto"/>
            <w:bottom w:val="none" w:sz="0" w:space="0" w:color="auto"/>
            <w:right w:val="none" w:sz="0" w:space="0" w:color="auto"/>
          </w:divBdr>
        </w:div>
        <w:div w:id="3019580">
          <w:marLeft w:val="0"/>
          <w:marRight w:val="0"/>
          <w:marTop w:val="0"/>
          <w:marBottom w:val="0"/>
          <w:divBdr>
            <w:top w:val="none" w:sz="0" w:space="0" w:color="auto"/>
            <w:left w:val="none" w:sz="0" w:space="0" w:color="auto"/>
            <w:bottom w:val="none" w:sz="0" w:space="0" w:color="auto"/>
            <w:right w:val="none" w:sz="0" w:space="0" w:color="auto"/>
          </w:divBdr>
        </w:div>
        <w:div w:id="1791851225">
          <w:marLeft w:val="0"/>
          <w:marRight w:val="0"/>
          <w:marTop w:val="0"/>
          <w:marBottom w:val="0"/>
          <w:divBdr>
            <w:top w:val="none" w:sz="0" w:space="0" w:color="auto"/>
            <w:left w:val="none" w:sz="0" w:space="0" w:color="auto"/>
            <w:bottom w:val="none" w:sz="0" w:space="0" w:color="auto"/>
            <w:right w:val="none" w:sz="0" w:space="0" w:color="auto"/>
          </w:divBdr>
        </w:div>
        <w:div w:id="263465633">
          <w:marLeft w:val="0"/>
          <w:marRight w:val="0"/>
          <w:marTop w:val="0"/>
          <w:marBottom w:val="0"/>
          <w:divBdr>
            <w:top w:val="none" w:sz="0" w:space="0" w:color="auto"/>
            <w:left w:val="none" w:sz="0" w:space="0" w:color="auto"/>
            <w:bottom w:val="none" w:sz="0" w:space="0" w:color="auto"/>
            <w:right w:val="none" w:sz="0" w:space="0" w:color="auto"/>
          </w:divBdr>
        </w:div>
        <w:div w:id="1804880521">
          <w:marLeft w:val="0"/>
          <w:marRight w:val="0"/>
          <w:marTop w:val="0"/>
          <w:marBottom w:val="0"/>
          <w:divBdr>
            <w:top w:val="none" w:sz="0" w:space="0" w:color="auto"/>
            <w:left w:val="none" w:sz="0" w:space="0" w:color="auto"/>
            <w:bottom w:val="none" w:sz="0" w:space="0" w:color="auto"/>
            <w:right w:val="none" w:sz="0" w:space="0" w:color="auto"/>
          </w:divBdr>
        </w:div>
      </w:divsChild>
    </w:div>
    <w:div w:id="1530026499">
      <w:bodyDiv w:val="1"/>
      <w:marLeft w:val="0"/>
      <w:marRight w:val="0"/>
      <w:marTop w:val="0"/>
      <w:marBottom w:val="0"/>
      <w:divBdr>
        <w:top w:val="none" w:sz="0" w:space="0" w:color="auto"/>
        <w:left w:val="none" w:sz="0" w:space="0" w:color="auto"/>
        <w:bottom w:val="none" w:sz="0" w:space="0" w:color="auto"/>
        <w:right w:val="none" w:sz="0" w:space="0" w:color="auto"/>
      </w:divBdr>
      <w:divsChild>
        <w:div w:id="169685800">
          <w:marLeft w:val="0"/>
          <w:marRight w:val="0"/>
          <w:marTop w:val="0"/>
          <w:marBottom w:val="0"/>
          <w:divBdr>
            <w:top w:val="none" w:sz="0" w:space="0" w:color="auto"/>
            <w:left w:val="none" w:sz="0" w:space="0" w:color="auto"/>
            <w:bottom w:val="none" w:sz="0" w:space="0" w:color="auto"/>
            <w:right w:val="none" w:sz="0" w:space="0" w:color="auto"/>
          </w:divBdr>
        </w:div>
        <w:div w:id="209195921">
          <w:marLeft w:val="0"/>
          <w:marRight w:val="0"/>
          <w:marTop w:val="0"/>
          <w:marBottom w:val="0"/>
          <w:divBdr>
            <w:top w:val="none" w:sz="0" w:space="0" w:color="auto"/>
            <w:left w:val="none" w:sz="0" w:space="0" w:color="auto"/>
            <w:bottom w:val="none" w:sz="0" w:space="0" w:color="auto"/>
            <w:right w:val="none" w:sz="0" w:space="0" w:color="auto"/>
          </w:divBdr>
        </w:div>
        <w:div w:id="717358808">
          <w:marLeft w:val="0"/>
          <w:marRight w:val="0"/>
          <w:marTop w:val="0"/>
          <w:marBottom w:val="0"/>
          <w:divBdr>
            <w:top w:val="none" w:sz="0" w:space="0" w:color="auto"/>
            <w:left w:val="none" w:sz="0" w:space="0" w:color="auto"/>
            <w:bottom w:val="none" w:sz="0" w:space="0" w:color="auto"/>
            <w:right w:val="none" w:sz="0" w:space="0" w:color="auto"/>
          </w:divBdr>
        </w:div>
        <w:div w:id="111093370">
          <w:marLeft w:val="0"/>
          <w:marRight w:val="0"/>
          <w:marTop w:val="0"/>
          <w:marBottom w:val="0"/>
          <w:divBdr>
            <w:top w:val="none" w:sz="0" w:space="0" w:color="auto"/>
            <w:left w:val="none" w:sz="0" w:space="0" w:color="auto"/>
            <w:bottom w:val="none" w:sz="0" w:space="0" w:color="auto"/>
            <w:right w:val="none" w:sz="0" w:space="0" w:color="auto"/>
          </w:divBdr>
        </w:div>
        <w:div w:id="995963016">
          <w:marLeft w:val="0"/>
          <w:marRight w:val="0"/>
          <w:marTop w:val="0"/>
          <w:marBottom w:val="0"/>
          <w:divBdr>
            <w:top w:val="none" w:sz="0" w:space="0" w:color="auto"/>
            <w:left w:val="none" w:sz="0" w:space="0" w:color="auto"/>
            <w:bottom w:val="none" w:sz="0" w:space="0" w:color="auto"/>
            <w:right w:val="none" w:sz="0" w:space="0" w:color="auto"/>
          </w:divBdr>
        </w:div>
        <w:div w:id="1533880965">
          <w:marLeft w:val="0"/>
          <w:marRight w:val="0"/>
          <w:marTop w:val="0"/>
          <w:marBottom w:val="0"/>
          <w:divBdr>
            <w:top w:val="none" w:sz="0" w:space="0" w:color="auto"/>
            <w:left w:val="none" w:sz="0" w:space="0" w:color="auto"/>
            <w:bottom w:val="none" w:sz="0" w:space="0" w:color="auto"/>
            <w:right w:val="none" w:sz="0" w:space="0" w:color="auto"/>
          </w:divBdr>
        </w:div>
        <w:div w:id="1440490154">
          <w:marLeft w:val="0"/>
          <w:marRight w:val="0"/>
          <w:marTop w:val="0"/>
          <w:marBottom w:val="0"/>
          <w:divBdr>
            <w:top w:val="none" w:sz="0" w:space="0" w:color="auto"/>
            <w:left w:val="none" w:sz="0" w:space="0" w:color="auto"/>
            <w:bottom w:val="none" w:sz="0" w:space="0" w:color="auto"/>
            <w:right w:val="none" w:sz="0" w:space="0" w:color="auto"/>
          </w:divBdr>
        </w:div>
      </w:divsChild>
    </w:div>
    <w:div w:id="2058310255">
      <w:bodyDiv w:val="1"/>
      <w:marLeft w:val="0"/>
      <w:marRight w:val="0"/>
      <w:marTop w:val="0"/>
      <w:marBottom w:val="0"/>
      <w:divBdr>
        <w:top w:val="none" w:sz="0" w:space="0" w:color="auto"/>
        <w:left w:val="none" w:sz="0" w:space="0" w:color="auto"/>
        <w:bottom w:val="none" w:sz="0" w:space="0" w:color="auto"/>
        <w:right w:val="none" w:sz="0" w:space="0" w:color="auto"/>
      </w:divBdr>
      <w:divsChild>
        <w:div w:id="1788965976">
          <w:marLeft w:val="0"/>
          <w:marRight w:val="0"/>
          <w:marTop w:val="0"/>
          <w:marBottom w:val="0"/>
          <w:divBdr>
            <w:top w:val="none" w:sz="0" w:space="0" w:color="auto"/>
            <w:left w:val="none" w:sz="0" w:space="0" w:color="auto"/>
            <w:bottom w:val="none" w:sz="0" w:space="0" w:color="auto"/>
            <w:right w:val="none" w:sz="0" w:space="0" w:color="auto"/>
          </w:divBdr>
        </w:div>
        <w:div w:id="1942179110">
          <w:marLeft w:val="0"/>
          <w:marRight w:val="0"/>
          <w:marTop w:val="0"/>
          <w:marBottom w:val="0"/>
          <w:divBdr>
            <w:top w:val="none" w:sz="0" w:space="0" w:color="auto"/>
            <w:left w:val="none" w:sz="0" w:space="0" w:color="auto"/>
            <w:bottom w:val="none" w:sz="0" w:space="0" w:color="auto"/>
            <w:right w:val="none" w:sz="0" w:space="0" w:color="auto"/>
          </w:divBdr>
        </w:div>
        <w:div w:id="1007052327">
          <w:marLeft w:val="0"/>
          <w:marRight w:val="0"/>
          <w:marTop w:val="0"/>
          <w:marBottom w:val="0"/>
          <w:divBdr>
            <w:top w:val="none" w:sz="0" w:space="0" w:color="auto"/>
            <w:left w:val="none" w:sz="0" w:space="0" w:color="auto"/>
            <w:bottom w:val="none" w:sz="0" w:space="0" w:color="auto"/>
            <w:right w:val="none" w:sz="0" w:space="0" w:color="auto"/>
          </w:divBdr>
        </w:div>
        <w:div w:id="3883878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3.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A46E0-7910-4A28-9822-C574E2F00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2</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Ethan</dc:creator>
  <cp:lastModifiedBy>Farmer, Stephanie [DH]</cp:lastModifiedBy>
  <cp:revision>10</cp:revision>
  <cp:lastPrinted>2023-11-08T22:46:00Z</cp:lastPrinted>
  <dcterms:created xsi:type="dcterms:W3CDTF">2023-04-13T20:17:00Z</dcterms:created>
  <dcterms:modified xsi:type="dcterms:W3CDTF">2023-11-08T22:46:00Z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2012-09-12T00:00:00Z</vt:filetime>
  </property>
  <property fmtid="{D5CDD505-2E9C-101B-9397-08002B2CF9AE}" pid="3" name="Creator">
    <vt:lpwstr>Microsoft® Office Word 2007</vt:lpwstr>
  </property>
  <property fmtid="{D5CDD505-2E9C-101B-9397-08002B2CF9AE}" pid="4" name="LastSaved">
    <vt:filetime>2020-05-15T00:00:00Z</vt:filetime>
  </property>
</Properties>
</file>