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75611ABC">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4FFD0D62"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195F84">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426260D2" w14:textId="4FFD0D62"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195F84">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7F72E44E" w:rsidR="00C86138" w:rsidRDefault="00C86138" w:rsidP="007A2D79">
      <w:pPr>
        <w:pStyle w:val="NoSpacing"/>
        <w:rPr>
          <w:sz w:val="22"/>
          <w:szCs w:val="22"/>
        </w:rPr>
      </w:pPr>
    </w:p>
    <w:p w14:paraId="119C36B8" w14:textId="107F5391" w:rsidR="00017555" w:rsidRPr="005476DE" w:rsidRDefault="00017555" w:rsidP="00017555">
      <w:pPr>
        <w:pStyle w:val="NoSpacing"/>
        <w:rPr>
          <w:rFonts w:ascii="Arial" w:hAnsi="Arial" w:cs="Arial"/>
          <w:b/>
          <w:sz w:val="22"/>
          <w:szCs w:val="22"/>
        </w:rPr>
      </w:pPr>
      <w:r w:rsidRPr="005476DE">
        <w:rPr>
          <w:rFonts w:ascii="Arial" w:hAnsi="Arial" w:cs="Arial"/>
          <w:b/>
          <w:sz w:val="22"/>
          <w:szCs w:val="22"/>
        </w:rPr>
        <w:t>Write the definition</w:t>
      </w:r>
      <w:r w:rsidR="00535BE2">
        <w:rPr>
          <w:rFonts w:ascii="Arial" w:hAnsi="Arial" w:cs="Arial"/>
          <w:b/>
          <w:sz w:val="22"/>
          <w:szCs w:val="22"/>
        </w:rPr>
        <w:t xml:space="preserve"> and/or equation for</w:t>
      </w:r>
      <w:r w:rsidRPr="005476DE">
        <w:rPr>
          <w:rFonts w:ascii="Arial" w:hAnsi="Arial" w:cs="Arial"/>
          <w:b/>
          <w:sz w:val="22"/>
          <w:szCs w:val="22"/>
        </w:rPr>
        <w:t xml:space="preserve"> </w:t>
      </w:r>
      <w:r>
        <w:rPr>
          <w:rFonts w:ascii="Arial" w:hAnsi="Arial" w:cs="Arial"/>
          <w:b/>
          <w:sz w:val="22"/>
          <w:szCs w:val="22"/>
        </w:rPr>
        <w:t>each term</w:t>
      </w:r>
      <w:r w:rsidR="008062F3">
        <w:rPr>
          <w:rFonts w:ascii="Arial" w:hAnsi="Arial" w:cs="Arial"/>
          <w:b/>
          <w:sz w:val="22"/>
          <w:szCs w:val="22"/>
        </w:rPr>
        <w:t xml:space="preserve"> and/or describe how it the technique works</w:t>
      </w:r>
      <w:r w:rsidRPr="005476DE">
        <w:rPr>
          <w:rFonts w:ascii="Arial" w:hAnsi="Arial" w:cs="Arial"/>
          <w:b/>
          <w:sz w:val="22"/>
          <w:szCs w:val="22"/>
        </w:rPr>
        <w:t>:</w:t>
      </w:r>
    </w:p>
    <w:tbl>
      <w:tblPr>
        <w:tblStyle w:val="TableGrid"/>
        <w:tblW w:w="10790" w:type="dxa"/>
        <w:tblLook w:val="04A0" w:firstRow="1" w:lastRow="0" w:firstColumn="1" w:lastColumn="0" w:noHBand="0" w:noVBand="1"/>
      </w:tblPr>
      <w:tblGrid>
        <w:gridCol w:w="2158"/>
        <w:gridCol w:w="539"/>
        <w:gridCol w:w="1619"/>
        <w:gridCol w:w="1078"/>
        <w:gridCol w:w="1080"/>
        <w:gridCol w:w="1618"/>
        <w:gridCol w:w="540"/>
        <w:gridCol w:w="2158"/>
      </w:tblGrid>
      <w:tr w:rsidR="008062F3" w14:paraId="64185669" w14:textId="0AA0DE01" w:rsidTr="00535BE2">
        <w:tc>
          <w:tcPr>
            <w:tcW w:w="2158" w:type="dxa"/>
            <w:shd w:val="clear" w:color="auto" w:fill="D9D9D9" w:themeFill="background1" w:themeFillShade="D9"/>
            <w:vAlign w:val="center"/>
          </w:tcPr>
          <w:p w14:paraId="30EBE8BE" w14:textId="578C628C" w:rsidR="008062F3" w:rsidRPr="005476DE" w:rsidRDefault="008062F3" w:rsidP="008E1213">
            <w:pPr>
              <w:pStyle w:val="ListParagraph"/>
              <w:numPr>
                <w:ilvl w:val="0"/>
                <w:numId w:val="15"/>
              </w:numPr>
              <w:rPr>
                <w:rFonts w:ascii="Arial" w:hAnsi="Arial" w:cs="Arial"/>
                <w:sz w:val="20"/>
              </w:rPr>
            </w:pPr>
            <w:r>
              <w:rPr>
                <w:rFonts w:ascii="Arial" w:hAnsi="Arial" w:cs="Arial"/>
                <w:sz w:val="20"/>
              </w:rPr>
              <w:t>Solute</w:t>
            </w:r>
          </w:p>
        </w:tc>
        <w:tc>
          <w:tcPr>
            <w:tcW w:w="2158" w:type="dxa"/>
            <w:gridSpan w:val="2"/>
            <w:shd w:val="clear" w:color="auto" w:fill="D9D9D9" w:themeFill="background1" w:themeFillShade="D9"/>
          </w:tcPr>
          <w:p w14:paraId="3C91813C" w14:textId="4E531CEC" w:rsidR="008062F3" w:rsidRDefault="008062F3" w:rsidP="008E1213">
            <w:pPr>
              <w:pStyle w:val="ListParagraph"/>
              <w:numPr>
                <w:ilvl w:val="0"/>
                <w:numId w:val="15"/>
              </w:numPr>
              <w:rPr>
                <w:rFonts w:ascii="Arial" w:hAnsi="Arial" w:cs="Arial"/>
                <w:sz w:val="20"/>
              </w:rPr>
            </w:pPr>
            <w:r>
              <w:rPr>
                <w:rFonts w:ascii="Arial" w:hAnsi="Arial" w:cs="Arial"/>
                <w:sz w:val="20"/>
              </w:rPr>
              <w:t>Solvent</w:t>
            </w:r>
          </w:p>
        </w:tc>
        <w:tc>
          <w:tcPr>
            <w:tcW w:w="2158" w:type="dxa"/>
            <w:gridSpan w:val="2"/>
            <w:shd w:val="clear" w:color="auto" w:fill="D9D9D9" w:themeFill="background1" w:themeFillShade="D9"/>
            <w:vAlign w:val="center"/>
          </w:tcPr>
          <w:p w14:paraId="654C87D4" w14:textId="23B7BCFF" w:rsidR="008062F3" w:rsidRPr="005476DE" w:rsidRDefault="008062F3" w:rsidP="008E1213">
            <w:pPr>
              <w:pStyle w:val="ListParagraph"/>
              <w:numPr>
                <w:ilvl w:val="0"/>
                <w:numId w:val="15"/>
              </w:numPr>
              <w:rPr>
                <w:rFonts w:ascii="Arial" w:hAnsi="Arial" w:cs="Arial"/>
                <w:sz w:val="20"/>
              </w:rPr>
            </w:pPr>
            <w:r>
              <w:rPr>
                <w:rFonts w:ascii="Arial" w:hAnsi="Arial" w:cs="Arial"/>
                <w:sz w:val="20"/>
              </w:rPr>
              <w:t>Solution</w:t>
            </w:r>
          </w:p>
        </w:tc>
        <w:tc>
          <w:tcPr>
            <w:tcW w:w="2158" w:type="dxa"/>
            <w:gridSpan w:val="2"/>
            <w:shd w:val="clear" w:color="auto" w:fill="D9D9D9" w:themeFill="background1" w:themeFillShade="D9"/>
            <w:vAlign w:val="center"/>
          </w:tcPr>
          <w:p w14:paraId="4403C2CE" w14:textId="4783CC6D" w:rsidR="008062F3" w:rsidRPr="005476DE" w:rsidRDefault="008062F3" w:rsidP="008E1213">
            <w:pPr>
              <w:pStyle w:val="ListParagraph"/>
              <w:numPr>
                <w:ilvl w:val="0"/>
                <w:numId w:val="15"/>
              </w:numPr>
              <w:rPr>
                <w:rFonts w:ascii="Arial" w:hAnsi="Arial" w:cs="Arial"/>
                <w:sz w:val="20"/>
              </w:rPr>
            </w:pPr>
            <w:r>
              <w:rPr>
                <w:rFonts w:ascii="Arial" w:hAnsi="Arial" w:cs="Arial"/>
                <w:sz w:val="20"/>
              </w:rPr>
              <w:t>Homogeneous</w:t>
            </w:r>
          </w:p>
        </w:tc>
        <w:tc>
          <w:tcPr>
            <w:tcW w:w="2158" w:type="dxa"/>
            <w:shd w:val="clear" w:color="auto" w:fill="D9D9D9" w:themeFill="background1" w:themeFillShade="D9"/>
          </w:tcPr>
          <w:p w14:paraId="58718AC7" w14:textId="7AD2CC8A" w:rsidR="008062F3" w:rsidRDefault="008062F3" w:rsidP="008E1213">
            <w:pPr>
              <w:pStyle w:val="ListParagraph"/>
              <w:numPr>
                <w:ilvl w:val="0"/>
                <w:numId w:val="15"/>
              </w:numPr>
              <w:rPr>
                <w:rFonts w:ascii="Arial" w:hAnsi="Arial" w:cs="Arial"/>
                <w:sz w:val="20"/>
              </w:rPr>
            </w:pPr>
            <w:r>
              <w:rPr>
                <w:rFonts w:ascii="Arial" w:hAnsi="Arial" w:cs="Arial"/>
                <w:sz w:val="20"/>
              </w:rPr>
              <w:t>Heterogeneous</w:t>
            </w:r>
          </w:p>
        </w:tc>
      </w:tr>
      <w:tr w:rsidR="008062F3" w14:paraId="338E80A3" w14:textId="16E5D9E6" w:rsidTr="00535BE2">
        <w:trPr>
          <w:trHeight w:val="1584"/>
        </w:trPr>
        <w:tc>
          <w:tcPr>
            <w:tcW w:w="2158" w:type="dxa"/>
          </w:tcPr>
          <w:p w14:paraId="14B7F867" w14:textId="77777777" w:rsidR="008062F3" w:rsidRDefault="008062F3" w:rsidP="008E1213"/>
        </w:tc>
        <w:tc>
          <w:tcPr>
            <w:tcW w:w="2158" w:type="dxa"/>
            <w:gridSpan w:val="2"/>
          </w:tcPr>
          <w:p w14:paraId="66B3B9D5" w14:textId="77777777" w:rsidR="008062F3" w:rsidRDefault="008062F3" w:rsidP="008E1213"/>
        </w:tc>
        <w:tc>
          <w:tcPr>
            <w:tcW w:w="2158" w:type="dxa"/>
            <w:gridSpan w:val="2"/>
          </w:tcPr>
          <w:p w14:paraId="70C13D5D" w14:textId="3517A222" w:rsidR="008062F3" w:rsidRDefault="008062F3" w:rsidP="008E1213"/>
        </w:tc>
        <w:tc>
          <w:tcPr>
            <w:tcW w:w="2158" w:type="dxa"/>
            <w:gridSpan w:val="2"/>
          </w:tcPr>
          <w:p w14:paraId="405C1099" w14:textId="77777777" w:rsidR="008062F3" w:rsidRDefault="008062F3" w:rsidP="008E1213"/>
        </w:tc>
        <w:tc>
          <w:tcPr>
            <w:tcW w:w="2158" w:type="dxa"/>
          </w:tcPr>
          <w:p w14:paraId="0AE50BB9" w14:textId="77777777" w:rsidR="008062F3" w:rsidRDefault="008062F3" w:rsidP="008E1213"/>
        </w:tc>
      </w:tr>
      <w:tr w:rsidR="008062F3" w14:paraId="3982DC18" w14:textId="77777777" w:rsidTr="00535BE2">
        <w:trPr>
          <w:trHeight w:val="170"/>
        </w:trPr>
        <w:tc>
          <w:tcPr>
            <w:tcW w:w="2158" w:type="dxa"/>
            <w:shd w:val="clear" w:color="auto" w:fill="D9D9D9" w:themeFill="background1" w:themeFillShade="D9"/>
            <w:vAlign w:val="center"/>
          </w:tcPr>
          <w:p w14:paraId="01952606" w14:textId="7B7D36EC" w:rsidR="008062F3" w:rsidRDefault="008062F3" w:rsidP="008062F3">
            <w:pPr>
              <w:pStyle w:val="ListParagraph"/>
              <w:numPr>
                <w:ilvl w:val="0"/>
                <w:numId w:val="15"/>
              </w:numPr>
            </w:pPr>
            <w:r>
              <w:rPr>
                <w:rFonts w:ascii="Arial" w:hAnsi="Arial" w:cs="Arial"/>
                <w:sz w:val="20"/>
              </w:rPr>
              <w:t>Filtration</w:t>
            </w:r>
          </w:p>
        </w:tc>
        <w:tc>
          <w:tcPr>
            <w:tcW w:w="2158" w:type="dxa"/>
            <w:gridSpan w:val="2"/>
            <w:shd w:val="clear" w:color="auto" w:fill="D9D9D9" w:themeFill="background1" w:themeFillShade="D9"/>
          </w:tcPr>
          <w:p w14:paraId="51E06362" w14:textId="3B9BBCA1" w:rsidR="008062F3" w:rsidRDefault="008062F3" w:rsidP="008062F3">
            <w:pPr>
              <w:pStyle w:val="ListParagraph"/>
              <w:numPr>
                <w:ilvl w:val="0"/>
                <w:numId w:val="15"/>
              </w:numPr>
            </w:pPr>
            <w:r>
              <w:rPr>
                <w:rFonts w:ascii="Arial" w:hAnsi="Arial" w:cs="Arial"/>
                <w:sz w:val="20"/>
              </w:rPr>
              <w:t>Decanting</w:t>
            </w:r>
          </w:p>
        </w:tc>
        <w:tc>
          <w:tcPr>
            <w:tcW w:w="2158" w:type="dxa"/>
            <w:gridSpan w:val="2"/>
            <w:shd w:val="clear" w:color="auto" w:fill="D9D9D9" w:themeFill="background1" w:themeFillShade="D9"/>
            <w:vAlign w:val="center"/>
          </w:tcPr>
          <w:p w14:paraId="28519114" w14:textId="1338F65C" w:rsidR="008062F3" w:rsidRDefault="008062F3" w:rsidP="008062F3">
            <w:pPr>
              <w:pStyle w:val="ListParagraph"/>
              <w:numPr>
                <w:ilvl w:val="0"/>
                <w:numId w:val="15"/>
              </w:numPr>
            </w:pPr>
            <w:r>
              <w:rPr>
                <w:rFonts w:ascii="Arial" w:hAnsi="Arial" w:cs="Arial"/>
                <w:sz w:val="20"/>
              </w:rPr>
              <w:t>Distillation</w:t>
            </w:r>
          </w:p>
        </w:tc>
        <w:tc>
          <w:tcPr>
            <w:tcW w:w="4316" w:type="dxa"/>
            <w:gridSpan w:val="3"/>
            <w:shd w:val="clear" w:color="auto" w:fill="D9D9D9" w:themeFill="background1" w:themeFillShade="D9"/>
            <w:vAlign w:val="center"/>
          </w:tcPr>
          <w:p w14:paraId="55BC7289" w14:textId="365C9238" w:rsidR="008062F3" w:rsidRDefault="008062F3" w:rsidP="008062F3">
            <w:pPr>
              <w:pStyle w:val="ListParagraph"/>
              <w:numPr>
                <w:ilvl w:val="0"/>
                <w:numId w:val="15"/>
              </w:numPr>
            </w:pPr>
            <w:r>
              <w:rPr>
                <w:rFonts w:ascii="Arial" w:hAnsi="Arial" w:cs="Arial"/>
                <w:sz w:val="20"/>
              </w:rPr>
              <w:t xml:space="preserve">Paper </w:t>
            </w:r>
            <w:r w:rsidRPr="008062F3">
              <w:rPr>
                <w:rFonts w:ascii="Arial" w:hAnsi="Arial" w:cs="Arial"/>
                <w:sz w:val="20"/>
              </w:rPr>
              <w:t>Chromatography</w:t>
            </w:r>
          </w:p>
        </w:tc>
      </w:tr>
      <w:tr w:rsidR="008062F3" w14:paraId="7C4F2CB2" w14:textId="77777777" w:rsidTr="00535BE2">
        <w:trPr>
          <w:trHeight w:val="1159"/>
        </w:trPr>
        <w:tc>
          <w:tcPr>
            <w:tcW w:w="2158" w:type="dxa"/>
          </w:tcPr>
          <w:p w14:paraId="70351CA9" w14:textId="77777777" w:rsidR="008062F3" w:rsidRDefault="008062F3" w:rsidP="008062F3"/>
        </w:tc>
        <w:tc>
          <w:tcPr>
            <w:tcW w:w="2158" w:type="dxa"/>
            <w:gridSpan w:val="2"/>
          </w:tcPr>
          <w:p w14:paraId="409977A8" w14:textId="77777777" w:rsidR="008062F3" w:rsidRDefault="008062F3" w:rsidP="008062F3"/>
        </w:tc>
        <w:tc>
          <w:tcPr>
            <w:tcW w:w="2158" w:type="dxa"/>
            <w:gridSpan w:val="2"/>
          </w:tcPr>
          <w:p w14:paraId="5A903009" w14:textId="77777777" w:rsidR="008062F3" w:rsidRDefault="008062F3" w:rsidP="008062F3"/>
        </w:tc>
        <w:tc>
          <w:tcPr>
            <w:tcW w:w="4316" w:type="dxa"/>
            <w:gridSpan w:val="3"/>
          </w:tcPr>
          <w:p w14:paraId="6CA475FC" w14:textId="66FF0934" w:rsidR="008062F3" w:rsidRDefault="008062F3" w:rsidP="008062F3"/>
        </w:tc>
      </w:tr>
      <w:tr w:rsidR="008062F3" w14:paraId="4C018D0B" w14:textId="77777777" w:rsidTr="00535BE2">
        <w:trPr>
          <w:trHeight w:val="89"/>
        </w:trPr>
        <w:tc>
          <w:tcPr>
            <w:tcW w:w="4316" w:type="dxa"/>
            <w:gridSpan w:val="3"/>
            <w:shd w:val="clear" w:color="auto" w:fill="D9D9D9" w:themeFill="background1" w:themeFillShade="D9"/>
          </w:tcPr>
          <w:p w14:paraId="76BC4BFF" w14:textId="13F5777B" w:rsidR="008062F3" w:rsidRPr="008062F3" w:rsidRDefault="008062F3" w:rsidP="008062F3">
            <w:pPr>
              <w:pStyle w:val="ListParagraph"/>
              <w:numPr>
                <w:ilvl w:val="0"/>
                <w:numId w:val="15"/>
              </w:numPr>
              <w:rPr>
                <w:rFonts w:ascii="Arial" w:hAnsi="Arial" w:cs="Arial"/>
              </w:rPr>
            </w:pPr>
            <w:r w:rsidRPr="008062F3">
              <w:rPr>
                <w:rFonts w:ascii="Arial" w:hAnsi="Arial" w:cs="Arial"/>
                <w:sz w:val="20"/>
                <w:szCs w:val="16"/>
              </w:rPr>
              <w:t>TLC Chromatography</w:t>
            </w:r>
          </w:p>
        </w:tc>
        <w:tc>
          <w:tcPr>
            <w:tcW w:w="4316" w:type="dxa"/>
            <w:gridSpan w:val="4"/>
            <w:shd w:val="clear" w:color="auto" w:fill="D9D9D9" w:themeFill="background1" w:themeFillShade="D9"/>
          </w:tcPr>
          <w:p w14:paraId="4CF828AC" w14:textId="1152FD63" w:rsidR="008062F3" w:rsidRPr="008062F3" w:rsidRDefault="008062F3" w:rsidP="008062F3">
            <w:pPr>
              <w:pStyle w:val="ListParagraph"/>
              <w:numPr>
                <w:ilvl w:val="0"/>
                <w:numId w:val="15"/>
              </w:numPr>
              <w:rPr>
                <w:rFonts w:ascii="Arial" w:hAnsi="Arial" w:cs="Arial"/>
                <w:sz w:val="20"/>
                <w:szCs w:val="16"/>
              </w:rPr>
            </w:pPr>
            <w:r w:rsidRPr="008062F3">
              <w:rPr>
                <w:rFonts w:ascii="Arial" w:hAnsi="Arial" w:cs="Arial"/>
                <w:sz w:val="20"/>
                <w:szCs w:val="16"/>
              </w:rPr>
              <w:t>Column Chromatography</w:t>
            </w:r>
          </w:p>
        </w:tc>
        <w:tc>
          <w:tcPr>
            <w:tcW w:w="2158" w:type="dxa"/>
            <w:shd w:val="clear" w:color="auto" w:fill="D9D9D9" w:themeFill="background1" w:themeFillShade="D9"/>
          </w:tcPr>
          <w:p w14:paraId="45C5B019" w14:textId="327F45FD" w:rsidR="008062F3" w:rsidRPr="008062F3" w:rsidRDefault="008062F3" w:rsidP="008062F3">
            <w:pPr>
              <w:pStyle w:val="ListParagraph"/>
              <w:numPr>
                <w:ilvl w:val="0"/>
                <w:numId w:val="15"/>
              </w:numPr>
              <w:rPr>
                <w:rFonts w:ascii="Arial" w:hAnsi="Arial" w:cs="Arial"/>
                <w:sz w:val="20"/>
                <w:szCs w:val="16"/>
              </w:rPr>
            </w:pPr>
            <w:r>
              <w:rPr>
                <w:rFonts w:ascii="Arial" w:hAnsi="Arial" w:cs="Arial"/>
                <w:sz w:val="20"/>
                <w:szCs w:val="16"/>
              </w:rPr>
              <w:t>Volumetric Flask</w:t>
            </w:r>
          </w:p>
        </w:tc>
      </w:tr>
      <w:tr w:rsidR="008062F3" w14:paraId="66AD46B4" w14:textId="77777777" w:rsidTr="00535BE2">
        <w:trPr>
          <w:trHeight w:val="1159"/>
        </w:trPr>
        <w:tc>
          <w:tcPr>
            <w:tcW w:w="4316" w:type="dxa"/>
            <w:gridSpan w:val="3"/>
          </w:tcPr>
          <w:p w14:paraId="5ED0C99E" w14:textId="77777777" w:rsidR="008062F3" w:rsidRDefault="008062F3" w:rsidP="008062F3"/>
        </w:tc>
        <w:tc>
          <w:tcPr>
            <w:tcW w:w="4316" w:type="dxa"/>
            <w:gridSpan w:val="4"/>
          </w:tcPr>
          <w:p w14:paraId="2C14CB6A" w14:textId="77777777" w:rsidR="008062F3" w:rsidRPr="008062F3" w:rsidRDefault="008062F3" w:rsidP="008062F3">
            <w:pPr>
              <w:rPr>
                <w:rFonts w:ascii="Arial" w:hAnsi="Arial" w:cs="Arial"/>
                <w:sz w:val="20"/>
                <w:szCs w:val="16"/>
              </w:rPr>
            </w:pPr>
          </w:p>
        </w:tc>
        <w:tc>
          <w:tcPr>
            <w:tcW w:w="2158" w:type="dxa"/>
          </w:tcPr>
          <w:p w14:paraId="71084E35" w14:textId="08AE919C" w:rsidR="008062F3" w:rsidRPr="008062F3" w:rsidRDefault="008062F3" w:rsidP="008062F3">
            <w:pPr>
              <w:rPr>
                <w:rFonts w:ascii="Arial" w:hAnsi="Arial" w:cs="Arial"/>
                <w:sz w:val="20"/>
                <w:szCs w:val="16"/>
              </w:rPr>
            </w:pPr>
          </w:p>
        </w:tc>
      </w:tr>
      <w:tr w:rsidR="005476DE" w14:paraId="6962F792" w14:textId="77777777" w:rsidTr="00535BE2">
        <w:tc>
          <w:tcPr>
            <w:tcW w:w="2697" w:type="dxa"/>
            <w:gridSpan w:val="2"/>
            <w:shd w:val="clear" w:color="auto" w:fill="D9D9D9" w:themeFill="background1" w:themeFillShade="D9"/>
            <w:vAlign w:val="center"/>
          </w:tcPr>
          <w:p w14:paraId="04E03CD4" w14:textId="296CCC9D" w:rsidR="005476DE" w:rsidRPr="005476DE" w:rsidRDefault="005476DE" w:rsidP="005476DE">
            <w:pPr>
              <w:pStyle w:val="ListParagraph"/>
              <w:numPr>
                <w:ilvl w:val="0"/>
                <w:numId w:val="15"/>
              </w:numPr>
              <w:rPr>
                <w:rFonts w:ascii="Arial" w:hAnsi="Arial" w:cs="Arial"/>
                <w:sz w:val="20"/>
              </w:rPr>
            </w:pPr>
            <w:r w:rsidRPr="005476DE">
              <w:rPr>
                <w:rFonts w:ascii="Arial" w:hAnsi="Arial" w:cs="Arial"/>
                <w:sz w:val="20"/>
              </w:rPr>
              <w:t>Molarity (M)</w:t>
            </w:r>
          </w:p>
        </w:tc>
        <w:tc>
          <w:tcPr>
            <w:tcW w:w="2697" w:type="dxa"/>
            <w:gridSpan w:val="2"/>
            <w:shd w:val="clear" w:color="auto" w:fill="D9D9D9" w:themeFill="background1" w:themeFillShade="D9"/>
            <w:vAlign w:val="center"/>
          </w:tcPr>
          <w:p w14:paraId="298A525B" w14:textId="43DED4C1" w:rsidR="005476DE" w:rsidRPr="005476DE" w:rsidRDefault="005476DE" w:rsidP="005476DE">
            <w:pPr>
              <w:pStyle w:val="ListParagraph"/>
              <w:numPr>
                <w:ilvl w:val="0"/>
                <w:numId w:val="15"/>
              </w:numPr>
              <w:rPr>
                <w:rFonts w:ascii="Arial" w:hAnsi="Arial" w:cs="Arial"/>
                <w:sz w:val="20"/>
              </w:rPr>
            </w:pPr>
            <w:r w:rsidRPr="005476DE">
              <w:rPr>
                <w:rFonts w:ascii="Arial" w:hAnsi="Arial" w:cs="Arial"/>
                <w:sz w:val="20"/>
              </w:rPr>
              <w:t>Molality (m)</w:t>
            </w:r>
          </w:p>
        </w:tc>
        <w:tc>
          <w:tcPr>
            <w:tcW w:w="2698" w:type="dxa"/>
            <w:gridSpan w:val="2"/>
            <w:shd w:val="clear" w:color="auto" w:fill="D9D9D9" w:themeFill="background1" w:themeFillShade="D9"/>
            <w:vAlign w:val="center"/>
          </w:tcPr>
          <w:p w14:paraId="3A862F85" w14:textId="3B268C0A" w:rsidR="005476DE" w:rsidRPr="005476DE" w:rsidRDefault="005476DE" w:rsidP="005476DE">
            <w:pPr>
              <w:pStyle w:val="ListParagraph"/>
              <w:numPr>
                <w:ilvl w:val="0"/>
                <w:numId w:val="15"/>
              </w:numPr>
              <w:rPr>
                <w:rFonts w:ascii="Arial" w:hAnsi="Arial" w:cs="Arial"/>
                <w:sz w:val="20"/>
              </w:rPr>
            </w:pPr>
            <w:r w:rsidRPr="005476DE">
              <w:rPr>
                <w:rFonts w:ascii="Arial" w:hAnsi="Arial" w:cs="Arial"/>
                <w:sz w:val="20"/>
              </w:rPr>
              <w:t>Mole Fraction (</w:t>
            </w:r>
            <w:r w:rsidRPr="005476DE">
              <w:rPr>
                <w:rFonts w:ascii="Arial" w:hAnsi="Arial" w:cs="Arial"/>
                <w:sz w:val="20"/>
              </w:rPr>
              <w:sym w:font="Symbol" w:char="F063"/>
            </w:r>
            <w:r w:rsidRPr="005476DE">
              <w:rPr>
                <w:rFonts w:ascii="Arial" w:hAnsi="Arial" w:cs="Arial"/>
                <w:sz w:val="20"/>
              </w:rPr>
              <w:t>)</w:t>
            </w:r>
          </w:p>
        </w:tc>
        <w:tc>
          <w:tcPr>
            <w:tcW w:w="2698" w:type="dxa"/>
            <w:gridSpan w:val="2"/>
            <w:shd w:val="clear" w:color="auto" w:fill="D9D9D9" w:themeFill="background1" w:themeFillShade="D9"/>
            <w:vAlign w:val="center"/>
          </w:tcPr>
          <w:p w14:paraId="48D9DF93" w14:textId="59DDEB34" w:rsidR="005476DE" w:rsidRPr="005476DE" w:rsidRDefault="005476DE" w:rsidP="005476DE">
            <w:pPr>
              <w:pStyle w:val="ListParagraph"/>
              <w:numPr>
                <w:ilvl w:val="0"/>
                <w:numId w:val="15"/>
              </w:numPr>
              <w:rPr>
                <w:rFonts w:ascii="Arial" w:hAnsi="Arial" w:cs="Arial"/>
                <w:sz w:val="20"/>
              </w:rPr>
            </w:pPr>
            <w:r w:rsidRPr="005476DE">
              <w:rPr>
                <w:rFonts w:ascii="Arial" w:hAnsi="Arial" w:cs="Arial"/>
                <w:sz w:val="20"/>
              </w:rPr>
              <w:t>Weight Percent (%)</w:t>
            </w:r>
          </w:p>
        </w:tc>
      </w:tr>
      <w:tr w:rsidR="005476DE" w14:paraId="64BA3844" w14:textId="77777777" w:rsidTr="00535BE2">
        <w:trPr>
          <w:trHeight w:val="1457"/>
        </w:trPr>
        <w:tc>
          <w:tcPr>
            <w:tcW w:w="2697" w:type="dxa"/>
            <w:gridSpan w:val="2"/>
          </w:tcPr>
          <w:p w14:paraId="14C08ED5" w14:textId="77777777" w:rsidR="005476DE" w:rsidRDefault="005476DE"/>
        </w:tc>
        <w:tc>
          <w:tcPr>
            <w:tcW w:w="2697" w:type="dxa"/>
            <w:gridSpan w:val="2"/>
          </w:tcPr>
          <w:p w14:paraId="3A343F58" w14:textId="77777777" w:rsidR="005476DE" w:rsidRDefault="005476DE"/>
        </w:tc>
        <w:tc>
          <w:tcPr>
            <w:tcW w:w="2698" w:type="dxa"/>
            <w:gridSpan w:val="2"/>
          </w:tcPr>
          <w:p w14:paraId="016EF521" w14:textId="77777777" w:rsidR="005476DE" w:rsidRDefault="005476DE"/>
        </w:tc>
        <w:tc>
          <w:tcPr>
            <w:tcW w:w="2698" w:type="dxa"/>
            <w:gridSpan w:val="2"/>
          </w:tcPr>
          <w:p w14:paraId="18BEA485" w14:textId="77777777" w:rsidR="005476DE" w:rsidRDefault="005476DE"/>
        </w:tc>
      </w:tr>
    </w:tbl>
    <w:p w14:paraId="066C988A" w14:textId="75AFA02B" w:rsidR="000824F0" w:rsidRDefault="000824F0"/>
    <w:p w14:paraId="6DA082E9" w14:textId="42BDE53F" w:rsidR="005476DE" w:rsidRPr="005476DE" w:rsidRDefault="005476DE">
      <w:pPr>
        <w:rPr>
          <w:rFonts w:ascii="Arial" w:hAnsi="Arial" w:cs="Arial"/>
          <w:b/>
          <w:sz w:val="22"/>
        </w:rPr>
      </w:pPr>
      <w:r w:rsidRPr="005476DE">
        <w:rPr>
          <w:rFonts w:ascii="Arial" w:hAnsi="Arial" w:cs="Arial"/>
          <w:b/>
          <w:sz w:val="22"/>
        </w:rPr>
        <w:t>Each of these concentrations involves grams or moles of solute, solvent, or solution. Determine those values</w:t>
      </w:r>
      <w:r>
        <w:rPr>
          <w:rFonts w:ascii="Arial" w:hAnsi="Arial" w:cs="Arial"/>
          <w:b/>
          <w:sz w:val="22"/>
        </w:rPr>
        <w:t xml:space="preserve"> based on the information at the top of the chart</w:t>
      </w:r>
      <w:r w:rsidRPr="005476DE">
        <w:rPr>
          <w:rFonts w:ascii="Arial" w:hAnsi="Arial" w:cs="Arial"/>
          <w:b/>
          <w:sz w:val="22"/>
        </w:rPr>
        <w:t xml:space="preserve">.  </w:t>
      </w:r>
    </w:p>
    <w:tbl>
      <w:tblPr>
        <w:tblStyle w:val="TableGrid"/>
        <w:tblW w:w="0" w:type="auto"/>
        <w:tblLook w:val="04A0" w:firstRow="1" w:lastRow="0" w:firstColumn="1" w:lastColumn="0" w:noHBand="0" w:noVBand="1"/>
      </w:tblPr>
      <w:tblGrid>
        <w:gridCol w:w="10790"/>
      </w:tblGrid>
      <w:tr w:rsidR="005476DE" w:rsidRPr="005476DE" w14:paraId="1DC18461" w14:textId="77777777" w:rsidTr="00535BE2">
        <w:trPr>
          <w:trHeight w:val="449"/>
        </w:trPr>
        <w:tc>
          <w:tcPr>
            <w:tcW w:w="10790" w:type="dxa"/>
            <w:vAlign w:val="center"/>
          </w:tcPr>
          <w:p w14:paraId="28D21021" w14:textId="47259B8A" w:rsidR="005476DE" w:rsidRPr="005476DE" w:rsidRDefault="005476DE" w:rsidP="005476DE">
            <w:pPr>
              <w:rPr>
                <w:rFonts w:ascii="Arial" w:hAnsi="Arial" w:cs="Arial"/>
                <w:sz w:val="20"/>
              </w:rPr>
            </w:pPr>
            <w:r w:rsidRPr="005476DE">
              <w:rPr>
                <w:rFonts w:ascii="Arial" w:hAnsi="Arial" w:cs="Arial"/>
                <w:sz w:val="22"/>
              </w:rPr>
              <w:t>Assume you dissolve 2.56 g of malic acid, C</w:t>
            </w:r>
            <w:r w:rsidRPr="005476DE">
              <w:rPr>
                <w:rFonts w:ascii="Arial" w:hAnsi="Arial" w:cs="Arial"/>
                <w:sz w:val="22"/>
                <w:vertAlign w:val="subscript"/>
              </w:rPr>
              <w:t>4</w:t>
            </w:r>
            <w:r w:rsidRPr="005476DE">
              <w:rPr>
                <w:rFonts w:ascii="Arial" w:hAnsi="Arial" w:cs="Arial"/>
                <w:sz w:val="22"/>
              </w:rPr>
              <w:t>H</w:t>
            </w:r>
            <w:r w:rsidRPr="005476DE">
              <w:rPr>
                <w:rFonts w:ascii="Arial" w:hAnsi="Arial" w:cs="Arial"/>
                <w:sz w:val="22"/>
                <w:vertAlign w:val="subscript"/>
              </w:rPr>
              <w:t>6</w:t>
            </w:r>
            <w:r w:rsidRPr="005476DE">
              <w:rPr>
                <w:rFonts w:ascii="Arial" w:hAnsi="Arial" w:cs="Arial"/>
                <w:sz w:val="22"/>
              </w:rPr>
              <w:t>O</w:t>
            </w:r>
            <w:r w:rsidRPr="005476DE">
              <w:rPr>
                <w:rFonts w:ascii="Arial" w:hAnsi="Arial" w:cs="Arial"/>
                <w:sz w:val="22"/>
                <w:vertAlign w:val="subscript"/>
              </w:rPr>
              <w:t>5</w:t>
            </w:r>
            <w:r w:rsidRPr="005476DE">
              <w:rPr>
                <w:rFonts w:ascii="Arial" w:hAnsi="Arial" w:cs="Arial"/>
                <w:sz w:val="22"/>
              </w:rPr>
              <w:t xml:space="preserve">, in half a liter of water (500.0 g). </w:t>
            </w:r>
          </w:p>
        </w:tc>
      </w:tr>
      <w:tr w:rsidR="008C15FC" w:rsidRPr="005476DE" w14:paraId="53DB480D" w14:textId="77777777" w:rsidTr="006B5FB2">
        <w:tc>
          <w:tcPr>
            <w:tcW w:w="10790" w:type="dxa"/>
            <w:shd w:val="clear" w:color="auto" w:fill="D9D9D9" w:themeFill="background1" w:themeFillShade="D9"/>
          </w:tcPr>
          <w:p w14:paraId="05DEEA9D" w14:textId="30010A18" w:rsidR="008C15FC" w:rsidRPr="005476DE" w:rsidRDefault="008C15FC" w:rsidP="005476DE">
            <w:pPr>
              <w:jc w:val="center"/>
              <w:rPr>
                <w:rFonts w:ascii="Arial" w:hAnsi="Arial" w:cs="Arial"/>
                <w:b/>
                <w:sz w:val="20"/>
              </w:rPr>
            </w:pPr>
            <w:r w:rsidRPr="005476DE">
              <w:rPr>
                <w:rFonts w:ascii="Arial" w:hAnsi="Arial" w:cs="Arial"/>
                <w:b/>
                <w:sz w:val="20"/>
              </w:rPr>
              <w:t>Work and answer</w:t>
            </w:r>
          </w:p>
        </w:tc>
      </w:tr>
      <w:tr w:rsidR="008C15FC" w14:paraId="12CED9FE" w14:textId="77777777" w:rsidTr="008C15FC">
        <w:trPr>
          <w:trHeight w:val="1142"/>
        </w:trPr>
        <w:tc>
          <w:tcPr>
            <w:tcW w:w="10790" w:type="dxa"/>
          </w:tcPr>
          <w:p w14:paraId="1663EEDA" w14:textId="00FB6F04" w:rsidR="008C15FC" w:rsidRPr="008C15FC" w:rsidRDefault="008C15FC" w:rsidP="008C15FC">
            <w:pPr>
              <w:pStyle w:val="ListParagraph"/>
              <w:numPr>
                <w:ilvl w:val="0"/>
                <w:numId w:val="15"/>
              </w:numPr>
              <w:rPr>
                <w:rFonts w:ascii="Arial" w:hAnsi="Arial" w:cs="Arial"/>
                <w:b/>
              </w:rPr>
            </w:pPr>
            <w:r w:rsidRPr="008C15FC">
              <w:rPr>
                <w:rFonts w:ascii="Arial" w:hAnsi="Arial" w:cs="Arial"/>
                <w:sz w:val="20"/>
              </w:rPr>
              <w:t>Molarity of acid in solution</w:t>
            </w:r>
          </w:p>
        </w:tc>
      </w:tr>
      <w:tr w:rsidR="008C15FC" w14:paraId="0E4C015C" w14:textId="77777777" w:rsidTr="008C15FC">
        <w:trPr>
          <w:trHeight w:val="1152"/>
        </w:trPr>
        <w:tc>
          <w:tcPr>
            <w:tcW w:w="10790" w:type="dxa"/>
          </w:tcPr>
          <w:p w14:paraId="6B17E228" w14:textId="304A84F4" w:rsidR="008C15FC" w:rsidRPr="008C15FC" w:rsidRDefault="008C15FC" w:rsidP="008C15FC">
            <w:pPr>
              <w:pStyle w:val="ListParagraph"/>
              <w:numPr>
                <w:ilvl w:val="0"/>
                <w:numId w:val="15"/>
              </w:numPr>
              <w:rPr>
                <w:rFonts w:ascii="Arial" w:hAnsi="Arial" w:cs="Arial"/>
                <w:b/>
              </w:rPr>
            </w:pPr>
            <w:r w:rsidRPr="008C15FC">
              <w:rPr>
                <w:rFonts w:ascii="Arial" w:hAnsi="Arial" w:cs="Arial"/>
                <w:sz w:val="20"/>
              </w:rPr>
              <w:t>Molality of acid in solution</w:t>
            </w:r>
          </w:p>
        </w:tc>
      </w:tr>
      <w:tr w:rsidR="00535BE2" w14:paraId="2D3541E7" w14:textId="77777777" w:rsidTr="00535BE2">
        <w:trPr>
          <w:trHeight w:val="1296"/>
        </w:trPr>
        <w:tc>
          <w:tcPr>
            <w:tcW w:w="10790" w:type="dxa"/>
          </w:tcPr>
          <w:p w14:paraId="784C9677" w14:textId="1D62723D" w:rsidR="00535BE2" w:rsidRPr="00535BE2" w:rsidRDefault="00535BE2" w:rsidP="00535BE2">
            <w:pPr>
              <w:pStyle w:val="ListParagraph"/>
              <w:numPr>
                <w:ilvl w:val="0"/>
                <w:numId w:val="15"/>
              </w:numPr>
              <w:rPr>
                <w:rFonts w:ascii="Arial" w:hAnsi="Arial" w:cs="Arial"/>
                <w:b/>
              </w:rPr>
            </w:pPr>
            <w:r w:rsidRPr="00535BE2">
              <w:rPr>
                <w:rFonts w:ascii="Arial" w:hAnsi="Arial" w:cs="Arial"/>
                <w:sz w:val="20"/>
              </w:rPr>
              <w:t>Mole fraction of acid in solution</w:t>
            </w:r>
          </w:p>
        </w:tc>
      </w:tr>
      <w:tr w:rsidR="00535BE2" w14:paraId="4468AF36" w14:textId="77777777" w:rsidTr="00535BE2">
        <w:trPr>
          <w:trHeight w:val="1152"/>
        </w:trPr>
        <w:tc>
          <w:tcPr>
            <w:tcW w:w="10790" w:type="dxa"/>
          </w:tcPr>
          <w:p w14:paraId="51C3177B" w14:textId="599497BA" w:rsidR="00535BE2" w:rsidRPr="00535BE2" w:rsidRDefault="00535BE2" w:rsidP="00535BE2">
            <w:pPr>
              <w:pStyle w:val="ListParagraph"/>
              <w:numPr>
                <w:ilvl w:val="0"/>
                <w:numId w:val="15"/>
              </w:numPr>
              <w:rPr>
                <w:rFonts w:ascii="Arial" w:hAnsi="Arial" w:cs="Arial"/>
                <w:b/>
              </w:rPr>
            </w:pPr>
            <w:r w:rsidRPr="00535BE2">
              <w:rPr>
                <w:rFonts w:ascii="Arial" w:hAnsi="Arial" w:cs="Arial"/>
                <w:sz w:val="20"/>
              </w:rPr>
              <w:t>Weight percentage of acid in solution</w:t>
            </w:r>
          </w:p>
        </w:tc>
      </w:tr>
    </w:tbl>
    <w:p w14:paraId="090AF82E" w14:textId="5C9CD642" w:rsidR="005476DE" w:rsidRPr="005476DE" w:rsidRDefault="005476DE">
      <w:pPr>
        <w:rPr>
          <w:rFonts w:ascii="Arial" w:hAnsi="Arial" w:cs="Arial"/>
          <w:b/>
          <w:sz w:val="22"/>
        </w:rPr>
      </w:pPr>
      <w:r w:rsidRPr="005476DE">
        <w:rPr>
          <w:rFonts w:ascii="Arial" w:hAnsi="Arial" w:cs="Arial"/>
          <w:b/>
          <w:sz w:val="22"/>
        </w:rPr>
        <w:lastRenderedPageBreak/>
        <w:t xml:space="preserve">Fill in the blanks </w:t>
      </w:r>
      <w:proofErr w:type="gramStart"/>
      <w:r w:rsidRPr="005476DE">
        <w:rPr>
          <w:rFonts w:ascii="Arial" w:hAnsi="Arial" w:cs="Arial"/>
          <w:b/>
          <w:sz w:val="22"/>
        </w:rPr>
        <w:t>in</w:t>
      </w:r>
      <w:proofErr w:type="gramEnd"/>
      <w:r w:rsidRPr="005476DE">
        <w:rPr>
          <w:rFonts w:ascii="Arial" w:hAnsi="Arial" w:cs="Arial"/>
          <w:b/>
          <w:sz w:val="22"/>
        </w:rPr>
        <w:t xml:space="preserve"> the table. Aqueous solutions are assumed. Show all work. </w:t>
      </w:r>
    </w:p>
    <w:tbl>
      <w:tblPr>
        <w:tblStyle w:val="TableGrid"/>
        <w:tblW w:w="0" w:type="auto"/>
        <w:tblLook w:val="04A0" w:firstRow="1" w:lastRow="0" w:firstColumn="1" w:lastColumn="0" w:noHBand="0" w:noVBand="1"/>
      </w:tblPr>
      <w:tblGrid>
        <w:gridCol w:w="1284"/>
        <w:gridCol w:w="3168"/>
        <w:gridCol w:w="3169"/>
        <w:gridCol w:w="3169"/>
      </w:tblGrid>
      <w:tr w:rsidR="005476DE" w:rsidRPr="005476DE" w14:paraId="03052ACA" w14:textId="77777777" w:rsidTr="00017555">
        <w:trPr>
          <w:trHeight w:val="224"/>
        </w:trPr>
        <w:tc>
          <w:tcPr>
            <w:tcW w:w="1284" w:type="dxa"/>
            <w:shd w:val="clear" w:color="auto" w:fill="D9D9D9" w:themeFill="background1" w:themeFillShade="D9"/>
          </w:tcPr>
          <w:p w14:paraId="23DF805C" w14:textId="11F46D7D" w:rsidR="005476DE" w:rsidRPr="005476DE" w:rsidRDefault="005476DE" w:rsidP="005476DE">
            <w:pPr>
              <w:jc w:val="center"/>
              <w:rPr>
                <w:rFonts w:ascii="Arial" w:hAnsi="Arial" w:cs="Arial"/>
                <w:b/>
                <w:sz w:val="20"/>
              </w:rPr>
            </w:pPr>
            <w:r w:rsidRPr="005476DE">
              <w:rPr>
                <w:rFonts w:ascii="Arial" w:hAnsi="Arial" w:cs="Arial"/>
                <w:b/>
                <w:sz w:val="20"/>
              </w:rPr>
              <w:t>Compound</w:t>
            </w:r>
          </w:p>
        </w:tc>
        <w:tc>
          <w:tcPr>
            <w:tcW w:w="3168" w:type="dxa"/>
            <w:shd w:val="clear" w:color="auto" w:fill="D9D9D9" w:themeFill="background1" w:themeFillShade="D9"/>
            <w:vAlign w:val="center"/>
          </w:tcPr>
          <w:p w14:paraId="504C1FE3" w14:textId="490CD144" w:rsidR="005476DE" w:rsidRPr="005476DE" w:rsidRDefault="005476DE" w:rsidP="00017555">
            <w:pPr>
              <w:jc w:val="center"/>
              <w:rPr>
                <w:rFonts w:ascii="Arial" w:hAnsi="Arial" w:cs="Arial"/>
                <w:b/>
                <w:sz w:val="20"/>
              </w:rPr>
            </w:pPr>
            <w:r w:rsidRPr="005476DE">
              <w:rPr>
                <w:rFonts w:ascii="Arial" w:hAnsi="Arial" w:cs="Arial"/>
                <w:b/>
                <w:sz w:val="20"/>
              </w:rPr>
              <w:t>Molarity</w:t>
            </w:r>
          </w:p>
        </w:tc>
        <w:tc>
          <w:tcPr>
            <w:tcW w:w="3169" w:type="dxa"/>
            <w:shd w:val="clear" w:color="auto" w:fill="D9D9D9" w:themeFill="background1" w:themeFillShade="D9"/>
            <w:vAlign w:val="center"/>
          </w:tcPr>
          <w:p w14:paraId="137038D6" w14:textId="4F4AEE23" w:rsidR="005476DE" w:rsidRPr="005476DE" w:rsidRDefault="005476DE" w:rsidP="00017555">
            <w:pPr>
              <w:jc w:val="center"/>
              <w:rPr>
                <w:rFonts w:ascii="Arial" w:hAnsi="Arial" w:cs="Arial"/>
                <w:b/>
                <w:sz w:val="20"/>
              </w:rPr>
            </w:pPr>
            <w:r w:rsidRPr="005476DE">
              <w:rPr>
                <w:rFonts w:ascii="Arial" w:hAnsi="Arial" w:cs="Arial"/>
                <w:b/>
                <w:sz w:val="20"/>
              </w:rPr>
              <w:t>Weight Percent</w:t>
            </w:r>
          </w:p>
        </w:tc>
        <w:tc>
          <w:tcPr>
            <w:tcW w:w="3169" w:type="dxa"/>
            <w:shd w:val="clear" w:color="auto" w:fill="D9D9D9" w:themeFill="background1" w:themeFillShade="D9"/>
            <w:vAlign w:val="center"/>
          </w:tcPr>
          <w:p w14:paraId="53411666" w14:textId="04A80EBB" w:rsidR="005476DE" w:rsidRPr="005476DE" w:rsidRDefault="005476DE" w:rsidP="00017555">
            <w:pPr>
              <w:jc w:val="center"/>
              <w:rPr>
                <w:rFonts w:ascii="Arial" w:hAnsi="Arial" w:cs="Arial"/>
                <w:b/>
                <w:sz w:val="20"/>
              </w:rPr>
            </w:pPr>
            <w:r w:rsidRPr="005476DE">
              <w:rPr>
                <w:rFonts w:ascii="Arial" w:hAnsi="Arial" w:cs="Arial"/>
                <w:b/>
                <w:sz w:val="20"/>
              </w:rPr>
              <w:t>Mole Fraction</w:t>
            </w:r>
          </w:p>
        </w:tc>
      </w:tr>
      <w:tr w:rsidR="005476DE" w14:paraId="0115113F" w14:textId="77777777" w:rsidTr="00C10DA4">
        <w:trPr>
          <w:trHeight w:val="1475"/>
        </w:trPr>
        <w:tc>
          <w:tcPr>
            <w:tcW w:w="1284" w:type="dxa"/>
            <w:vAlign w:val="center"/>
          </w:tcPr>
          <w:p w14:paraId="784731CA" w14:textId="32035543" w:rsidR="005476DE" w:rsidRPr="005476DE" w:rsidRDefault="005476DE" w:rsidP="00017555">
            <w:pPr>
              <w:jc w:val="center"/>
              <w:rPr>
                <w:rFonts w:ascii="Arial" w:hAnsi="Arial" w:cs="Arial"/>
              </w:rPr>
            </w:pPr>
            <w:proofErr w:type="spellStart"/>
            <w:r w:rsidRPr="005476DE">
              <w:rPr>
                <w:rFonts w:ascii="Arial" w:hAnsi="Arial" w:cs="Arial"/>
              </w:rPr>
              <w:t>NaI</w:t>
            </w:r>
            <w:proofErr w:type="spellEnd"/>
          </w:p>
        </w:tc>
        <w:tc>
          <w:tcPr>
            <w:tcW w:w="3168" w:type="dxa"/>
            <w:vAlign w:val="center"/>
          </w:tcPr>
          <w:p w14:paraId="5E4E0B3E" w14:textId="37F9121D" w:rsidR="005476DE" w:rsidRPr="00017555" w:rsidRDefault="005476DE" w:rsidP="00017555">
            <w:pPr>
              <w:jc w:val="center"/>
              <w:rPr>
                <w:rFonts w:ascii="Arial" w:hAnsi="Arial" w:cs="Arial"/>
                <w:sz w:val="32"/>
              </w:rPr>
            </w:pPr>
            <w:r w:rsidRPr="00017555">
              <w:rPr>
                <w:rFonts w:ascii="Arial" w:hAnsi="Arial" w:cs="Arial"/>
                <w:sz w:val="32"/>
              </w:rPr>
              <w:t>0.15</w:t>
            </w:r>
          </w:p>
        </w:tc>
        <w:tc>
          <w:tcPr>
            <w:tcW w:w="3169" w:type="dxa"/>
            <w:vAlign w:val="center"/>
          </w:tcPr>
          <w:p w14:paraId="731239D7" w14:textId="77777777" w:rsidR="005476DE" w:rsidRPr="00017555" w:rsidRDefault="005476DE" w:rsidP="00017555">
            <w:pPr>
              <w:jc w:val="center"/>
              <w:rPr>
                <w:rFonts w:ascii="Arial" w:hAnsi="Arial" w:cs="Arial"/>
                <w:sz w:val="32"/>
              </w:rPr>
            </w:pPr>
          </w:p>
        </w:tc>
        <w:tc>
          <w:tcPr>
            <w:tcW w:w="3169" w:type="dxa"/>
            <w:vAlign w:val="center"/>
          </w:tcPr>
          <w:p w14:paraId="1D41D1A9" w14:textId="77777777" w:rsidR="005476DE" w:rsidRPr="00017555" w:rsidRDefault="005476DE" w:rsidP="00017555">
            <w:pPr>
              <w:jc w:val="center"/>
              <w:rPr>
                <w:rFonts w:ascii="Arial" w:hAnsi="Arial" w:cs="Arial"/>
                <w:sz w:val="32"/>
              </w:rPr>
            </w:pPr>
          </w:p>
        </w:tc>
      </w:tr>
      <w:tr w:rsidR="005476DE" w14:paraId="1D390010" w14:textId="77777777" w:rsidTr="00C10DA4">
        <w:trPr>
          <w:trHeight w:val="1421"/>
        </w:trPr>
        <w:tc>
          <w:tcPr>
            <w:tcW w:w="1284" w:type="dxa"/>
            <w:vAlign w:val="center"/>
          </w:tcPr>
          <w:p w14:paraId="204350FD" w14:textId="4AC8817F" w:rsidR="005476DE" w:rsidRPr="005476DE" w:rsidRDefault="005476DE" w:rsidP="00017555">
            <w:pPr>
              <w:jc w:val="center"/>
              <w:rPr>
                <w:rFonts w:ascii="Arial" w:hAnsi="Arial" w:cs="Arial"/>
              </w:rPr>
            </w:pPr>
            <w:r w:rsidRPr="005476DE">
              <w:rPr>
                <w:rFonts w:ascii="Arial" w:hAnsi="Arial" w:cs="Arial"/>
              </w:rPr>
              <w:t>C</w:t>
            </w:r>
            <w:r w:rsidRPr="005476DE">
              <w:rPr>
                <w:rFonts w:ascii="Arial" w:hAnsi="Arial" w:cs="Arial"/>
                <w:vertAlign w:val="subscript"/>
              </w:rPr>
              <w:t>2</w:t>
            </w:r>
            <w:r w:rsidRPr="005476DE">
              <w:rPr>
                <w:rFonts w:ascii="Arial" w:hAnsi="Arial" w:cs="Arial"/>
              </w:rPr>
              <w:t>H</w:t>
            </w:r>
            <w:r w:rsidRPr="005476DE">
              <w:rPr>
                <w:rFonts w:ascii="Arial" w:hAnsi="Arial" w:cs="Arial"/>
                <w:vertAlign w:val="subscript"/>
              </w:rPr>
              <w:t>4</w:t>
            </w:r>
            <w:r w:rsidRPr="005476DE">
              <w:rPr>
                <w:rFonts w:ascii="Arial" w:hAnsi="Arial" w:cs="Arial"/>
              </w:rPr>
              <w:t>OH</w:t>
            </w:r>
          </w:p>
        </w:tc>
        <w:tc>
          <w:tcPr>
            <w:tcW w:w="3168" w:type="dxa"/>
            <w:vAlign w:val="center"/>
          </w:tcPr>
          <w:p w14:paraId="5186CF1B" w14:textId="77777777" w:rsidR="005476DE" w:rsidRPr="00017555" w:rsidRDefault="005476DE" w:rsidP="00017555">
            <w:pPr>
              <w:jc w:val="center"/>
              <w:rPr>
                <w:rFonts w:ascii="Arial" w:hAnsi="Arial" w:cs="Arial"/>
                <w:sz w:val="32"/>
              </w:rPr>
            </w:pPr>
          </w:p>
        </w:tc>
        <w:tc>
          <w:tcPr>
            <w:tcW w:w="3169" w:type="dxa"/>
            <w:vAlign w:val="center"/>
          </w:tcPr>
          <w:p w14:paraId="3BC411F1" w14:textId="4A46B653" w:rsidR="005476DE" w:rsidRPr="00017555" w:rsidRDefault="005476DE" w:rsidP="00017555">
            <w:pPr>
              <w:jc w:val="center"/>
              <w:rPr>
                <w:rFonts w:ascii="Arial" w:hAnsi="Arial" w:cs="Arial"/>
                <w:sz w:val="32"/>
              </w:rPr>
            </w:pPr>
            <w:r w:rsidRPr="00017555">
              <w:rPr>
                <w:rFonts w:ascii="Arial" w:hAnsi="Arial" w:cs="Arial"/>
                <w:sz w:val="32"/>
              </w:rPr>
              <w:t>5.0</w:t>
            </w:r>
          </w:p>
        </w:tc>
        <w:tc>
          <w:tcPr>
            <w:tcW w:w="3169" w:type="dxa"/>
            <w:vAlign w:val="center"/>
          </w:tcPr>
          <w:p w14:paraId="6BF12583" w14:textId="77777777" w:rsidR="005476DE" w:rsidRPr="00017555" w:rsidRDefault="005476DE" w:rsidP="00017555">
            <w:pPr>
              <w:jc w:val="center"/>
              <w:rPr>
                <w:rFonts w:ascii="Arial" w:hAnsi="Arial" w:cs="Arial"/>
                <w:sz w:val="32"/>
              </w:rPr>
            </w:pPr>
          </w:p>
        </w:tc>
      </w:tr>
      <w:tr w:rsidR="005476DE" w14:paraId="78BCEFB2" w14:textId="77777777" w:rsidTr="00C10DA4">
        <w:trPr>
          <w:trHeight w:val="1430"/>
        </w:trPr>
        <w:tc>
          <w:tcPr>
            <w:tcW w:w="1284" w:type="dxa"/>
            <w:vAlign w:val="center"/>
          </w:tcPr>
          <w:p w14:paraId="2EC427D3" w14:textId="11E7769A" w:rsidR="005476DE" w:rsidRPr="005476DE" w:rsidRDefault="005476DE" w:rsidP="00017555">
            <w:pPr>
              <w:jc w:val="center"/>
              <w:rPr>
                <w:rFonts w:ascii="Arial" w:hAnsi="Arial" w:cs="Arial"/>
              </w:rPr>
            </w:pPr>
            <w:r w:rsidRPr="005476DE">
              <w:rPr>
                <w:rFonts w:ascii="Arial" w:hAnsi="Arial" w:cs="Arial"/>
              </w:rPr>
              <w:t>C</w:t>
            </w:r>
            <w:r w:rsidRPr="005476DE">
              <w:rPr>
                <w:rFonts w:ascii="Arial" w:hAnsi="Arial" w:cs="Arial"/>
                <w:vertAlign w:val="subscript"/>
              </w:rPr>
              <w:t>12</w:t>
            </w:r>
            <w:r w:rsidRPr="005476DE">
              <w:rPr>
                <w:rFonts w:ascii="Arial" w:hAnsi="Arial" w:cs="Arial"/>
              </w:rPr>
              <w:t>H</w:t>
            </w:r>
            <w:r w:rsidRPr="005476DE">
              <w:rPr>
                <w:rFonts w:ascii="Arial" w:hAnsi="Arial" w:cs="Arial"/>
                <w:vertAlign w:val="subscript"/>
              </w:rPr>
              <w:t>22</w:t>
            </w:r>
            <w:r w:rsidRPr="005476DE">
              <w:rPr>
                <w:rFonts w:ascii="Arial" w:hAnsi="Arial" w:cs="Arial"/>
              </w:rPr>
              <w:t>O</w:t>
            </w:r>
            <w:r w:rsidRPr="005476DE">
              <w:rPr>
                <w:rFonts w:ascii="Arial" w:hAnsi="Arial" w:cs="Arial"/>
                <w:vertAlign w:val="subscript"/>
              </w:rPr>
              <w:t>11</w:t>
            </w:r>
          </w:p>
        </w:tc>
        <w:tc>
          <w:tcPr>
            <w:tcW w:w="3168" w:type="dxa"/>
            <w:vAlign w:val="center"/>
          </w:tcPr>
          <w:p w14:paraId="3638A477" w14:textId="5DDBC0E2" w:rsidR="005476DE" w:rsidRPr="00017555" w:rsidRDefault="005476DE" w:rsidP="00017555">
            <w:pPr>
              <w:jc w:val="center"/>
              <w:rPr>
                <w:rFonts w:ascii="Arial" w:hAnsi="Arial" w:cs="Arial"/>
                <w:sz w:val="32"/>
              </w:rPr>
            </w:pPr>
            <w:r w:rsidRPr="00017555">
              <w:rPr>
                <w:rFonts w:ascii="Arial" w:hAnsi="Arial" w:cs="Arial"/>
                <w:sz w:val="32"/>
              </w:rPr>
              <w:t>0.15</w:t>
            </w:r>
          </w:p>
        </w:tc>
        <w:tc>
          <w:tcPr>
            <w:tcW w:w="3169" w:type="dxa"/>
            <w:vAlign w:val="center"/>
          </w:tcPr>
          <w:p w14:paraId="360A48C4" w14:textId="77777777" w:rsidR="005476DE" w:rsidRPr="00017555" w:rsidRDefault="005476DE" w:rsidP="00017555">
            <w:pPr>
              <w:jc w:val="center"/>
              <w:rPr>
                <w:rFonts w:ascii="Arial" w:hAnsi="Arial" w:cs="Arial"/>
                <w:sz w:val="32"/>
              </w:rPr>
            </w:pPr>
          </w:p>
        </w:tc>
        <w:tc>
          <w:tcPr>
            <w:tcW w:w="3169" w:type="dxa"/>
            <w:vAlign w:val="center"/>
          </w:tcPr>
          <w:p w14:paraId="43965162" w14:textId="77777777" w:rsidR="005476DE" w:rsidRPr="00017555" w:rsidRDefault="005476DE" w:rsidP="00017555">
            <w:pPr>
              <w:jc w:val="center"/>
              <w:rPr>
                <w:rFonts w:ascii="Arial" w:hAnsi="Arial" w:cs="Arial"/>
                <w:sz w:val="32"/>
              </w:rPr>
            </w:pPr>
          </w:p>
        </w:tc>
      </w:tr>
    </w:tbl>
    <w:p w14:paraId="07D48389" w14:textId="77777777" w:rsidR="005476DE" w:rsidRDefault="005476DE">
      <w:pPr>
        <w:rPr>
          <w:rFonts w:ascii="Arial" w:hAnsi="Arial" w:cs="Arial"/>
          <w:b/>
        </w:rPr>
      </w:pPr>
    </w:p>
    <w:p w14:paraId="7175452C" w14:textId="74242222" w:rsidR="00535BE2" w:rsidRPr="00C10DA4" w:rsidRDefault="00535BE2">
      <w:pPr>
        <w:rPr>
          <w:rFonts w:ascii="Arial" w:hAnsi="Arial" w:cs="Arial"/>
          <w:b/>
          <w:sz w:val="22"/>
          <w:szCs w:val="18"/>
        </w:rPr>
      </w:pPr>
      <w:r w:rsidRPr="00C10DA4">
        <w:rPr>
          <w:rFonts w:ascii="Arial" w:hAnsi="Arial" w:cs="Arial"/>
          <w:b/>
          <w:sz w:val="22"/>
          <w:szCs w:val="18"/>
        </w:rPr>
        <w:t xml:space="preserve">Separation Technique Questions – there are a few new ones mixed in! You can probably figure them out with common sense, otherwise look them up! </w:t>
      </w:r>
    </w:p>
    <w:tbl>
      <w:tblPr>
        <w:tblStyle w:val="TableGrid"/>
        <w:tblW w:w="0" w:type="auto"/>
        <w:tblLook w:val="04A0" w:firstRow="1" w:lastRow="0" w:firstColumn="1" w:lastColumn="0" w:noHBand="0" w:noVBand="1"/>
      </w:tblPr>
      <w:tblGrid>
        <w:gridCol w:w="3596"/>
        <w:gridCol w:w="1799"/>
        <w:gridCol w:w="1798"/>
        <w:gridCol w:w="3597"/>
      </w:tblGrid>
      <w:tr w:rsidR="00535BE2" w:rsidRPr="00535BE2" w14:paraId="3B1E7AF5" w14:textId="77777777" w:rsidTr="00535BE2">
        <w:tc>
          <w:tcPr>
            <w:tcW w:w="3596" w:type="dxa"/>
          </w:tcPr>
          <w:p w14:paraId="155AA17F" w14:textId="35591AA7" w:rsidR="00535BE2" w:rsidRPr="00535BE2" w:rsidRDefault="004B321B" w:rsidP="00535BE2">
            <w:pPr>
              <w:pStyle w:val="ListParagraph"/>
              <w:numPr>
                <w:ilvl w:val="0"/>
                <w:numId w:val="15"/>
              </w:numPr>
              <w:rPr>
                <w:rFonts w:ascii="Arial" w:hAnsi="Arial" w:cs="Arial"/>
                <w:bCs/>
                <w:sz w:val="20"/>
              </w:rPr>
            </w:pPr>
            <w:r>
              <w:rPr>
                <w:rFonts w:ascii="Arial" w:hAnsi="Arial" w:cs="Arial"/>
                <w:bCs/>
                <w:sz w:val="20"/>
              </w:rPr>
              <w:t>C</w:t>
            </w:r>
            <w:r w:rsidR="00535BE2" w:rsidRPr="00535BE2">
              <w:rPr>
                <w:rFonts w:ascii="Arial" w:hAnsi="Arial" w:cs="Arial"/>
                <w:bCs/>
                <w:sz w:val="20"/>
              </w:rPr>
              <w:t xml:space="preserve">an be used to separate a mixture of </w:t>
            </w:r>
            <w:r>
              <w:rPr>
                <w:rFonts w:ascii="Arial" w:hAnsi="Arial" w:cs="Arial"/>
                <w:bCs/>
                <w:sz w:val="20"/>
              </w:rPr>
              <w:t>Fe</w:t>
            </w:r>
            <w:r w:rsidR="00535BE2" w:rsidRPr="00535BE2">
              <w:rPr>
                <w:rFonts w:ascii="Arial" w:hAnsi="Arial" w:cs="Arial"/>
                <w:bCs/>
                <w:sz w:val="20"/>
              </w:rPr>
              <w:t xml:space="preserve"> and </w:t>
            </w:r>
            <w:r>
              <w:rPr>
                <w:rFonts w:ascii="Arial" w:hAnsi="Arial" w:cs="Arial"/>
                <w:bCs/>
                <w:sz w:val="20"/>
              </w:rPr>
              <w:t>Cu</w:t>
            </w:r>
            <w:r w:rsidR="00535BE2" w:rsidRPr="00535BE2">
              <w:rPr>
                <w:rFonts w:ascii="Arial" w:hAnsi="Arial" w:cs="Arial"/>
                <w:bCs/>
                <w:sz w:val="20"/>
              </w:rPr>
              <w:t xml:space="preserve"> </w:t>
            </w:r>
            <w:proofErr w:type="gramStart"/>
            <w:r w:rsidR="00535BE2" w:rsidRPr="00535BE2">
              <w:rPr>
                <w:rFonts w:ascii="Arial" w:hAnsi="Arial" w:cs="Arial"/>
                <w:bCs/>
                <w:sz w:val="20"/>
              </w:rPr>
              <w:t>fillings</w:t>
            </w:r>
            <w:proofErr w:type="gramEnd"/>
          </w:p>
          <w:p w14:paraId="45FEE047" w14:textId="27702C27" w:rsidR="00535BE2" w:rsidRPr="00535BE2" w:rsidRDefault="00535BE2" w:rsidP="00535BE2">
            <w:pPr>
              <w:pStyle w:val="ListParagraph"/>
              <w:rPr>
                <w:rFonts w:ascii="Arial" w:hAnsi="Arial" w:cs="Arial"/>
                <w:bCs/>
                <w:sz w:val="20"/>
              </w:rPr>
            </w:pPr>
            <w:r w:rsidRPr="00535BE2">
              <w:rPr>
                <w:rFonts w:ascii="Arial" w:hAnsi="Arial" w:cs="Arial"/>
                <w:bCs/>
                <w:sz w:val="20"/>
              </w:rPr>
              <w:t>a) Magnetic separation</w:t>
            </w:r>
          </w:p>
          <w:p w14:paraId="666D3FE9" w14:textId="2310F73D" w:rsidR="00535BE2" w:rsidRPr="00535BE2" w:rsidRDefault="00535BE2" w:rsidP="00535BE2">
            <w:pPr>
              <w:pStyle w:val="ListParagraph"/>
              <w:rPr>
                <w:rFonts w:ascii="Arial" w:hAnsi="Arial" w:cs="Arial"/>
                <w:bCs/>
                <w:sz w:val="20"/>
              </w:rPr>
            </w:pPr>
            <w:r w:rsidRPr="00535BE2">
              <w:rPr>
                <w:rFonts w:ascii="Arial" w:hAnsi="Arial" w:cs="Arial"/>
                <w:bCs/>
                <w:sz w:val="20"/>
              </w:rPr>
              <w:t xml:space="preserve">b) Crystallization </w:t>
            </w:r>
            <w:r w:rsidRPr="00535BE2">
              <w:rPr>
                <w:rFonts w:ascii="Arial" w:hAnsi="Arial" w:cs="Arial"/>
                <w:bCs/>
                <w:sz w:val="20"/>
              </w:rPr>
              <w:br/>
              <w:t>c) Evaporation</w:t>
            </w:r>
            <w:r w:rsidRPr="00535BE2">
              <w:rPr>
                <w:rFonts w:ascii="Arial" w:hAnsi="Arial" w:cs="Arial"/>
                <w:bCs/>
                <w:sz w:val="20"/>
              </w:rPr>
              <w:br/>
              <w:t xml:space="preserve">d) Distillation </w:t>
            </w:r>
          </w:p>
        </w:tc>
        <w:tc>
          <w:tcPr>
            <w:tcW w:w="3597" w:type="dxa"/>
            <w:gridSpan w:val="2"/>
          </w:tcPr>
          <w:p w14:paraId="0ECB1A17" w14:textId="77777777" w:rsidR="00C10DA4" w:rsidRDefault="00C10DA4" w:rsidP="00C10DA4">
            <w:pPr>
              <w:pStyle w:val="ListParagraph"/>
              <w:numPr>
                <w:ilvl w:val="0"/>
                <w:numId w:val="15"/>
              </w:numPr>
              <w:rPr>
                <w:rFonts w:ascii="Arial" w:hAnsi="Arial" w:cs="Arial"/>
                <w:bCs/>
                <w:sz w:val="20"/>
              </w:rPr>
            </w:pPr>
            <w:r>
              <w:rPr>
                <w:rFonts w:ascii="Arial" w:hAnsi="Arial" w:cs="Arial"/>
                <w:bCs/>
                <w:sz w:val="20"/>
              </w:rPr>
              <w:t>Could be used to separate aqueous CuSO</w:t>
            </w:r>
            <w:r w:rsidRPr="004B321B">
              <w:rPr>
                <w:rFonts w:ascii="Arial" w:hAnsi="Arial" w:cs="Arial"/>
                <w:bCs/>
                <w:sz w:val="20"/>
                <w:vertAlign w:val="subscript"/>
              </w:rPr>
              <w:t>4</w:t>
            </w:r>
            <w:r>
              <w:rPr>
                <w:rFonts w:ascii="Arial" w:hAnsi="Arial" w:cs="Arial"/>
                <w:bCs/>
                <w:sz w:val="20"/>
              </w:rPr>
              <w:t xml:space="preserve"> from </w:t>
            </w:r>
            <w:proofErr w:type="gramStart"/>
            <w:r>
              <w:rPr>
                <w:rFonts w:ascii="Arial" w:hAnsi="Arial" w:cs="Arial"/>
                <w:bCs/>
                <w:sz w:val="20"/>
              </w:rPr>
              <w:t>water</w:t>
            </w:r>
            <w:proofErr w:type="gramEnd"/>
          </w:p>
          <w:p w14:paraId="20B4A9AB" w14:textId="26C7332F" w:rsidR="00C10DA4" w:rsidRDefault="00C10DA4" w:rsidP="00C10DA4">
            <w:pPr>
              <w:pStyle w:val="ListParagraph"/>
              <w:rPr>
                <w:rFonts w:ascii="Arial" w:hAnsi="Arial" w:cs="Arial"/>
                <w:bCs/>
                <w:sz w:val="20"/>
              </w:rPr>
            </w:pPr>
            <w:r>
              <w:rPr>
                <w:rFonts w:ascii="Arial" w:hAnsi="Arial" w:cs="Arial"/>
                <w:bCs/>
                <w:sz w:val="20"/>
              </w:rPr>
              <w:t xml:space="preserve">a) </w:t>
            </w:r>
            <w:r>
              <w:rPr>
                <w:rFonts w:ascii="Arial" w:hAnsi="Arial" w:cs="Arial"/>
                <w:bCs/>
                <w:sz w:val="20"/>
              </w:rPr>
              <w:t>Evaporation</w:t>
            </w:r>
          </w:p>
          <w:p w14:paraId="4DDDB945" w14:textId="4D9D4A5D" w:rsidR="00C10DA4" w:rsidRDefault="00C10DA4" w:rsidP="00C10DA4">
            <w:pPr>
              <w:pStyle w:val="ListParagraph"/>
              <w:rPr>
                <w:rFonts w:ascii="Arial" w:hAnsi="Arial" w:cs="Arial"/>
                <w:bCs/>
                <w:sz w:val="20"/>
              </w:rPr>
            </w:pPr>
            <w:r>
              <w:rPr>
                <w:rFonts w:ascii="Arial" w:hAnsi="Arial" w:cs="Arial"/>
                <w:bCs/>
                <w:sz w:val="20"/>
              </w:rPr>
              <w:t xml:space="preserve">b) </w:t>
            </w:r>
            <w:r>
              <w:rPr>
                <w:rFonts w:ascii="Arial" w:hAnsi="Arial" w:cs="Arial"/>
                <w:bCs/>
                <w:sz w:val="20"/>
              </w:rPr>
              <w:t>Distillation</w:t>
            </w:r>
          </w:p>
          <w:p w14:paraId="4E197617" w14:textId="2BAD76D0" w:rsidR="00C10DA4" w:rsidRDefault="00C10DA4" w:rsidP="00C10DA4">
            <w:pPr>
              <w:pStyle w:val="ListParagraph"/>
              <w:rPr>
                <w:rFonts w:ascii="Arial" w:hAnsi="Arial" w:cs="Arial"/>
                <w:bCs/>
                <w:sz w:val="20"/>
              </w:rPr>
            </w:pPr>
            <w:r>
              <w:rPr>
                <w:rFonts w:ascii="Arial" w:hAnsi="Arial" w:cs="Arial"/>
                <w:bCs/>
                <w:sz w:val="20"/>
              </w:rPr>
              <w:t xml:space="preserve">c) </w:t>
            </w:r>
            <w:r>
              <w:rPr>
                <w:rFonts w:ascii="Arial" w:hAnsi="Arial" w:cs="Arial"/>
                <w:bCs/>
                <w:sz w:val="20"/>
              </w:rPr>
              <w:t>Chromatography</w:t>
            </w:r>
          </w:p>
          <w:p w14:paraId="0839AE88" w14:textId="39AB3541" w:rsidR="00535BE2" w:rsidRPr="00535BE2" w:rsidRDefault="00C10DA4" w:rsidP="00C10DA4">
            <w:pPr>
              <w:pStyle w:val="ListParagraph"/>
              <w:rPr>
                <w:rFonts w:ascii="Arial" w:hAnsi="Arial" w:cs="Arial"/>
                <w:bCs/>
                <w:sz w:val="20"/>
              </w:rPr>
            </w:pPr>
            <w:r>
              <w:rPr>
                <w:rFonts w:ascii="Arial" w:hAnsi="Arial" w:cs="Arial"/>
                <w:bCs/>
                <w:sz w:val="20"/>
              </w:rPr>
              <w:t xml:space="preserve">d) </w:t>
            </w:r>
            <w:r>
              <w:rPr>
                <w:rFonts w:ascii="Arial" w:hAnsi="Arial" w:cs="Arial"/>
                <w:bCs/>
                <w:sz w:val="20"/>
              </w:rPr>
              <w:t>Decanting</w:t>
            </w:r>
          </w:p>
        </w:tc>
        <w:tc>
          <w:tcPr>
            <w:tcW w:w="3597" w:type="dxa"/>
          </w:tcPr>
          <w:p w14:paraId="0D894B06" w14:textId="11AB96A0" w:rsidR="00535BE2" w:rsidRDefault="004B321B" w:rsidP="00535BE2">
            <w:pPr>
              <w:pStyle w:val="ListParagraph"/>
              <w:numPr>
                <w:ilvl w:val="0"/>
                <w:numId w:val="15"/>
              </w:numPr>
              <w:rPr>
                <w:rFonts w:ascii="Arial" w:hAnsi="Arial" w:cs="Arial"/>
                <w:bCs/>
                <w:sz w:val="20"/>
              </w:rPr>
            </w:pPr>
            <w:r>
              <w:rPr>
                <w:rFonts w:ascii="Arial" w:hAnsi="Arial" w:cs="Arial"/>
                <w:bCs/>
                <w:sz w:val="20"/>
              </w:rPr>
              <w:t>C</w:t>
            </w:r>
            <w:r w:rsidR="00535BE2">
              <w:rPr>
                <w:rFonts w:ascii="Arial" w:hAnsi="Arial" w:cs="Arial"/>
                <w:bCs/>
                <w:sz w:val="20"/>
              </w:rPr>
              <w:t xml:space="preserve">ould be used to separate tea from loose tea </w:t>
            </w:r>
            <w:proofErr w:type="gramStart"/>
            <w:r w:rsidR="00535BE2">
              <w:rPr>
                <w:rFonts w:ascii="Arial" w:hAnsi="Arial" w:cs="Arial"/>
                <w:bCs/>
                <w:sz w:val="20"/>
              </w:rPr>
              <w:t>leaves</w:t>
            </w:r>
            <w:proofErr w:type="gramEnd"/>
          </w:p>
          <w:p w14:paraId="691FB2DC" w14:textId="6004EE79" w:rsidR="00535BE2" w:rsidRDefault="00C10DA4" w:rsidP="00C10DA4">
            <w:pPr>
              <w:pStyle w:val="ListParagraph"/>
              <w:rPr>
                <w:rFonts w:ascii="Arial" w:hAnsi="Arial" w:cs="Arial"/>
                <w:bCs/>
                <w:sz w:val="20"/>
              </w:rPr>
            </w:pPr>
            <w:r>
              <w:rPr>
                <w:rFonts w:ascii="Arial" w:hAnsi="Arial" w:cs="Arial"/>
                <w:bCs/>
                <w:sz w:val="20"/>
              </w:rPr>
              <w:t xml:space="preserve">a) </w:t>
            </w:r>
            <w:r w:rsidR="00535BE2">
              <w:rPr>
                <w:rFonts w:ascii="Arial" w:hAnsi="Arial" w:cs="Arial"/>
                <w:bCs/>
                <w:sz w:val="20"/>
              </w:rPr>
              <w:t>Chromatography</w:t>
            </w:r>
          </w:p>
          <w:p w14:paraId="2C0C6EF3" w14:textId="23BC45CE" w:rsidR="00535BE2" w:rsidRDefault="00C10DA4" w:rsidP="00C10DA4">
            <w:pPr>
              <w:pStyle w:val="ListParagraph"/>
              <w:rPr>
                <w:rFonts w:ascii="Arial" w:hAnsi="Arial" w:cs="Arial"/>
                <w:bCs/>
                <w:sz w:val="20"/>
              </w:rPr>
            </w:pPr>
            <w:r>
              <w:rPr>
                <w:rFonts w:ascii="Arial" w:hAnsi="Arial" w:cs="Arial"/>
                <w:bCs/>
                <w:sz w:val="20"/>
              </w:rPr>
              <w:t xml:space="preserve">b) </w:t>
            </w:r>
            <w:r w:rsidR="00535BE2">
              <w:rPr>
                <w:rFonts w:ascii="Arial" w:hAnsi="Arial" w:cs="Arial"/>
                <w:bCs/>
                <w:sz w:val="20"/>
              </w:rPr>
              <w:t>Decanting</w:t>
            </w:r>
          </w:p>
          <w:p w14:paraId="74398B1D" w14:textId="4260D7C0" w:rsidR="00535BE2" w:rsidRDefault="00C10DA4" w:rsidP="00C10DA4">
            <w:pPr>
              <w:pStyle w:val="ListParagraph"/>
              <w:rPr>
                <w:rFonts w:ascii="Arial" w:hAnsi="Arial" w:cs="Arial"/>
                <w:bCs/>
                <w:sz w:val="20"/>
              </w:rPr>
            </w:pPr>
            <w:r>
              <w:rPr>
                <w:rFonts w:ascii="Arial" w:hAnsi="Arial" w:cs="Arial"/>
                <w:bCs/>
                <w:sz w:val="20"/>
              </w:rPr>
              <w:t xml:space="preserve">c) </w:t>
            </w:r>
            <w:r w:rsidR="00535BE2">
              <w:rPr>
                <w:rFonts w:ascii="Arial" w:hAnsi="Arial" w:cs="Arial"/>
                <w:bCs/>
                <w:sz w:val="20"/>
              </w:rPr>
              <w:t>Filtration</w:t>
            </w:r>
          </w:p>
          <w:p w14:paraId="27E94590" w14:textId="5125509D" w:rsidR="00535BE2" w:rsidRPr="00535BE2" w:rsidRDefault="00C10DA4" w:rsidP="00C10DA4">
            <w:pPr>
              <w:pStyle w:val="ListParagraph"/>
              <w:rPr>
                <w:rFonts w:ascii="Arial" w:hAnsi="Arial" w:cs="Arial"/>
                <w:bCs/>
                <w:sz w:val="20"/>
              </w:rPr>
            </w:pPr>
            <w:r>
              <w:rPr>
                <w:rFonts w:ascii="Arial" w:hAnsi="Arial" w:cs="Arial"/>
                <w:bCs/>
                <w:sz w:val="20"/>
              </w:rPr>
              <w:t xml:space="preserve">d) </w:t>
            </w:r>
            <w:r w:rsidR="00535BE2">
              <w:rPr>
                <w:rFonts w:ascii="Arial" w:hAnsi="Arial" w:cs="Arial"/>
                <w:bCs/>
                <w:sz w:val="20"/>
              </w:rPr>
              <w:t>Crystallization</w:t>
            </w:r>
          </w:p>
        </w:tc>
      </w:tr>
      <w:tr w:rsidR="00535BE2" w:rsidRPr="00535BE2" w14:paraId="5693B1DF" w14:textId="77777777" w:rsidTr="00535BE2">
        <w:tc>
          <w:tcPr>
            <w:tcW w:w="3596" w:type="dxa"/>
          </w:tcPr>
          <w:p w14:paraId="029F0E48" w14:textId="77777777" w:rsidR="00C10DA4" w:rsidRDefault="00C10DA4" w:rsidP="00C10DA4">
            <w:pPr>
              <w:pStyle w:val="ListParagraph"/>
              <w:numPr>
                <w:ilvl w:val="0"/>
                <w:numId w:val="15"/>
              </w:numPr>
              <w:rPr>
                <w:rFonts w:ascii="Arial" w:hAnsi="Arial" w:cs="Arial"/>
                <w:bCs/>
                <w:sz w:val="20"/>
              </w:rPr>
            </w:pPr>
            <w:r>
              <w:rPr>
                <w:rFonts w:ascii="Arial" w:hAnsi="Arial" w:cs="Arial"/>
                <w:bCs/>
                <w:sz w:val="20"/>
              </w:rPr>
              <w:t xml:space="preserve">A </w:t>
            </w:r>
            <w:r w:rsidRPr="00535BE2">
              <w:rPr>
                <w:rFonts w:ascii="Arial" w:hAnsi="Arial" w:cs="Arial"/>
                <w:bCs/>
                <w:sz w:val="20"/>
              </w:rPr>
              <w:t xml:space="preserve">method of separation used to separate a mixture that comprises solutes that dissolve in the same </w:t>
            </w:r>
            <w:proofErr w:type="gramStart"/>
            <w:r w:rsidRPr="00535BE2">
              <w:rPr>
                <w:rFonts w:ascii="Arial" w:hAnsi="Arial" w:cs="Arial"/>
                <w:bCs/>
                <w:sz w:val="20"/>
              </w:rPr>
              <w:t>solvent</w:t>
            </w:r>
            <w:proofErr w:type="gramEnd"/>
          </w:p>
          <w:p w14:paraId="2AF39608" w14:textId="65BFE8A4" w:rsidR="00C10DA4" w:rsidRPr="00535BE2" w:rsidRDefault="00C10DA4" w:rsidP="00C10DA4">
            <w:pPr>
              <w:ind w:left="720"/>
              <w:rPr>
                <w:rFonts w:ascii="Arial" w:hAnsi="Arial" w:cs="Arial"/>
                <w:bCs/>
                <w:sz w:val="20"/>
              </w:rPr>
            </w:pPr>
            <w:r>
              <w:rPr>
                <w:rFonts w:ascii="Arial" w:hAnsi="Arial" w:cs="Arial"/>
                <w:bCs/>
                <w:sz w:val="20"/>
              </w:rPr>
              <w:t xml:space="preserve">a) </w:t>
            </w:r>
            <w:r w:rsidRPr="00535BE2">
              <w:rPr>
                <w:rFonts w:ascii="Arial" w:hAnsi="Arial" w:cs="Arial"/>
                <w:bCs/>
                <w:sz w:val="20"/>
              </w:rPr>
              <w:t>Evaporation</w:t>
            </w:r>
          </w:p>
          <w:p w14:paraId="5DCF7B63" w14:textId="1F8ACE37" w:rsidR="00C10DA4" w:rsidRPr="00535BE2" w:rsidRDefault="00C10DA4" w:rsidP="00C10DA4">
            <w:pPr>
              <w:ind w:left="720"/>
              <w:rPr>
                <w:rFonts w:ascii="Arial" w:hAnsi="Arial" w:cs="Arial"/>
                <w:bCs/>
                <w:sz w:val="20"/>
              </w:rPr>
            </w:pPr>
            <w:r>
              <w:rPr>
                <w:rFonts w:ascii="Arial" w:hAnsi="Arial" w:cs="Arial"/>
                <w:bCs/>
                <w:sz w:val="20"/>
              </w:rPr>
              <w:t xml:space="preserve">b) </w:t>
            </w:r>
            <w:r w:rsidRPr="00535BE2">
              <w:rPr>
                <w:rFonts w:ascii="Arial" w:hAnsi="Arial" w:cs="Arial"/>
                <w:bCs/>
                <w:sz w:val="20"/>
              </w:rPr>
              <w:t>Filtration</w:t>
            </w:r>
          </w:p>
          <w:p w14:paraId="7BBD6492" w14:textId="75D4A5F8" w:rsidR="00C10DA4" w:rsidRPr="00535BE2" w:rsidRDefault="00C10DA4" w:rsidP="00C10DA4">
            <w:pPr>
              <w:ind w:left="720"/>
              <w:rPr>
                <w:rFonts w:ascii="Arial" w:hAnsi="Arial" w:cs="Arial"/>
                <w:bCs/>
                <w:sz w:val="20"/>
              </w:rPr>
            </w:pPr>
            <w:r>
              <w:rPr>
                <w:rFonts w:ascii="Arial" w:hAnsi="Arial" w:cs="Arial"/>
                <w:bCs/>
                <w:sz w:val="20"/>
              </w:rPr>
              <w:t xml:space="preserve">c) </w:t>
            </w:r>
            <w:r w:rsidRPr="00535BE2">
              <w:rPr>
                <w:rFonts w:ascii="Arial" w:hAnsi="Arial" w:cs="Arial"/>
                <w:bCs/>
                <w:sz w:val="20"/>
              </w:rPr>
              <w:t xml:space="preserve">Chromatography </w:t>
            </w:r>
          </w:p>
          <w:p w14:paraId="1B5FD416" w14:textId="60CF2ABC" w:rsidR="00535BE2" w:rsidRPr="00535BE2" w:rsidRDefault="00C10DA4" w:rsidP="00C10DA4">
            <w:pPr>
              <w:pStyle w:val="ListParagraph"/>
              <w:rPr>
                <w:rFonts w:ascii="Arial" w:hAnsi="Arial" w:cs="Arial"/>
                <w:bCs/>
                <w:sz w:val="20"/>
              </w:rPr>
            </w:pPr>
            <w:r>
              <w:rPr>
                <w:rFonts w:ascii="Arial" w:hAnsi="Arial" w:cs="Arial"/>
                <w:bCs/>
                <w:sz w:val="20"/>
              </w:rPr>
              <w:t xml:space="preserve">d) </w:t>
            </w:r>
            <w:r w:rsidRPr="00535BE2">
              <w:rPr>
                <w:rFonts w:ascii="Arial" w:hAnsi="Arial" w:cs="Arial"/>
                <w:bCs/>
                <w:sz w:val="20"/>
              </w:rPr>
              <w:t>Sublimation</w:t>
            </w:r>
          </w:p>
        </w:tc>
        <w:tc>
          <w:tcPr>
            <w:tcW w:w="3597" w:type="dxa"/>
            <w:gridSpan w:val="2"/>
          </w:tcPr>
          <w:p w14:paraId="286B720B" w14:textId="77777777" w:rsidR="00C10DA4" w:rsidRDefault="004B321B" w:rsidP="00C10DA4">
            <w:pPr>
              <w:pStyle w:val="ListParagraph"/>
              <w:numPr>
                <w:ilvl w:val="0"/>
                <w:numId w:val="15"/>
              </w:numPr>
              <w:rPr>
                <w:rFonts w:ascii="Arial" w:hAnsi="Arial" w:cs="Arial"/>
                <w:bCs/>
                <w:sz w:val="20"/>
              </w:rPr>
            </w:pPr>
            <w:r>
              <w:rPr>
                <w:rFonts w:ascii="Arial" w:hAnsi="Arial" w:cs="Arial"/>
                <w:bCs/>
                <w:sz w:val="20"/>
              </w:rPr>
              <w:t xml:space="preserve"> </w:t>
            </w:r>
            <w:r w:rsidR="00C10DA4" w:rsidRPr="00740591">
              <w:rPr>
                <w:rFonts w:ascii="Arial" w:hAnsi="Arial" w:cs="Arial"/>
                <w:bCs/>
                <w:sz w:val="20"/>
              </w:rPr>
              <w:drawing>
                <wp:anchor distT="0" distB="0" distL="114300" distR="114300" simplePos="0" relativeHeight="251666432" behindDoc="1" locked="0" layoutInCell="1" allowOverlap="1" wp14:anchorId="63F67F4A" wp14:editId="027E2509">
                  <wp:simplePos x="0" y="0"/>
                  <wp:positionH relativeFrom="column">
                    <wp:posOffset>1883856</wp:posOffset>
                  </wp:positionH>
                  <wp:positionV relativeFrom="paragraph">
                    <wp:posOffset>158115</wp:posOffset>
                  </wp:positionV>
                  <wp:extent cx="262255" cy="784225"/>
                  <wp:effectExtent l="0" t="0" r="4445" b="0"/>
                  <wp:wrapTight wrapText="bothSides">
                    <wp:wrapPolygon edited="0">
                      <wp:start x="0" y="0"/>
                      <wp:lineTo x="0" y="20988"/>
                      <wp:lineTo x="20397" y="20988"/>
                      <wp:lineTo x="20397" y="0"/>
                      <wp:lineTo x="0" y="0"/>
                    </wp:wrapPolygon>
                  </wp:wrapTight>
                  <wp:docPr id="1135572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729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255" cy="784225"/>
                          </a:xfrm>
                          <a:prstGeom prst="rect">
                            <a:avLst/>
                          </a:prstGeom>
                        </pic:spPr>
                      </pic:pic>
                    </a:graphicData>
                  </a:graphic>
                  <wp14:sizeRelH relativeFrom="margin">
                    <wp14:pctWidth>0</wp14:pctWidth>
                  </wp14:sizeRelH>
                  <wp14:sizeRelV relativeFrom="margin">
                    <wp14:pctHeight>0</wp14:pctHeight>
                  </wp14:sizeRelV>
                </wp:anchor>
              </w:drawing>
            </w:r>
            <w:r w:rsidR="00C10DA4">
              <w:rPr>
                <w:rFonts w:ascii="Arial" w:hAnsi="Arial" w:cs="Arial"/>
                <w:bCs/>
                <w:sz w:val="20"/>
              </w:rPr>
              <w:t xml:space="preserve">Liquids that do not mix may be separated by </w:t>
            </w:r>
            <w:proofErr w:type="gramStart"/>
            <w:r w:rsidR="00C10DA4">
              <w:rPr>
                <w:rFonts w:ascii="Arial" w:hAnsi="Arial" w:cs="Arial"/>
                <w:bCs/>
                <w:sz w:val="20"/>
              </w:rPr>
              <w:t>using</w:t>
            </w:r>
            <w:proofErr w:type="gramEnd"/>
            <w:r w:rsidR="00C10DA4">
              <w:rPr>
                <w:noProof/>
              </w:rPr>
              <w:t xml:space="preserve"> </w:t>
            </w:r>
          </w:p>
          <w:p w14:paraId="3D02C5DF" w14:textId="77777777" w:rsidR="00C10DA4" w:rsidRDefault="00C10DA4" w:rsidP="00C10DA4">
            <w:pPr>
              <w:pStyle w:val="ListParagraph"/>
              <w:rPr>
                <w:rFonts w:ascii="Arial" w:hAnsi="Arial" w:cs="Arial"/>
                <w:bCs/>
                <w:sz w:val="20"/>
              </w:rPr>
            </w:pPr>
            <w:r>
              <w:rPr>
                <w:rFonts w:ascii="Arial" w:hAnsi="Arial" w:cs="Arial"/>
                <w:bCs/>
                <w:sz w:val="20"/>
              </w:rPr>
              <w:t>a) a separating funnel</w:t>
            </w:r>
          </w:p>
          <w:p w14:paraId="2E6DC67E" w14:textId="77777777" w:rsidR="00C10DA4" w:rsidRDefault="00C10DA4" w:rsidP="00C10DA4">
            <w:pPr>
              <w:pStyle w:val="ListParagraph"/>
              <w:rPr>
                <w:rFonts w:ascii="Arial" w:hAnsi="Arial" w:cs="Arial"/>
                <w:bCs/>
                <w:sz w:val="20"/>
              </w:rPr>
            </w:pPr>
            <w:r>
              <w:rPr>
                <w:rFonts w:ascii="Arial" w:hAnsi="Arial" w:cs="Arial"/>
                <w:bCs/>
                <w:sz w:val="20"/>
              </w:rPr>
              <w:t>b) an evaporating dish</w:t>
            </w:r>
          </w:p>
          <w:p w14:paraId="44649861" w14:textId="77777777" w:rsidR="00C10DA4" w:rsidRDefault="00C10DA4" w:rsidP="00C10DA4">
            <w:pPr>
              <w:pStyle w:val="ListParagraph"/>
              <w:rPr>
                <w:rFonts w:ascii="Arial" w:hAnsi="Arial" w:cs="Arial"/>
                <w:bCs/>
                <w:sz w:val="20"/>
              </w:rPr>
            </w:pPr>
            <w:r>
              <w:rPr>
                <w:rFonts w:ascii="Arial" w:hAnsi="Arial" w:cs="Arial"/>
                <w:bCs/>
                <w:sz w:val="20"/>
              </w:rPr>
              <w:t>c) Liebig condenser</w:t>
            </w:r>
          </w:p>
          <w:p w14:paraId="4658039E" w14:textId="62369B73" w:rsidR="004B321B" w:rsidRPr="00535BE2" w:rsidRDefault="00C10DA4" w:rsidP="00C10DA4">
            <w:pPr>
              <w:pStyle w:val="ListParagraph"/>
              <w:rPr>
                <w:rFonts w:ascii="Arial" w:hAnsi="Arial" w:cs="Arial"/>
                <w:bCs/>
                <w:sz w:val="20"/>
              </w:rPr>
            </w:pPr>
            <w:r>
              <w:rPr>
                <w:rFonts w:ascii="Arial" w:hAnsi="Arial" w:cs="Arial"/>
                <w:bCs/>
                <w:sz w:val="20"/>
              </w:rPr>
              <w:t>d) a filter funnel</w:t>
            </w:r>
          </w:p>
        </w:tc>
        <w:tc>
          <w:tcPr>
            <w:tcW w:w="3597" w:type="dxa"/>
          </w:tcPr>
          <w:p w14:paraId="04B01542" w14:textId="77777777" w:rsidR="00535BE2" w:rsidRDefault="004B321B" w:rsidP="004B321B">
            <w:pPr>
              <w:pStyle w:val="ListParagraph"/>
              <w:numPr>
                <w:ilvl w:val="0"/>
                <w:numId w:val="15"/>
              </w:numPr>
              <w:rPr>
                <w:rFonts w:ascii="Arial" w:hAnsi="Arial" w:cs="Arial"/>
                <w:bCs/>
                <w:sz w:val="20"/>
              </w:rPr>
            </w:pPr>
            <w:r>
              <w:rPr>
                <w:rFonts w:ascii="Arial" w:hAnsi="Arial" w:cs="Arial"/>
                <w:bCs/>
                <w:sz w:val="20"/>
              </w:rPr>
              <w:t>What type of chromatography should you use if you want to collect a purified sample of one of the components?</w:t>
            </w:r>
          </w:p>
          <w:p w14:paraId="25CA5E37" w14:textId="2370EE70" w:rsidR="004B321B" w:rsidRDefault="00C10DA4" w:rsidP="00C10DA4">
            <w:pPr>
              <w:pStyle w:val="ListParagraph"/>
              <w:rPr>
                <w:rFonts w:ascii="Arial" w:hAnsi="Arial" w:cs="Arial"/>
                <w:bCs/>
                <w:sz w:val="20"/>
              </w:rPr>
            </w:pPr>
            <w:r>
              <w:rPr>
                <w:rFonts w:ascii="Arial" w:hAnsi="Arial" w:cs="Arial"/>
                <w:bCs/>
                <w:sz w:val="20"/>
              </w:rPr>
              <w:t xml:space="preserve">a) </w:t>
            </w:r>
            <w:r w:rsidR="004B321B">
              <w:rPr>
                <w:rFonts w:ascii="Arial" w:hAnsi="Arial" w:cs="Arial"/>
                <w:bCs/>
                <w:sz w:val="20"/>
              </w:rPr>
              <w:t xml:space="preserve">Paper </w:t>
            </w:r>
          </w:p>
          <w:p w14:paraId="7203320A" w14:textId="3CC250F3" w:rsidR="004B321B" w:rsidRDefault="00C10DA4" w:rsidP="00C10DA4">
            <w:pPr>
              <w:pStyle w:val="ListParagraph"/>
              <w:rPr>
                <w:rFonts w:ascii="Arial" w:hAnsi="Arial" w:cs="Arial"/>
                <w:bCs/>
                <w:sz w:val="20"/>
              </w:rPr>
            </w:pPr>
            <w:r>
              <w:rPr>
                <w:rFonts w:ascii="Arial" w:hAnsi="Arial" w:cs="Arial"/>
                <w:bCs/>
                <w:sz w:val="20"/>
              </w:rPr>
              <w:t xml:space="preserve">b) </w:t>
            </w:r>
            <w:r w:rsidR="004B321B">
              <w:rPr>
                <w:rFonts w:ascii="Arial" w:hAnsi="Arial" w:cs="Arial"/>
                <w:bCs/>
                <w:sz w:val="20"/>
              </w:rPr>
              <w:t xml:space="preserve">Thin Layer </w:t>
            </w:r>
          </w:p>
          <w:p w14:paraId="398FA402" w14:textId="05A84522" w:rsidR="004B321B" w:rsidRPr="004B321B" w:rsidRDefault="00C10DA4" w:rsidP="00C10DA4">
            <w:pPr>
              <w:pStyle w:val="ListParagraph"/>
              <w:rPr>
                <w:rFonts w:ascii="Arial" w:hAnsi="Arial" w:cs="Arial"/>
                <w:bCs/>
                <w:sz w:val="20"/>
              </w:rPr>
            </w:pPr>
            <w:r>
              <w:rPr>
                <w:rFonts w:ascii="Arial" w:hAnsi="Arial" w:cs="Arial"/>
                <w:bCs/>
                <w:sz w:val="20"/>
              </w:rPr>
              <w:t xml:space="preserve">c) </w:t>
            </w:r>
            <w:r w:rsidR="004B321B">
              <w:rPr>
                <w:rFonts w:ascii="Arial" w:hAnsi="Arial" w:cs="Arial"/>
                <w:bCs/>
                <w:sz w:val="20"/>
              </w:rPr>
              <w:t xml:space="preserve">Column </w:t>
            </w:r>
          </w:p>
        </w:tc>
      </w:tr>
      <w:tr w:rsidR="00535BE2" w:rsidRPr="00535BE2" w14:paraId="70C13F37" w14:textId="77777777" w:rsidTr="00C10DA4">
        <w:trPr>
          <w:trHeight w:val="1430"/>
        </w:trPr>
        <w:tc>
          <w:tcPr>
            <w:tcW w:w="3596" w:type="dxa"/>
          </w:tcPr>
          <w:p w14:paraId="7B1BAD59" w14:textId="3BFEE3F4" w:rsidR="004B321B" w:rsidRPr="004B321B" w:rsidRDefault="003D77BB" w:rsidP="003D77BB">
            <w:pPr>
              <w:pStyle w:val="ListParagraph"/>
              <w:numPr>
                <w:ilvl w:val="0"/>
                <w:numId w:val="15"/>
              </w:numPr>
              <w:rPr>
                <w:rFonts w:ascii="Arial" w:hAnsi="Arial" w:cs="Arial"/>
                <w:bCs/>
                <w:sz w:val="20"/>
              </w:rPr>
            </w:pPr>
            <w:r w:rsidRPr="003D77BB">
              <w:rPr>
                <w:rFonts w:ascii="Arial" w:hAnsi="Arial" w:cs="Arial"/>
                <w:bCs/>
                <w:sz w:val="20"/>
              </w:rPr>
              <w:drawing>
                <wp:anchor distT="0" distB="0" distL="114300" distR="114300" simplePos="0" relativeHeight="251662336" behindDoc="1" locked="0" layoutInCell="1" allowOverlap="1" wp14:anchorId="5276D508" wp14:editId="19E53302">
                  <wp:simplePos x="0" y="0"/>
                  <wp:positionH relativeFrom="column">
                    <wp:posOffset>1428579</wp:posOffset>
                  </wp:positionH>
                  <wp:positionV relativeFrom="paragraph">
                    <wp:posOffset>13032</wp:posOffset>
                  </wp:positionV>
                  <wp:extent cx="736600" cy="770890"/>
                  <wp:effectExtent l="0" t="0" r="6350" b="0"/>
                  <wp:wrapTight wrapText="bothSides">
                    <wp:wrapPolygon edited="0">
                      <wp:start x="0" y="0"/>
                      <wp:lineTo x="0" y="20817"/>
                      <wp:lineTo x="21228" y="20817"/>
                      <wp:lineTo x="21228" y="0"/>
                      <wp:lineTo x="0" y="0"/>
                    </wp:wrapPolygon>
                  </wp:wrapTight>
                  <wp:docPr id="205281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191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600" cy="770890"/>
                          </a:xfrm>
                          <a:prstGeom prst="rect">
                            <a:avLst/>
                          </a:prstGeom>
                        </pic:spPr>
                      </pic:pic>
                    </a:graphicData>
                  </a:graphic>
                </wp:anchor>
              </w:drawing>
            </w:r>
            <w:r w:rsidR="004B321B">
              <w:rPr>
                <w:rFonts w:ascii="Arial" w:hAnsi="Arial" w:cs="Arial"/>
                <w:bCs/>
                <w:sz w:val="20"/>
              </w:rPr>
              <w:t xml:space="preserve"> </w:t>
            </w:r>
            <w:r w:rsidRPr="003D77BB">
              <w:rPr>
                <w:rFonts w:ascii="Arial" w:hAnsi="Arial" w:cs="Arial"/>
                <w:bCs/>
                <w:sz w:val="20"/>
              </w:rPr>
              <w:t>What separation tech</w:t>
            </w:r>
            <w:r>
              <w:rPr>
                <w:rFonts w:ascii="Arial" w:hAnsi="Arial" w:cs="Arial"/>
                <w:bCs/>
                <w:sz w:val="20"/>
              </w:rPr>
              <w:t>nique is shown below?</w:t>
            </w:r>
          </w:p>
        </w:tc>
        <w:tc>
          <w:tcPr>
            <w:tcW w:w="3597" w:type="dxa"/>
            <w:gridSpan w:val="2"/>
          </w:tcPr>
          <w:p w14:paraId="6FD61A67" w14:textId="0076B4AC" w:rsidR="00740591" w:rsidRPr="00C10DA4" w:rsidRDefault="00740591" w:rsidP="00C10DA4">
            <w:pPr>
              <w:pStyle w:val="ListParagraph"/>
              <w:numPr>
                <w:ilvl w:val="0"/>
                <w:numId w:val="15"/>
              </w:numPr>
              <w:rPr>
                <w:rFonts w:ascii="Arial" w:hAnsi="Arial" w:cs="Arial"/>
                <w:bCs/>
                <w:sz w:val="20"/>
              </w:rPr>
            </w:pPr>
            <w:r w:rsidRPr="00740591">
              <w:rPr>
                <w:rFonts w:ascii="Arial" w:hAnsi="Arial" w:cs="Arial"/>
                <w:bCs/>
                <w:sz w:val="20"/>
              </w:rPr>
              <w:drawing>
                <wp:anchor distT="0" distB="0" distL="114300" distR="114300" simplePos="0" relativeHeight="251660288" behindDoc="1" locked="0" layoutInCell="1" allowOverlap="1" wp14:anchorId="5EE57730" wp14:editId="7D62A889">
                  <wp:simplePos x="0" y="0"/>
                  <wp:positionH relativeFrom="column">
                    <wp:posOffset>1745615</wp:posOffset>
                  </wp:positionH>
                  <wp:positionV relativeFrom="paragraph">
                    <wp:posOffset>55880</wp:posOffset>
                  </wp:positionV>
                  <wp:extent cx="446405" cy="641350"/>
                  <wp:effectExtent l="0" t="0" r="0" b="6350"/>
                  <wp:wrapTight wrapText="bothSides">
                    <wp:wrapPolygon edited="0">
                      <wp:start x="0" y="0"/>
                      <wp:lineTo x="0" y="21172"/>
                      <wp:lineTo x="20279" y="21172"/>
                      <wp:lineTo x="20279" y="0"/>
                      <wp:lineTo x="0" y="0"/>
                    </wp:wrapPolygon>
                  </wp:wrapTight>
                  <wp:docPr id="94968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866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405" cy="641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sz w:val="20"/>
              </w:rPr>
              <w:t>The diagram shows the apparatus for separating solid and water. What are the labelled parts?</w:t>
            </w:r>
          </w:p>
        </w:tc>
        <w:tc>
          <w:tcPr>
            <w:tcW w:w="3597" w:type="dxa"/>
          </w:tcPr>
          <w:p w14:paraId="33616B6C" w14:textId="77777777" w:rsidR="00C10DA4" w:rsidRDefault="00C10DA4" w:rsidP="00C10DA4">
            <w:pPr>
              <w:pStyle w:val="ListParagraph"/>
              <w:numPr>
                <w:ilvl w:val="0"/>
                <w:numId w:val="15"/>
              </w:numPr>
              <w:rPr>
                <w:rFonts w:ascii="Arial" w:hAnsi="Arial" w:cs="Arial"/>
                <w:bCs/>
                <w:sz w:val="20"/>
              </w:rPr>
            </w:pPr>
            <w:r w:rsidRPr="00740591">
              <w:rPr>
                <w:rFonts w:ascii="Arial" w:hAnsi="Arial" w:cs="Arial"/>
                <w:bCs/>
                <w:sz w:val="20"/>
              </w:rPr>
              <w:drawing>
                <wp:anchor distT="0" distB="0" distL="114300" distR="114300" simplePos="0" relativeHeight="251664384" behindDoc="1" locked="0" layoutInCell="1" allowOverlap="1" wp14:anchorId="3B62D02C" wp14:editId="58D8FBD4">
                  <wp:simplePos x="0" y="0"/>
                  <wp:positionH relativeFrom="column">
                    <wp:posOffset>1745615</wp:posOffset>
                  </wp:positionH>
                  <wp:positionV relativeFrom="paragraph">
                    <wp:posOffset>55880</wp:posOffset>
                  </wp:positionV>
                  <wp:extent cx="446405" cy="641350"/>
                  <wp:effectExtent l="0" t="0" r="0" b="6350"/>
                  <wp:wrapTight wrapText="bothSides">
                    <wp:wrapPolygon edited="0">
                      <wp:start x="0" y="0"/>
                      <wp:lineTo x="0" y="21172"/>
                      <wp:lineTo x="20279" y="21172"/>
                      <wp:lineTo x="20279" y="0"/>
                      <wp:lineTo x="0" y="0"/>
                    </wp:wrapPolygon>
                  </wp:wrapTight>
                  <wp:docPr id="1365185938" name="Picture 136518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866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405" cy="641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sz w:val="20"/>
              </w:rPr>
              <w:t>The diagram shows the apparatus for separating solid and water. What are the labelled parts?</w:t>
            </w:r>
          </w:p>
          <w:p w14:paraId="352A5090" w14:textId="77777777" w:rsidR="00C10DA4" w:rsidRPr="00C10DA4" w:rsidRDefault="00C10DA4" w:rsidP="00C10DA4">
            <w:pPr>
              <w:rPr>
                <w:rFonts w:ascii="Arial" w:hAnsi="Arial" w:cs="Arial"/>
                <w:bCs/>
                <w:sz w:val="20"/>
              </w:rPr>
            </w:pPr>
          </w:p>
          <w:p w14:paraId="03BFD0FD" w14:textId="7DAE727F" w:rsidR="00740591" w:rsidRPr="00740591" w:rsidRDefault="00740591" w:rsidP="00740591">
            <w:pPr>
              <w:pStyle w:val="ListParagraph"/>
              <w:ind w:left="360"/>
              <w:rPr>
                <w:rFonts w:ascii="Arial" w:hAnsi="Arial" w:cs="Arial"/>
                <w:bCs/>
                <w:sz w:val="20"/>
              </w:rPr>
            </w:pPr>
          </w:p>
        </w:tc>
      </w:tr>
      <w:tr w:rsidR="00740591" w:rsidRPr="00535BE2" w14:paraId="04E212FA" w14:textId="77777777" w:rsidTr="003D77BB">
        <w:trPr>
          <w:trHeight w:val="1592"/>
        </w:trPr>
        <w:tc>
          <w:tcPr>
            <w:tcW w:w="3596" w:type="dxa"/>
          </w:tcPr>
          <w:p w14:paraId="263CFC76" w14:textId="26183920" w:rsidR="00740591" w:rsidRDefault="00740591" w:rsidP="004B321B">
            <w:pPr>
              <w:pStyle w:val="ListParagraph"/>
              <w:numPr>
                <w:ilvl w:val="0"/>
                <w:numId w:val="15"/>
              </w:numPr>
              <w:rPr>
                <w:rFonts w:ascii="Arial" w:hAnsi="Arial" w:cs="Arial"/>
                <w:bCs/>
                <w:sz w:val="20"/>
              </w:rPr>
            </w:pPr>
            <w:r>
              <w:rPr>
                <w:rFonts w:ascii="Arial" w:hAnsi="Arial" w:cs="Arial"/>
                <w:bCs/>
                <w:sz w:val="20"/>
              </w:rPr>
              <w:t>Which two would be most easily separated via distillation?</w:t>
            </w:r>
          </w:p>
          <w:p w14:paraId="2440766F" w14:textId="20A27FBA" w:rsidR="00740591" w:rsidRPr="003D77BB" w:rsidRDefault="00740591" w:rsidP="003D77BB">
            <w:pPr>
              <w:pStyle w:val="ListParagraph"/>
              <w:ind w:left="360"/>
              <w:rPr>
                <w:rFonts w:ascii="Arial" w:hAnsi="Arial" w:cs="Arial"/>
                <w:bCs/>
                <w:i/>
                <w:iCs/>
                <w:sz w:val="20"/>
              </w:rPr>
            </w:pPr>
            <w:r w:rsidRPr="00740591">
              <w:rPr>
                <w:rFonts w:ascii="Arial" w:hAnsi="Arial" w:cs="Arial"/>
                <w:bCs/>
                <w:i/>
                <w:iCs/>
                <w:sz w:val="20"/>
              </w:rPr>
              <w:t xml:space="preserve">Boiling Pts:  </w:t>
            </w:r>
            <w:r w:rsidR="003D77BB">
              <w:rPr>
                <w:rFonts w:ascii="Arial" w:hAnsi="Arial" w:cs="Arial"/>
                <w:bCs/>
                <w:i/>
                <w:iCs/>
                <w:sz w:val="20"/>
              </w:rPr>
              <w:br/>
              <w:t xml:space="preserve">   </w:t>
            </w:r>
            <w:r w:rsidRPr="00740591">
              <w:rPr>
                <w:rFonts w:ascii="Arial" w:hAnsi="Arial" w:cs="Arial"/>
                <w:bCs/>
                <w:i/>
                <w:iCs/>
                <w:sz w:val="20"/>
              </w:rPr>
              <w:t xml:space="preserve">1 = 30°C   </w:t>
            </w:r>
            <w:r w:rsidR="003D77BB">
              <w:rPr>
                <w:rFonts w:ascii="Arial" w:hAnsi="Arial" w:cs="Arial"/>
                <w:bCs/>
                <w:i/>
                <w:iCs/>
                <w:sz w:val="20"/>
              </w:rPr>
              <w:br/>
              <w:t xml:space="preserve">   </w:t>
            </w:r>
            <w:r w:rsidRPr="00740591">
              <w:rPr>
                <w:rFonts w:ascii="Arial" w:hAnsi="Arial" w:cs="Arial"/>
                <w:bCs/>
                <w:i/>
                <w:iCs/>
                <w:sz w:val="20"/>
              </w:rPr>
              <w:t xml:space="preserve">2 = 60°C    </w:t>
            </w:r>
            <w:r w:rsidRPr="00740591">
              <w:rPr>
                <w:rFonts w:ascii="Arial" w:hAnsi="Arial" w:cs="Arial"/>
                <w:bCs/>
                <w:i/>
                <w:iCs/>
                <w:sz w:val="20"/>
              </w:rPr>
              <w:br/>
              <w:t xml:space="preserve">   3 = 120°C  </w:t>
            </w:r>
            <w:r w:rsidR="003D77BB">
              <w:rPr>
                <w:rFonts w:ascii="Arial" w:hAnsi="Arial" w:cs="Arial"/>
                <w:bCs/>
                <w:i/>
                <w:iCs/>
                <w:sz w:val="20"/>
              </w:rPr>
              <w:br/>
              <w:t xml:space="preserve">  </w:t>
            </w:r>
            <w:r w:rsidR="00C10DA4">
              <w:rPr>
                <w:rFonts w:ascii="Arial" w:hAnsi="Arial" w:cs="Arial"/>
                <w:bCs/>
                <w:i/>
                <w:iCs/>
                <w:sz w:val="20"/>
              </w:rPr>
              <w:t xml:space="preserve"> </w:t>
            </w:r>
            <w:r w:rsidRPr="00740591">
              <w:rPr>
                <w:rFonts w:ascii="Arial" w:hAnsi="Arial" w:cs="Arial"/>
                <w:bCs/>
                <w:i/>
                <w:iCs/>
                <w:sz w:val="20"/>
              </w:rPr>
              <w:t>4 = 110°C</w:t>
            </w:r>
          </w:p>
        </w:tc>
        <w:tc>
          <w:tcPr>
            <w:tcW w:w="3597" w:type="dxa"/>
            <w:gridSpan w:val="2"/>
          </w:tcPr>
          <w:p w14:paraId="5306E6E5" w14:textId="77777777" w:rsidR="003D77BB" w:rsidRDefault="003D77BB" w:rsidP="003D77BB">
            <w:pPr>
              <w:pStyle w:val="ListParagraph"/>
              <w:numPr>
                <w:ilvl w:val="0"/>
                <w:numId w:val="15"/>
              </w:numPr>
              <w:rPr>
                <w:rFonts w:ascii="Arial" w:hAnsi="Arial" w:cs="Arial"/>
                <w:bCs/>
                <w:sz w:val="20"/>
              </w:rPr>
            </w:pPr>
            <w:r>
              <w:rPr>
                <w:rFonts w:ascii="Arial" w:hAnsi="Arial" w:cs="Arial"/>
                <w:bCs/>
                <w:sz w:val="20"/>
              </w:rPr>
              <w:t xml:space="preserve">The process of evaporating a liquid and then condensing the vapor by cooling it is known as </w:t>
            </w:r>
          </w:p>
          <w:p w14:paraId="4AD4D31B" w14:textId="77777777" w:rsidR="003D77BB" w:rsidRDefault="003D77BB" w:rsidP="00C10DA4">
            <w:pPr>
              <w:pStyle w:val="ListParagraph"/>
              <w:rPr>
                <w:rFonts w:ascii="Arial" w:hAnsi="Arial" w:cs="Arial"/>
                <w:bCs/>
                <w:sz w:val="20"/>
              </w:rPr>
            </w:pPr>
            <w:r>
              <w:rPr>
                <w:rFonts w:ascii="Arial" w:hAnsi="Arial" w:cs="Arial"/>
                <w:bCs/>
                <w:sz w:val="20"/>
              </w:rPr>
              <w:t>a) filtration</w:t>
            </w:r>
          </w:p>
          <w:p w14:paraId="61B38C92" w14:textId="77777777" w:rsidR="003D77BB" w:rsidRDefault="003D77BB" w:rsidP="00C10DA4">
            <w:pPr>
              <w:pStyle w:val="ListParagraph"/>
              <w:rPr>
                <w:rFonts w:ascii="Arial" w:hAnsi="Arial" w:cs="Arial"/>
                <w:bCs/>
                <w:sz w:val="20"/>
              </w:rPr>
            </w:pPr>
            <w:r>
              <w:rPr>
                <w:rFonts w:ascii="Arial" w:hAnsi="Arial" w:cs="Arial"/>
                <w:bCs/>
                <w:sz w:val="20"/>
              </w:rPr>
              <w:t>b) chromatography</w:t>
            </w:r>
          </w:p>
          <w:p w14:paraId="4024AE1B" w14:textId="77777777" w:rsidR="003D77BB" w:rsidRDefault="003D77BB" w:rsidP="00C10DA4">
            <w:pPr>
              <w:pStyle w:val="ListParagraph"/>
              <w:rPr>
                <w:rFonts w:ascii="Arial" w:hAnsi="Arial" w:cs="Arial"/>
                <w:bCs/>
                <w:sz w:val="20"/>
              </w:rPr>
            </w:pPr>
            <w:r>
              <w:rPr>
                <w:rFonts w:ascii="Arial" w:hAnsi="Arial" w:cs="Arial"/>
                <w:bCs/>
                <w:sz w:val="20"/>
              </w:rPr>
              <w:t>c) decanting</w:t>
            </w:r>
          </w:p>
          <w:p w14:paraId="580C39DE" w14:textId="72DD0410" w:rsidR="00740591" w:rsidRPr="003D77BB" w:rsidRDefault="003D77BB" w:rsidP="00C10DA4">
            <w:pPr>
              <w:pStyle w:val="ListParagraph"/>
              <w:rPr>
                <w:rFonts w:ascii="Arial" w:hAnsi="Arial" w:cs="Arial"/>
                <w:bCs/>
                <w:sz w:val="20"/>
              </w:rPr>
            </w:pPr>
            <w:r>
              <w:rPr>
                <w:rFonts w:ascii="Arial" w:hAnsi="Arial" w:cs="Arial"/>
                <w:bCs/>
                <w:sz w:val="20"/>
              </w:rPr>
              <w:t>d) distillation</w:t>
            </w:r>
          </w:p>
        </w:tc>
        <w:tc>
          <w:tcPr>
            <w:tcW w:w="3597" w:type="dxa"/>
          </w:tcPr>
          <w:p w14:paraId="468745F2" w14:textId="77777777" w:rsidR="00740591" w:rsidRDefault="003D77BB" w:rsidP="00740591">
            <w:pPr>
              <w:pStyle w:val="ListParagraph"/>
              <w:numPr>
                <w:ilvl w:val="0"/>
                <w:numId w:val="15"/>
              </w:numPr>
              <w:rPr>
                <w:rFonts w:ascii="Arial" w:hAnsi="Arial" w:cs="Arial"/>
                <w:bCs/>
                <w:sz w:val="20"/>
              </w:rPr>
            </w:pPr>
            <w:r>
              <w:rPr>
                <w:rFonts w:ascii="Arial" w:hAnsi="Arial" w:cs="Arial"/>
                <w:bCs/>
                <w:sz w:val="20"/>
              </w:rPr>
              <w:t>Chromatography separates chemicals based on differences in</w:t>
            </w:r>
          </w:p>
          <w:p w14:paraId="07506495" w14:textId="77777777" w:rsidR="003D77BB" w:rsidRDefault="003D77BB" w:rsidP="00C10DA4">
            <w:pPr>
              <w:pStyle w:val="ListParagraph"/>
              <w:rPr>
                <w:rFonts w:ascii="Arial" w:hAnsi="Arial" w:cs="Arial"/>
                <w:bCs/>
                <w:sz w:val="20"/>
              </w:rPr>
            </w:pPr>
            <w:r>
              <w:rPr>
                <w:rFonts w:ascii="Arial" w:hAnsi="Arial" w:cs="Arial"/>
                <w:bCs/>
                <w:sz w:val="20"/>
              </w:rPr>
              <w:t>a) mass</w:t>
            </w:r>
          </w:p>
          <w:p w14:paraId="24702E7B" w14:textId="77777777" w:rsidR="003D77BB" w:rsidRDefault="003D77BB" w:rsidP="00C10DA4">
            <w:pPr>
              <w:pStyle w:val="ListParagraph"/>
              <w:rPr>
                <w:rFonts w:ascii="Arial" w:hAnsi="Arial" w:cs="Arial"/>
                <w:bCs/>
                <w:sz w:val="20"/>
              </w:rPr>
            </w:pPr>
            <w:r>
              <w:rPr>
                <w:rFonts w:ascii="Arial" w:hAnsi="Arial" w:cs="Arial"/>
                <w:bCs/>
                <w:sz w:val="20"/>
              </w:rPr>
              <w:t>b) polarity</w:t>
            </w:r>
          </w:p>
          <w:p w14:paraId="6F0D15E0" w14:textId="77777777" w:rsidR="003D77BB" w:rsidRDefault="003D77BB" w:rsidP="00C10DA4">
            <w:pPr>
              <w:pStyle w:val="ListParagraph"/>
              <w:rPr>
                <w:rFonts w:ascii="Arial" w:hAnsi="Arial" w:cs="Arial"/>
                <w:bCs/>
                <w:sz w:val="20"/>
              </w:rPr>
            </w:pPr>
            <w:r>
              <w:rPr>
                <w:rFonts w:ascii="Arial" w:hAnsi="Arial" w:cs="Arial"/>
                <w:bCs/>
                <w:sz w:val="20"/>
              </w:rPr>
              <w:t>c) boiling point</w:t>
            </w:r>
          </w:p>
          <w:p w14:paraId="6814E6AB" w14:textId="100819AE" w:rsidR="003D77BB" w:rsidRPr="00740591" w:rsidRDefault="003D77BB" w:rsidP="00C10DA4">
            <w:pPr>
              <w:pStyle w:val="ListParagraph"/>
              <w:rPr>
                <w:rFonts w:ascii="Arial" w:hAnsi="Arial" w:cs="Arial"/>
                <w:bCs/>
                <w:sz w:val="20"/>
              </w:rPr>
            </w:pPr>
            <w:r>
              <w:rPr>
                <w:rFonts w:ascii="Arial" w:hAnsi="Arial" w:cs="Arial"/>
                <w:bCs/>
                <w:sz w:val="20"/>
              </w:rPr>
              <w:t>d) particle size</w:t>
            </w:r>
          </w:p>
        </w:tc>
      </w:tr>
      <w:tr w:rsidR="001B2FA6" w:rsidRPr="00535BE2" w14:paraId="697A4AE8" w14:textId="77777777" w:rsidTr="00EB52B5">
        <w:trPr>
          <w:trHeight w:val="2213"/>
        </w:trPr>
        <w:tc>
          <w:tcPr>
            <w:tcW w:w="5395" w:type="dxa"/>
            <w:gridSpan w:val="2"/>
          </w:tcPr>
          <w:p w14:paraId="4AA5337B" w14:textId="1AA57AD3" w:rsidR="001B2FA6" w:rsidRDefault="001B2FA6" w:rsidP="00740591">
            <w:pPr>
              <w:pStyle w:val="ListParagraph"/>
              <w:numPr>
                <w:ilvl w:val="0"/>
                <w:numId w:val="15"/>
              </w:numPr>
              <w:rPr>
                <w:rFonts w:ascii="Arial" w:hAnsi="Arial" w:cs="Arial"/>
                <w:bCs/>
                <w:sz w:val="20"/>
              </w:rPr>
            </w:pPr>
            <w:r w:rsidRPr="001B2FA6">
              <w:rPr>
                <w:rFonts w:ascii="Arial" w:hAnsi="Arial" w:cs="Arial"/>
                <w:bCs/>
                <w:sz w:val="20"/>
              </w:rPr>
              <w:drawing>
                <wp:anchor distT="0" distB="0" distL="114300" distR="114300" simplePos="0" relativeHeight="251667456" behindDoc="1" locked="0" layoutInCell="1" allowOverlap="1" wp14:anchorId="53A51288" wp14:editId="2E7F5C14">
                  <wp:simplePos x="0" y="0"/>
                  <wp:positionH relativeFrom="column">
                    <wp:posOffset>2063115</wp:posOffset>
                  </wp:positionH>
                  <wp:positionV relativeFrom="paragraph">
                    <wp:posOffset>31750</wp:posOffset>
                  </wp:positionV>
                  <wp:extent cx="1174115" cy="1289685"/>
                  <wp:effectExtent l="0" t="0" r="6985" b="5715"/>
                  <wp:wrapTight wrapText="bothSides">
                    <wp:wrapPolygon edited="0">
                      <wp:start x="0" y="0"/>
                      <wp:lineTo x="0" y="21377"/>
                      <wp:lineTo x="21378" y="21377"/>
                      <wp:lineTo x="21378" y="0"/>
                      <wp:lineTo x="0" y="0"/>
                    </wp:wrapPolygon>
                  </wp:wrapTight>
                  <wp:docPr id="1928072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72776" name=""/>
                          <pic:cNvPicPr/>
                        </pic:nvPicPr>
                        <pic:blipFill>
                          <a:blip r:embed="rId11">
                            <a:extLst>
                              <a:ext uri="{28A0092B-C50C-407E-A947-70E740481C1C}">
                                <a14:useLocalDpi xmlns:a14="http://schemas.microsoft.com/office/drawing/2010/main" val="0"/>
                              </a:ext>
                            </a:extLst>
                          </a:blip>
                          <a:stretch>
                            <a:fillRect/>
                          </a:stretch>
                        </pic:blipFill>
                        <pic:spPr>
                          <a:xfrm>
                            <a:off x="0" y="0"/>
                            <a:ext cx="1174115" cy="1289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sz w:val="20"/>
              </w:rPr>
              <w:t xml:space="preserve">The thin layer chromatography plate shown below has a polar stationary phase. It was developed using hexane as the solvent. Which sample is the most polar? </w:t>
            </w:r>
          </w:p>
        </w:tc>
        <w:tc>
          <w:tcPr>
            <w:tcW w:w="5395" w:type="dxa"/>
            <w:gridSpan w:val="2"/>
          </w:tcPr>
          <w:p w14:paraId="168A19F9" w14:textId="77777777" w:rsidR="00EB52B5" w:rsidRDefault="00EB52B5" w:rsidP="00EB52B5">
            <w:pPr>
              <w:rPr>
                <w:rFonts w:ascii="Arial" w:hAnsi="Arial" w:cs="Arial"/>
                <w:bCs/>
                <w:sz w:val="20"/>
              </w:rPr>
            </w:pPr>
            <w:r w:rsidRPr="00EB52B5">
              <w:rPr>
                <w:rFonts w:ascii="Arial" w:hAnsi="Arial" w:cs="Arial"/>
                <w:b/>
                <w:sz w:val="20"/>
              </w:rPr>
              <w:t>*Reminder*</w:t>
            </w:r>
            <w:r>
              <w:rPr>
                <w:rFonts w:ascii="Arial" w:hAnsi="Arial" w:cs="Arial"/>
                <w:bCs/>
                <w:sz w:val="20"/>
              </w:rPr>
              <w:t xml:space="preserve"> </w:t>
            </w:r>
          </w:p>
          <w:p w14:paraId="38B5C338" w14:textId="4C14A963" w:rsidR="001B2FA6" w:rsidRDefault="00EB52B5" w:rsidP="00EB52B5">
            <w:pPr>
              <w:rPr>
                <w:rFonts w:ascii="Arial" w:hAnsi="Arial" w:cs="Arial"/>
                <w:bCs/>
                <w:sz w:val="20"/>
              </w:rPr>
            </w:pPr>
            <w:r>
              <w:rPr>
                <w:rFonts w:ascii="Arial" w:hAnsi="Arial" w:cs="Arial"/>
                <w:bCs/>
                <w:noProof/>
                <w:sz w:val="20"/>
              </w:rPr>
              <w:drawing>
                <wp:anchor distT="0" distB="0" distL="114300" distR="114300" simplePos="0" relativeHeight="251668480" behindDoc="0" locked="0" layoutInCell="1" allowOverlap="1" wp14:anchorId="6DBDA660" wp14:editId="550A3BD2">
                  <wp:simplePos x="0" y="0"/>
                  <wp:positionH relativeFrom="column">
                    <wp:posOffset>2533650</wp:posOffset>
                  </wp:positionH>
                  <wp:positionV relativeFrom="paragraph">
                    <wp:posOffset>520700</wp:posOffset>
                  </wp:positionV>
                  <wp:extent cx="640080" cy="640080"/>
                  <wp:effectExtent l="0" t="0" r="7620" b="7620"/>
                  <wp:wrapThrough wrapText="bothSides">
                    <wp:wrapPolygon edited="0">
                      <wp:start x="0" y="0"/>
                      <wp:lineTo x="0" y="21214"/>
                      <wp:lineTo x="21214" y="21214"/>
                      <wp:lineTo x="21214" y="0"/>
                      <wp:lineTo x="0" y="0"/>
                    </wp:wrapPolygon>
                  </wp:wrapThrough>
                  <wp:docPr id="913155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sz w:val="20"/>
              </w:rPr>
              <w:t xml:space="preserve">Spend some time doing practice calculations from the honors chem version of the solutions chapter! There are lots of good practice problems there, no use in duplicating them onto this worksheet! </w:t>
            </w:r>
          </w:p>
          <w:p w14:paraId="54708004" w14:textId="5321A06F" w:rsidR="00EB52B5" w:rsidRDefault="00EB52B5" w:rsidP="00EB52B5">
            <w:pPr>
              <w:rPr>
                <w:rFonts w:ascii="Arial" w:hAnsi="Arial" w:cs="Arial"/>
                <w:bCs/>
                <w:sz w:val="20"/>
              </w:rPr>
            </w:pPr>
          </w:p>
          <w:p w14:paraId="4D19951D" w14:textId="6207B9EF" w:rsidR="00EB52B5" w:rsidRPr="00EB52B5" w:rsidRDefault="00EB52B5" w:rsidP="00EB52B5">
            <w:pPr>
              <w:rPr>
                <w:rFonts w:ascii="Arial" w:hAnsi="Arial" w:cs="Arial"/>
                <w:bCs/>
                <w:sz w:val="20"/>
              </w:rPr>
            </w:pPr>
            <w:hyperlink r:id="rId13" w:history="1">
              <w:r w:rsidRPr="00512DC4">
                <w:rPr>
                  <w:rStyle w:val="Hyperlink"/>
                  <w:rFonts w:ascii="Arial" w:hAnsi="Arial" w:cs="Arial"/>
                  <w:bCs/>
                  <w:sz w:val="20"/>
                </w:rPr>
                <w:t>http://tinyurl.com/54kt53z3</w:t>
              </w:r>
            </w:hyperlink>
            <w:r>
              <w:rPr>
                <w:rFonts w:ascii="Arial" w:hAnsi="Arial" w:cs="Arial"/>
                <w:bCs/>
                <w:sz w:val="20"/>
              </w:rPr>
              <w:t xml:space="preserve"> </w:t>
            </w:r>
          </w:p>
        </w:tc>
      </w:tr>
    </w:tbl>
    <w:p w14:paraId="79BB96BD" w14:textId="77777777" w:rsidR="00535BE2" w:rsidRPr="00EB52B5" w:rsidRDefault="00535BE2">
      <w:pPr>
        <w:rPr>
          <w:rFonts w:ascii="Arial" w:hAnsi="Arial" w:cs="Arial"/>
          <w:b/>
          <w:sz w:val="12"/>
          <w:szCs w:val="8"/>
        </w:rPr>
      </w:pPr>
    </w:p>
    <w:sectPr w:rsidR="00535BE2" w:rsidRPr="00EB52B5" w:rsidSect="00535BE2">
      <w:headerReference w:type="first" r:id="rId1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040E" w14:textId="77777777" w:rsidR="00F72CFB" w:rsidRDefault="00F72CFB" w:rsidP="00C86138">
      <w:r>
        <w:separator/>
      </w:r>
    </w:p>
  </w:endnote>
  <w:endnote w:type="continuationSeparator" w:id="0">
    <w:p w14:paraId="7CB927A5" w14:textId="77777777" w:rsidR="00F72CFB" w:rsidRDefault="00F72CFB"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027F" w14:textId="77777777" w:rsidR="00F72CFB" w:rsidRDefault="00F72CFB" w:rsidP="00C86138">
      <w:r>
        <w:separator/>
      </w:r>
    </w:p>
  </w:footnote>
  <w:footnote w:type="continuationSeparator" w:id="0">
    <w:p w14:paraId="44DFCF79" w14:textId="77777777" w:rsidR="00F72CFB" w:rsidRDefault="00F72CFB"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B9D3" w14:textId="77777777" w:rsidR="00535BE2" w:rsidRPr="002D26F4" w:rsidRDefault="00535BE2" w:rsidP="00535BE2">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Solutions – Separation and Concentration Practice</w:t>
    </w:r>
  </w:p>
  <w:p w14:paraId="342DF998" w14:textId="77777777" w:rsidR="00535BE2" w:rsidRDefault="00535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B12"/>
    <w:multiLevelType w:val="hybridMultilevel"/>
    <w:tmpl w:val="DB444B6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37C8"/>
    <w:multiLevelType w:val="hybridMultilevel"/>
    <w:tmpl w:val="71F8D1CC"/>
    <w:lvl w:ilvl="0" w:tplc="40123D7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6FAD"/>
    <w:multiLevelType w:val="hybridMultilevel"/>
    <w:tmpl w:val="0FDCADA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A4FD9"/>
    <w:multiLevelType w:val="hybridMultilevel"/>
    <w:tmpl w:val="1E284AD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C0019F"/>
    <w:multiLevelType w:val="hybridMultilevel"/>
    <w:tmpl w:val="BA803E50"/>
    <w:lvl w:ilvl="0" w:tplc="D3F2921E">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7D6C02"/>
    <w:multiLevelType w:val="hybridMultilevel"/>
    <w:tmpl w:val="CA92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F13FC8"/>
    <w:multiLevelType w:val="hybridMultilevel"/>
    <w:tmpl w:val="40AC9C62"/>
    <w:lvl w:ilvl="0" w:tplc="E376D82C">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71011"/>
    <w:multiLevelType w:val="hybridMultilevel"/>
    <w:tmpl w:val="259EA81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F0D9E"/>
    <w:multiLevelType w:val="hybridMultilevel"/>
    <w:tmpl w:val="353824B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724B47"/>
    <w:multiLevelType w:val="hybridMultilevel"/>
    <w:tmpl w:val="A7B2D85C"/>
    <w:lvl w:ilvl="0" w:tplc="DBC6D516">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E3BAD"/>
    <w:multiLevelType w:val="hybridMultilevel"/>
    <w:tmpl w:val="5C46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6AB86B38"/>
    <w:multiLevelType w:val="hybridMultilevel"/>
    <w:tmpl w:val="00B8CAE0"/>
    <w:lvl w:ilvl="0" w:tplc="AF7A69D6">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201700"/>
    <w:multiLevelType w:val="hybridMultilevel"/>
    <w:tmpl w:val="1A10234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712C3"/>
    <w:multiLevelType w:val="hybridMultilevel"/>
    <w:tmpl w:val="D8E21008"/>
    <w:lvl w:ilvl="0" w:tplc="67A8F3FC">
      <w:start w:val="1"/>
      <w:numFmt w:val="low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D449BB"/>
    <w:multiLevelType w:val="hybridMultilevel"/>
    <w:tmpl w:val="B26EAE0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136D91"/>
    <w:multiLevelType w:val="hybridMultilevel"/>
    <w:tmpl w:val="A6EEA8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CA42BE"/>
    <w:multiLevelType w:val="hybridMultilevel"/>
    <w:tmpl w:val="741AAAD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3768D2"/>
    <w:multiLevelType w:val="hybridMultilevel"/>
    <w:tmpl w:val="33F6EEB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5868121">
    <w:abstractNumId w:val="13"/>
  </w:num>
  <w:num w:numId="2" w16cid:durableId="1135174106">
    <w:abstractNumId w:val="7"/>
  </w:num>
  <w:num w:numId="3" w16cid:durableId="1131629758">
    <w:abstractNumId w:val="6"/>
  </w:num>
  <w:num w:numId="4" w16cid:durableId="2057926542">
    <w:abstractNumId w:val="17"/>
  </w:num>
  <w:num w:numId="5" w16cid:durableId="2105681590">
    <w:abstractNumId w:val="8"/>
  </w:num>
  <w:num w:numId="6" w16cid:durableId="1645770923">
    <w:abstractNumId w:val="16"/>
  </w:num>
  <w:num w:numId="7" w16cid:durableId="1626159247">
    <w:abstractNumId w:val="14"/>
  </w:num>
  <w:num w:numId="8" w16cid:durableId="1772777064">
    <w:abstractNumId w:val="4"/>
  </w:num>
  <w:num w:numId="9" w16cid:durableId="1891726505">
    <w:abstractNumId w:val="21"/>
  </w:num>
  <w:num w:numId="10" w16cid:durableId="551771493">
    <w:abstractNumId w:val="19"/>
  </w:num>
  <w:num w:numId="11" w16cid:durableId="1363634160">
    <w:abstractNumId w:val="12"/>
  </w:num>
  <w:num w:numId="12" w16cid:durableId="1610892355">
    <w:abstractNumId w:val="1"/>
  </w:num>
  <w:num w:numId="13" w16cid:durableId="323625229">
    <w:abstractNumId w:val="11"/>
  </w:num>
  <w:num w:numId="14" w16cid:durableId="1891914948">
    <w:abstractNumId w:val="10"/>
  </w:num>
  <w:num w:numId="15" w16cid:durableId="1239100129">
    <w:abstractNumId w:val="3"/>
  </w:num>
  <w:num w:numId="16" w16cid:durableId="1915507435">
    <w:abstractNumId w:val="2"/>
  </w:num>
  <w:num w:numId="17" w16cid:durableId="207226762">
    <w:abstractNumId w:val="20"/>
  </w:num>
  <w:num w:numId="18" w16cid:durableId="2013027939">
    <w:abstractNumId w:val="9"/>
  </w:num>
  <w:num w:numId="19" w16cid:durableId="581913410">
    <w:abstractNumId w:val="18"/>
  </w:num>
  <w:num w:numId="20" w16cid:durableId="63184651">
    <w:abstractNumId w:val="0"/>
  </w:num>
  <w:num w:numId="21" w16cid:durableId="2097898488">
    <w:abstractNumId w:val="15"/>
  </w:num>
  <w:num w:numId="22" w16cid:durableId="644165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17555"/>
    <w:rsid w:val="0007543F"/>
    <w:rsid w:val="000824F0"/>
    <w:rsid w:val="000F5EB4"/>
    <w:rsid w:val="00112E24"/>
    <w:rsid w:val="001611E1"/>
    <w:rsid w:val="00195F84"/>
    <w:rsid w:val="001B086E"/>
    <w:rsid w:val="001B2A2D"/>
    <w:rsid w:val="001B2FA6"/>
    <w:rsid w:val="001B31FB"/>
    <w:rsid w:val="00243EB8"/>
    <w:rsid w:val="00251198"/>
    <w:rsid w:val="0026403D"/>
    <w:rsid w:val="002B7B55"/>
    <w:rsid w:val="00346B05"/>
    <w:rsid w:val="00353D95"/>
    <w:rsid w:val="003D77BB"/>
    <w:rsid w:val="003E0157"/>
    <w:rsid w:val="003F1219"/>
    <w:rsid w:val="00406E80"/>
    <w:rsid w:val="004534FD"/>
    <w:rsid w:val="004B321B"/>
    <w:rsid w:val="00522AC9"/>
    <w:rsid w:val="00524548"/>
    <w:rsid w:val="00535BE2"/>
    <w:rsid w:val="005476DE"/>
    <w:rsid w:val="00573CB2"/>
    <w:rsid w:val="0061261E"/>
    <w:rsid w:val="006545D6"/>
    <w:rsid w:val="00740591"/>
    <w:rsid w:val="007A2D79"/>
    <w:rsid w:val="0080214C"/>
    <w:rsid w:val="008062F3"/>
    <w:rsid w:val="00893946"/>
    <w:rsid w:val="008C15FC"/>
    <w:rsid w:val="008D64B3"/>
    <w:rsid w:val="0090391E"/>
    <w:rsid w:val="00915B65"/>
    <w:rsid w:val="00997D46"/>
    <w:rsid w:val="009B5A75"/>
    <w:rsid w:val="009B784A"/>
    <w:rsid w:val="00A21541"/>
    <w:rsid w:val="00A979B3"/>
    <w:rsid w:val="00B46CDC"/>
    <w:rsid w:val="00B55F3F"/>
    <w:rsid w:val="00B60899"/>
    <w:rsid w:val="00B753BA"/>
    <w:rsid w:val="00B85B03"/>
    <w:rsid w:val="00C10DA4"/>
    <w:rsid w:val="00C121BD"/>
    <w:rsid w:val="00C22160"/>
    <w:rsid w:val="00C86138"/>
    <w:rsid w:val="00D017CF"/>
    <w:rsid w:val="00D35FDB"/>
    <w:rsid w:val="00DA3903"/>
    <w:rsid w:val="00E536CF"/>
    <w:rsid w:val="00E620DA"/>
    <w:rsid w:val="00EB52B5"/>
    <w:rsid w:val="00EB6F49"/>
    <w:rsid w:val="00ED3C60"/>
    <w:rsid w:val="00F25B75"/>
    <w:rsid w:val="00F72CFB"/>
    <w:rsid w:val="00FE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EB52B5"/>
    <w:rPr>
      <w:color w:val="0000FF" w:themeColor="hyperlink"/>
      <w:u w:val="single"/>
    </w:rPr>
  </w:style>
  <w:style w:type="character" w:styleId="UnresolvedMention">
    <w:name w:val="Unresolved Mention"/>
    <w:basedOn w:val="DefaultParagraphFont"/>
    <w:uiPriority w:val="99"/>
    <w:semiHidden/>
    <w:unhideWhenUsed/>
    <w:rsid w:val="00EB5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0714">
      <w:bodyDiv w:val="1"/>
      <w:marLeft w:val="0"/>
      <w:marRight w:val="0"/>
      <w:marTop w:val="0"/>
      <w:marBottom w:val="0"/>
      <w:divBdr>
        <w:top w:val="none" w:sz="0" w:space="0" w:color="auto"/>
        <w:left w:val="none" w:sz="0" w:space="0" w:color="auto"/>
        <w:bottom w:val="none" w:sz="0" w:space="0" w:color="auto"/>
        <w:right w:val="none" w:sz="0" w:space="0" w:color="auto"/>
      </w:divBdr>
      <w:divsChild>
        <w:div w:id="1306818479">
          <w:marLeft w:val="0"/>
          <w:marRight w:val="0"/>
          <w:marTop w:val="0"/>
          <w:marBottom w:val="0"/>
          <w:divBdr>
            <w:top w:val="none" w:sz="0" w:space="0" w:color="auto"/>
            <w:left w:val="none" w:sz="0" w:space="0" w:color="auto"/>
            <w:bottom w:val="none" w:sz="0" w:space="0" w:color="auto"/>
            <w:right w:val="none" w:sz="0" w:space="0" w:color="auto"/>
          </w:divBdr>
          <w:divsChild>
            <w:div w:id="159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inyurl.com/54kt53z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4B79-D3F3-4814-95F2-28344C27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4</cp:revision>
  <cp:lastPrinted>2021-06-11T02:22:00Z</cp:lastPrinted>
  <dcterms:created xsi:type="dcterms:W3CDTF">2021-06-11T15:22:00Z</dcterms:created>
  <dcterms:modified xsi:type="dcterms:W3CDTF">2023-12-14T20:46:00Z</dcterms:modified>
</cp:coreProperties>
</file>