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FFD0D62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95F8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4FFD0D62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95F8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Pr="00AD74CB" w:rsidRDefault="00C86138" w:rsidP="007A2D79">
      <w:pPr>
        <w:pStyle w:val="NoSpacing"/>
        <w:rPr>
          <w:sz w:val="16"/>
          <w:szCs w:val="16"/>
        </w:rPr>
      </w:pPr>
    </w:p>
    <w:p w14:paraId="119C36B8" w14:textId="20B82B4E" w:rsidR="00017555" w:rsidRPr="005476DE" w:rsidRDefault="00017555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5476DE">
        <w:rPr>
          <w:rFonts w:ascii="Arial" w:hAnsi="Arial" w:cs="Arial"/>
          <w:b/>
          <w:sz w:val="22"/>
          <w:szCs w:val="22"/>
        </w:rPr>
        <w:t>Write the definition</w:t>
      </w:r>
      <w:r w:rsidR="00535BE2">
        <w:rPr>
          <w:rFonts w:ascii="Arial" w:hAnsi="Arial" w:cs="Arial"/>
          <w:b/>
          <w:sz w:val="22"/>
          <w:szCs w:val="22"/>
        </w:rPr>
        <w:t xml:space="preserve"> and/or equation for</w:t>
      </w:r>
      <w:r w:rsidRPr="005476D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each term</w:t>
      </w:r>
      <w:r w:rsidR="008062F3">
        <w:rPr>
          <w:rFonts w:ascii="Arial" w:hAnsi="Arial" w:cs="Arial"/>
          <w:b/>
          <w:sz w:val="22"/>
          <w:szCs w:val="22"/>
        </w:rPr>
        <w:t xml:space="preserve"> and/or describe </w:t>
      </w:r>
      <w:r w:rsidR="004B369E">
        <w:rPr>
          <w:rFonts w:ascii="Arial" w:hAnsi="Arial" w:cs="Arial"/>
          <w:b/>
          <w:sz w:val="22"/>
          <w:szCs w:val="22"/>
        </w:rPr>
        <w:t>how</w:t>
      </w:r>
      <w:r w:rsidR="008062F3">
        <w:rPr>
          <w:rFonts w:ascii="Arial" w:hAnsi="Arial" w:cs="Arial"/>
          <w:b/>
          <w:sz w:val="22"/>
          <w:szCs w:val="22"/>
        </w:rPr>
        <w:t xml:space="preserve"> the technique works</w:t>
      </w:r>
      <w:r w:rsidR="004B369E">
        <w:rPr>
          <w:rFonts w:ascii="Arial" w:hAnsi="Arial" w:cs="Arial"/>
          <w:b/>
          <w:sz w:val="22"/>
          <w:szCs w:val="22"/>
        </w:rPr>
        <w:t xml:space="preserve">. Some of these may be </w:t>
      </w:r>
      <w:proofErr w:type="gramStart"/>
      <w:r w:rsidR="004B369E">
        <w:rPr>
          <w:rFonts w:ascii="Arial" w:hAnsi="Arial" w:cs="Arial"/>
          <w:b/>
          <w:sz w:val="22"/>
          <w:szCs w:val="22"/>
        </w:rPr>
        <w:t>review</w:t>
      </w:r>
      <w:proofErr w:type="gramEnd"/>
      <w:r w:rsidR="004B369E">
        <w:rPr>
          <w:rFonts w:ascii="Arial" w:hAnsi="Arial" w:cs="Arial"/>
          <w:b/>
          <w:sz w:val="22"/>
          <w:szCs w:val="22"/>
        </w:rPr>
        <w:t xml:space="preserve"> from Honors Chem! If you don’t remember, then go back and review Honors!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2736"/>
        <w:gridCol w:w="912"/>
        <w:gridCol w:w="1824"/>
        <w:gridCol w:w="1824"/>
        <w:gridCol w:w="912"/>
        <w:gridCol w:w="2736"/>
      </w:tblGrid>
      <w:tr w:rsidR="00E53A3F" w14:paraId="64185669" w14:textId="0AA0DE01" w:rsidTr="00E53A3F">
        <w:trPr>
          <w:trHeight w:val="144"/>
        </w:trPr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30EBE8BE" w14:textId="578C628C" w:rsidR="00E53A3F" w:rsidRPr="005476DE" w:rsidRDefault="00E53A3F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Solute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3C91813C" w14:textId="4E531CEC" w:rsidR="00E53A3F" w:rsidRDefault="00E53A3F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Solvent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  <w:vAlign w:val="center"/>
          </w:tcPr>
          <w:p w14:paraId="654C87D4" w14:textId="23B7BCFF" w:rsidR="00E53A3F" w:rsidRPr="005476DE" w:rsidRDefault="00E53A3F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Solution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4403C2CE" w14:textId="4783CC6D" w:rsidR="00E53A3F" w:rsidRPr="005476DE" w:rsidRDefault="00E53A3F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Homogeneous</w:t>
            </w:r>
          </w:p>
        </w:tc>
      </w:tr>
      <w:tr w:rsidR="00E53A3F" w14:paraId="338E80A3" w14:textId="16E5D9E6" w:rsidTr="00E53A3F">
        <w:trPr>
          <w:trHeight w:val="2016"/>
        </w:trPr>
        <w:tc>
          <w:tcPr>
            <w:tcW w:w="2736" w:type="dxa"/>
          </w:tcPr>
          <w:p w14:paraId="14B7F867" w14:textId="77777777" w:rsidR="00E53A3F" w:rsidRDefault="00E53A3F" w:rsidP="008E1213"/>
        </w:tc>
        <w:tc>
          <w:tcPr>
            <w:tcW w:w="2736" w:type="dxa"/>
            <w:gridSpan w:val="2"/>
          </w:tcPr>
          <w:p w14:paraId="66B3B9D5" w14:textId="77777777" w:rsidR="00E53A3F" w:rsidRDefault="00E53A3F" w:rsidP="008E1213"/>
        </w:tc>
        <w:tc>
          <w:tcPr>
            <w:tcW w:w="2736" w:type="dxa"/>
            <w:gridSpan w:val="2"/>
          </w:tcPr>
          <w:p w14:paraId="70C13D5D" w14:textId="3517A222" w:rsidR="00E53A3F" w:rsidRDefault="00E53A3F" w:rsidP="008E1213"/>
        </w:tc>
        <w:tc>
          <w:tcPr>
            <w:tcW w:w="2736" w:type="dxa"/>
          </w:tcPr>
          <w:p w14:paraId="405C1099" w14:textId="77777777" w:rsidR="00E53A3F" w:rsidRDefault="00E53A3F" w:rsidP="008E1213"/>
        </w:tc>
      </w:tr>
      <w:tr w:rsidR="00E53A3F" w14:paraId="60060226" w14:textId="77777777" w:rsidTr="00E53A3F">
        <w:trPr>
          <w:trHeight w:val="143"/>
        </w:trPr>
        <w:tc>
          <w:tcPr>
            <w:tcW w:w="2736" w:type="dxa"/>
            <w:shd w:val="clear" w:color="auto" w:fill="D9D9D9" w:themeFill="background1" w:themeFillShade="D9"/>
          </w:tcPr>
          <w:p w14:paraId="32448CAA" w14:textId="671998EF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 w:rsidRPr="00E53A3F">
              <w:rPr>
                <w:rFonts w:ascii="Arial" w:hAnsi="Arial" w:cs="Arial"/>
                <w:sz w:val="20"/>
              </w:rPr>
              <w:t>Heterogeneous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0AD52423" w14:textId="3E005F1E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 w:rsidRPr="00E53A3F">
              <w:rPr>
                <w:rFonts w:ascii="Arial" w:hAnsi="Arial" w:cs="Arial"/>
                <w:sz w:val="20"/>
              </w:rPr>
              <w:t>Filtration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2DD8060B" w14:textId="703AFB8A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 w:rsidRPr="00E53A3F">
              <w:rPr>
                <w:rFonts w:ascii="Arial" w:hAnsi="Arial" w:cs="Arial"/>
                <w:sz w:val="20"/>
              </w:rPr>
              <w:t>Decanting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36C97BB" w14:textId="21D0D0C0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 w:rsidRPr="00E53A3F">
              <w:rPr>
                <w:rFonts w:ascii="Arial" w:hAnsi="Arial" w:cs="Arial"/>
                <w:sz w:val="20"/>
              </w:rPr>
              <w:t>Distillation</w:t>
            </w:r>
          </w:p>
        </w:tc>
      </w:tr>
      <w:tr w:rsidR="00E53A3F" w14:paraId="66E54AAE" w14:textId="77777777" w:rsidTr="00E53A3F">
        <w:trPr>
          <w:trHeight w:val="2016"/>
        </w:trPr>
        <w:tc>
          <w:tcPr>
            <w:tcW w:w="2736" w:type="dxa"/>
          </w:tcPr>
          <w:p w14:paraId="5783FE70" w14:textId="77777777" w:rsidR="00E53A3F" w:rsidRDefault="00E53A3F" w:rsidP="00E53A3F"/>
        </w:tc>
        <w:tc>
          <w:tcPr>
            <w:tcW w:w="2736" w:type="dxa"/>
            <w:gridSpan w:val="2"/>
          </w:tcPr>
          <w:p w14:paraId="7DC4FB68" w14:textId="77777777" w:rsidR="00E53A3F" w:rsidRDefault="00E53A3F" w:rsidP="00E53A3F"/>
        </w:tc>
        <w:tc>
          <w:tcPr>
            <w:tcW w:w="2736" w:type="dxa"/>
            <w:gridSpan w:val="2"/>
          </w:tcPr>
          <w:p w14:paraId="08EDB421" w14:textId="77777777" w:rsidR="00E53A3F" w:rsidRDefault="00E53A3F" w:rsidP="00E53A3F"/>
        </w:tc>
        <w:tc>
          <w:tcPr>
            <w:tcW w:w="2736" w:type="dxa"/>
          </w:tcPr>
          <w:p w14:paraId="22240678" w14:textId="77777777" w:rsidR="00E53A3F" w:rsidRDefault="00E53A3F" w:rsidP="00E53A3F"/>
        </w:tc>
      </w:tr>
      <w:tr w:rsidR="00E53A3F" w14:paraId="3982DC18" w14:textId="77777777" w:rsidTr="00E53A3F">
        <w:trPr>
          <w:trHeight w:val="170"/>
        </w:trPr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01952606" w14:textId="34DACEA3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Arial" w:hAnsi="Arial" w:cs="Arial"/>
                <w:sz w:val="20"/>
                <w:szCs w:val="16"/>
              </w:rPr>
              <w:t>Volumetric Flask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51E06362" w14:textId="49360EE4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Arial" w:hAnsi="Arial" w:cs="Arial"/>
                <w:sz w:val="20"/>
                <w:szCs w:val="16"/>
              </w:rPr>
              <w:t xml:space="preserve">Serial Dilution 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28519114" w14:textId="13D22DCD" w:rsidR="00E53A3F" w:rsidRDefault="00E53A3F" w:rsidP="00E53A3F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Arial" w:hAnsi="Arial" w:cs="Arial"/>
                <w:sz w:val="20"/>
                <w:szCs w:val="16"/>
              </w:rPr>
              <w:t>Dissolving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2B383DA" w14:textId="61ABE7F3" w:rsidR="00E53A3F" w:rsidRPr="00AD74CB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16"/>
              </w:rPr>
              <w:t>Dissociating</w:t>
            </w:r>
          </w:p>
        </w:tc>
      </w:tr>
      <w:tr w:rsidR="00E53A3F" w14:paraId="7C4F2CB2" w14:textId="77777777" w:rsidTr="00E53A3F">
        <w:trPr>
          <w:trHeight w:val="2016"/>
        </w:trPr>
        <w:tc>
          <w:tcPr>
            <w:tcW w:w="2736" w:type="dxa"/>
          </w:tcPr>
          <w:p w14:paraId="70351CA9" w14:textId="77777777" w:rsidR="00E53A3F" w:rsidRDefault="00E53A3F" w:rsidP="00E53A3F"/>
        </w:tc>
        <w:tc>
          <w:tcPr>
            <w:tcW w:w="2736" w:type="dxa"/>
            <w:gridSpan w:val="2"/>
          </w:tcPr>
          <w:p w14:paraId="409977A8" w14:textId="77777777" w:rsidR="00E53A3F" w:rsidRDefault="00E53A3F" w:rsidP="00E53A3F"/>
        </w:tc>
        <w:tc>
          <w:tcPr>
            <w:tcW w:w="2736" w:type="dxa"/>
            <w:gridSpan w:val="2"/>
          </w:tcPr>
          <w:p w14:paraId="5A903009" w14:textId="77777777" w:rsidR="00E53A3F" w:rsidRDefault="00E53A3F" w:rsidP="00E53A3F"/>
        </w:tc>
        <w:tc>
          <w:tcPr>
            <w:tcW w:w="2736" w:type="dxa"/>
          </w:tcPr>
          <w:p w14:paraId="234DEE43" w14:textId="77777777" w:rsidR="00E53A3F" w:rsidRDefault="00E53A3F" w:rsidP="00E53A3F"/>
        </w:tc>
      </w:tr>
      <w:tr w:rsidR="00E53A3F" w:rsidRPr="00E53A3F" w14:paraId="5495671C" w14:textId="77777777" w:rsidTr="00E53A3F">
        <w:trPr>
          <w:trHeight w:val="53"/>
        </w:trPr>
        <w:tc>
          <w:tcPr>
            <w:tcW w:w="2736" w:type="dxa"/>
            <w:shd w:val="clear" w:color="auto" w:fill="D9D9D9" w:themeFill="background1" w:themeFillShade="D9"/>
          </w:tcPr>
          <w:p w14:paraId="06DE05FB" w14:textId="363FA3D8" w:rsidR="00E53A3F" w:rsidRPr="00E53A3F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 w:rsidRPr="00E53A3F">
              <w:rPr>
                <w:rFonts w:ascii="Arial" w:hAnsi="Arial" w:cs="Arial"/>
                <w:sz w:val="20"/>
                <w:szCs w:val="16"/>
              </w:rPr>
              <w:t>Saturated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0E981FDD" w14:textId="5E8AC42D" w:rsidR="00E53A3F" w:rsidRPr="00E53A3F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 w:rsidRPr="00E53A3F">
              <w:rPr>
                <w:rFonts w:ascii="Arial" w:hAnsi="Arial" w:cs="Arial"/>
                <w:sz w:val="20"/>
                <w:szCs w:val="16"/>
              </w:rPr>
              <w:t>Unsaturated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</w:tcPr>
          <w:p w14:paraId="7D0B252B" w14:textId="11DDAD6B" w:rsidR="00E53A3F" w:rsidRPr="00E53A3F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 w:rsidRPr="00E53A3F">
              <w:rPr>
                <w:rFonts w:ascii="Arial" w:hAnsi="Arial" w:cs="Arial"/>
                <w:sz w:val="20"/>
                <w:szCs w:val="16"/>
              </w:rPr>
              <w:t>Supersaturated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F9DD231" w14:textId="681E6453" w:rsidR="00E53A3F" w:rsidRPr="00E53A3F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Electrolyte</w:t>
            </w:r>
          </w:p>
        </w:tc>
      </w:tr>
      <w:tr w:rsidR="00E53A3F" w14:paraId="71695CA4" w14:textId="77777777" w:rsidTr="00E53A3F">
        <w:trPr>
          <w:trHeight w:val="2016"/>
        </w:trPr>
        <w:tc>
          <w:tcPr>
            <w:tcW w:w="2736" w:type="dxa"/>
          </w:tcPr>
          <w:p w14:paraId="26025BC1" w14:textId="77777777" w:rsidR="00E53A3F" w:rsidRDefault="00E53A3F" w:rsidP="00E53A3F"/>
        </w:tc>
        <w:tc>
          <w:tcPr>
            <w:tcW w:w="2736" w:type="dxa"/>
            <w:gridSpan w:val="2"/>
          </w:tcPr>
          <w:p w14:paraId="4386CC30" w14:textId="77777777" w:rsidR="00E53A3F" w:rsidRDefault="00E53A3F" w:rsidP="00E53A3F"/>
        </w:tc>
        <w:tc>
          <w:tcPr>
            <w:tcW w:w="2736" w:type="dxa"/>
            <w:gridSpan w:val="2"/>
          </w:tcPr>
          <w:p w14:paraId="25541572" w14:textId="77777777" w:rsidR="00E53A3F" w:rsidRDefault="00E53A3F" w:rsidP="00E53A3F"/>
        </w:tc>
        <w:tc>
          <w:tcPr>
            <w:tcW w:w="2736" w:type="dxa"/>
          </w:tcPr>
          <w:p w14:paraId="25C77F3F" w14:textId="77777777" w:rsidR="00E53A3F" w:rsidRDefault="00E53A3F" w:rsidP="00E53A3F"/>
        </w:tc>
      </w:tr>
      <w:tr w:rsidR="00E53A3F" w14:paraId="4C018D0B" w14:textId="77777777" w:rsidTr="00E53A3F">
        <w:trPr>
          <w:trHeight w:val="89"/>
        </w:trPr>
        <w:tc>
          <w:tcPr>
            <w:tcW w:w="3648" w:type="dxa"/>
            <w:gridSpan w:val="2"/>
            <w:shd w:val="clear" w:color="auto" w:fill="D9D9D9" w:themeFill="background1" w:themeFillShade="D9"/>
          </w:tcPr>
          <w:p w14:paraId="76BC4BFF" w14:textId="6BFBD4DF" w:rsidR="00E53A3F" w:rsidRPr="008062F3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Paper </w:t>
            </w:r>
            <w:r w:rsidRPr="008062F3">
              <w:rPr>
                <w:rFonts w:ascii="Arial" w:hAnsi="Arial" w:cs="Arial"/>
                <w:sz w:val="20"/>
              </w:rPr>
              <w:t>Chromatography</w:t>
            </w: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14:paraId="4CF828AC" w14:textId="54DE44C5" w:rsidR="00E53A3F" w:rsidRPr="008062F3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 w:rsidRPr="008062F3">
              <w:rPr>
                <w:rFonts w:ascii="Arial" w:hAnsi="Arial" w:cs="Arial"/>
                <w:sz w:val="20"/>
                <w:szCs w:val="16"/>
              </w:rPr>
              <w:t>TLC Chromatography</w:t>
            </w: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14:paraId="5A6CB155" w14:textId="385A90E6" w:rsidR="00E53A3F" w:rsidRPr="008062F3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16"/>
              </w:rPr>
            </w:pPr>
            <w:r w:rsidRPr="008062F3">
              <w:rPr>
                <w:rFonts w:ascii="Arial" w:hAnsi="Arial" w:cs="Arial"/>
                <w:sz w:val="20"/>
                <w:szCs w:val="16"/>
              </w:rPr>
              <w:t>Column Chromatography</w:t>
            </w:r>
          </w:p>
        </w:tc>
      </w:tr>
      <w:tr w:rsidR="00E53A3F" w14:paraId="66AD46B4" w14:textId="77777777" w:rsidTr="00E53A3F">
        <w:trPr>
          <w:trHeight w:val="1440"/>
        </w:trPr>
        <w:tc>
          <w:tcPr>
            <w:tcW w:w="3648" w:type="dxa"/>
            <w:gridSpan w:val="2"/>
          </w:tcPr>
          <w:p w14:paraId="5ED0C99E" w14:textId="77777777" w:rsidR="00E53A3F" w:rsidRDefault="00E53A3F" w:rsidP="00E53A3F"/>
        </w:tc>
        <w:tc>
          <w:tcPr>
            <w:tcW w:w="3648" w:type="dxa"/>
            <w:gridSpan w:val="2"/>
          </w:tcPr>
          <w:p w14:paraId="2C14CB6A" w14:textId="77777777" w:rsidR="00E53A3F" w:rsidRPr="008062F3" w:rsidRDefault="00E53A3F" w:rsidP="00E53A3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648" w:type="dxa"/>
            <w:gridSpan w:val="2"/>
          </w:tcPr>
          <w:p w14:paraId="34CE7AA3" w14:textId="77777777" w:rsidR="00E53A3F" w:rsidRPr="008062F3" w:rsidRDefault="00E53A3F" w:rsidP="00E53A3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53A3F" w14:paraId="6962F792" w14:textId="77777777" w:rsidTr="00E53A3F"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04E03CD4" w14:textId="296CCC9D" w:rsidR="00E53A3F" w:rsidRPr="005476DE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Molarity (M)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  <w:vAlign w:val="center"/>
          </w:tcPr>
          <w:p w14:paraId="298A525B" w14:textId="43DED4C1" w:rsidR="00E53A3F" w:rsidRPr="005476DE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Molality (m)</w:t>
            </w:r>
          </w:p>
        </w:tc>
        <w:tc>
          <w:tcPr>
            <w:tcW w:w="2736" w:type="dxa"/>
            <w:gridSpan w:val="2"/>
            <w:shd w:val="clear" w:color="auto" w:fill="D9D9D9" w:themeFill="background1" w:themeFillShade="D9"/>
            <w:vAlign w:val="center"/>
          </w:tcPr>
          <w:p w14:paraId="3A862F85" w14:textId="3B268C0A" w:rsidR="00E53A3F" w:rsidRPr="005476DE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Mole Fraction (</w:t>
            </w:r>
            <w:r w:rsidRPr="005476DE">
              <w:rPr>
                <w:rFonts w:ascii="Arial" w:hAnsi="Arial" w:cs="Arial"/>
                <w:sz w:val="20"/>
              </w:rPr>
              <w:sym w:font="Symbol" w:char="F063"/>
            </w:r>
            <w:r w:rsidRPr="005476D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13AAC4C8" w14:textId="77777777" w:rsidR="00E53A3F" w:rsidRPr="005476DE" w:rsidRDefault="00E53A3F" w:rsidP="00E53A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Weight Percent (%)</w:t>
            </w:r>
          </w:p>
        </w:tc>
      </w:tr>
      <w:tr w:rsidR="00E53A3F" w14:paraId="64BA3844" w14:textId="77777777" w:rsidTr="004B369E">
        <w:trPr>
          <w:trHeight w:val="1296"/>
        </w:trPr>
        <w:tc>
          <w:tcPr>
            <w:tcW w:w="2736" w:type="dxa"/>
          </w:tcPr>
          <w:p w14:paraId="14C08ED5" w14:textId="77777777" w:rsidR="00E53A3F" w:rsidRDefault="00E53A3F" w:rsidP="00E53A3F"/>
        </w:tc>
        <w:tc>
          <w:tcPr>
            <w:tcW w:w="2736" w:type="dxa"/>
            <w:gridSpan w:val="2"/>
          </w:tcPr>
          <w:p w14:paraId="3A343F58" w14:textId="77777777" w:rsidR="00E53A3F" w:rsidRDefault="00E53A3F" w:rsidP="00E53A3F"/>
        </w:tc>
        <w:tc>
          <w:tcPr>
            <w:tcW w:w="2736" w:type="dxa"/>
            <w:gridSpan w:val="2"/>
          </w:tcPr>
          <w:p w14:paraId="016EF521" w14:textId="77777777" w:rsidR="00E53A3F" w:rsidRDefault="00E53A3F" w:rsidP="00E53A3F"/>
        </w:tc>
        <w:tc>
          <w:tcPr>
            <w:tcW w:w="2736" w:type="dxa"/>
          </w:tcPr>
          <w:p w14:paraId="062F88F7" w14:textId="77777777" w:rsidR="00E53A3F" w:rsidRDefault="00E53A3F" w:rsidP="00E53A3F"/>
        </w:tc>
      </w:tr>
    </w:tbl>
    <w:p w14:paraId="2D8FA953" w14:textId="0CD4514F" w:rsidR="005A79A8" w:rsidRDefault="005A79A8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lastRenderedPageBreak/>
        <w:t xml:space="preserve">Conceptual Questions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5A79A8" w14:paraId="53CF5D11" w14:textId="77777777" w:rsidTr="005A79A8">
        <w:trPr>
          <w:trHeight w:val="2339"/>
        </w:trPr>
        <w:tc>
          <w:tcPr>
            <w:tcW w:w="5352" w:type="dxa"/>
          </w:tcPr>
          <w:p w14:paraId="5396577B" w14:textId="77777777" w:rsidR="005A79A8" w:rsidRPr="00C715CC" w:rsidRDefault="005A79A8" w:rsidP="0099443C">
            <w:pPr>
              <w:pStyle w:val="questions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Which of the following ionic compounds are insoluble in water? (Remember your solubility chart!) Explain what general “rule” from the chart gave you the clue that it was insoluble. </w:t>
            </w:r>
          </w:p>
          <w:p w14:paraId="49A6E5EC" w14:textId="77777777" w:rsidR="005A79A8" w:rsidRPr="009E7500" w:rsidRDefault="005A79A8" w:rsidP="00C741A5">
            <w:pPr>
              <w:pStyle w:val="questions"/>
              <w:ind w:firstLine="0"/>
              <w:jc w:val="center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9E7500">
              <w:rPr>
                <w:rFonts w:ascii="Arial" w:hAnsi="Arial" w:cs="Arial"/>
                <w:i/>
                <w:sz w:val="20"/>
              </w:rPr>
              <w:t>KCl</w:t>
            </w:r>
            <w:proofErr w:type="spellEnd"/>
            <w:r w:rsidRPr="009E7500">
              <w:rPr>
                <w:rFonts w:ascii="Arial" w:hAnsi="Arial" w:cs="Arial"/>
                <w:i/>
                <w:sz w:val="20"/>
              </w:rPr>
              <w:t>, AgNO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3</w:t>
            </w:r>
            <w:r w:rsidRPr="009E7500">
              <w:rPr>
                <w:rFonts w:ascii="Arial" w:hAnsi="Arial" w:cs="Arial"/>
                <w:i/>
                <w:sz w:val="20"/>
              </w:rPr>
              <w:t>, BaSO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4</w:t>
            </w:r>
            <w:r w:rsidRPr="009E7500">
              <w:rPr>
                <w:rFonts w:ascii="Arial" w:hAnsi="Arial" w:cs="Arial"/>
                <w:i/>
                <w:sz w:val="20"/>
              </w:rPr>
              <w:t>, (NH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4</w:t>
            </w:r>
            <w:r w:rsidRPr="009E7500">
              <w:rPr>
                <w:rFonts w:ascii="Arial" w:hAnsi="Arial" w:cs="Arial"/>
                <w:i/>
                <w:sz w:val="20"/>
              </w:rPr>
              <w:t>)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3</w:t>
            </w:r>
            <w:r w:rsidRPr="009E7500">
              <w:rPr>
                <w:rFonts w:ascii="Arial" w:hAnsi="Arial" w:cs="Arial"/>
                <w:i/>
                <w:sz w:val="20"/>
              </w:rPr>
              <w:t>PO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3</w:t>
            </w:r>
          </w:p>
        </w:tc>
        <w:tc>
          <w:tcPr>
            <w:tcW w:w="5353" w:type="dxa"/>
          </w:tcPr>
          <w:p w14:paraId="22CF5937" w14:textId="77777777" w:rsidR="005A79A8" w:rsidRPr="009E7500" w:rsidRDefault="005A79A8" w:rsidP="0099443C">
            <w:pPr>
              <w:pStyle w:val="questions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Match each solute with its most appropriate solvent. Explain why you matched them the way you did. </w:t>
            </w:r>
            <w:r>
              <w:rPr>
                <w:rFonts w:ascii="Arial" w:hAnsi="Arial" w:cs="Arial"/>
                <w:sz w:val="20"/>
              </w:rPr>
              <w:br/>
            </w:r>
            <w:r w:rsidRPr="005A79A8">
              <w:rPr>
                <w:rFonts w:ascii="Arial" w:hAnsi="Arial" w:cs="Arial"/>
                <w:sz w:val="14"/>
                <w:szCs w:val="18"/>
              </w:rPr>
              <w:br/>
            </w:r>
            <w:r w:rsidRPr="009E7500">
              <w:rPr>
                <w:rFonts w:ascii="Arial" w:hAnsi="Arial" w:cs="Arial"/>
                <w:sz w:val="20"/>
                <w:u w:val="single"/>
              </w:rPr>
              <w:t>Solute: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u w:val="single"/>
              </w:rPr>
              <w:t>Solvent:</w:t>
            </w:r>
          </w:p>
          <w:p w14:paraId="079E5B97" w14:textId="77777777" w:rsidR="005A79A8" w:rsidRPr="009E7500" w:rsidRDefault="005A79A8" w:rsidP="00C741A5">
            <w:pPr>
              <w:pStyle w:val="questions"/>
              <w:ind w:firstLine="0"/>
              <w:rPr>
                <w:rFonts w:ascii="Arial" w:hAnsi="Arial" w:cs="Arial"/>
                <w:i/>
                <w:sz w:val="20"/>
              </w:rPr>
            </w:pPr>
            <w:r w:rsidRPr="009E7500">
              <w:rPr>
                <w:rFonts w:ascii="Arial" w:hAnsi="Arial" w:cs="Arial"/>
                <w:i/>
                <w:sz w:val="20"/>
              </w:rPr>
              <w:t>Table Salt (</w:t>
            </w:r>
            <w:proofErr w:type="gramStart"/>
            <w:r w:rsidRPr="009E7500">
              <w:rPr>
                <w:rFonts w:ascii="Arial" w:hAnsi="Arial" w:cs="Arial"/>
                <w:i/>
                <w:sz w:val="20"/>
              </w:rPr>
              <w:t xml:space="preserve">NaCl)   </w:t>
            </w:r>
            <w:proofErr w:type="gramEnd"/>
            <w:r w:rsidRPr="009E7500">
              <w:rPr>
                <w:rFonts w:ascii="Arial" w:hAnsi="Arial" w:cs="Arial"/>
                <w:i/>
                <w:sz w:val="20"/>
              </w:rPr>
              <w:t xml:space="preserve">                       Pentane (C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5</w:t>
            </w:r>
            <w:r w:rsidRPr="009E7500">
              <w:rPr>
                <w:rFonts w:ascii="Arial" w:hAnsi="Arial" w:cs="Arial"/>
                <w:i/>
                <w:sz w:val="20"/>
              </w:rPr>
              <w:t>H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12</w:t>
            </w:r>
            <w:r w:rsidRPr="009E7500">
              <w:rPr>
                <w:rFonts w:ascii="Arial" w:hAnsi="Arial" w:cs="Arial"/>
                <w:i/>
                <w:sz w:val="20"/>
              </w:rPr>
              <w:t>)</w:t>
            </w:r>
          </w:p>
          <w:p w14:paraId="612C63B4" w14:textId="77777777" w:rsidR="005A79A8" w:rsidRPr="009E7500" w:rsidRDefault="005A79A8" w:rsidP="00C741A5">
            <w:pPr>
              <w:pStyle w:val="questions"/>
              <w:ind w:firstLine="0"/>
              <w:rPr>
                <w:rFonts w:ascii="Arial" w:hAnsi="Arial" w:cs="Arial"/>
                <w:i/>
                <w:sz w:val="20"/>
              </w:rPr>
            </w:pPr>
            <w:r w:rsidRPr="009E7500">
              <w:rPr>
                <w:rFonts w:ascii="Arial" w:hAnsi="Arial" w:cs="Arial"/>
                <w:i/>
                <w:sz w:val="20"/>
              </w:rPr>
              <w:t>Wax (C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31</w:t>
            </w:r>
            <w:r w:rsidRPr="009E7500">
              <w:rPr>
                <w:rFonts w:ascii="Arial" w:hAnsi="Arial" w:cs="Arial"/>
                <w:i/>
                <w:sz w:val="20"/>
              </w:rPr>
              <w:t>H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 xml:space="preserve">64)                                                  </w:t>
            </w:r>
            <w:r w:rsidRPr="009E7500">
              <w:rPr>
                <w:rFonts w:ascii="Arial" w:hAnsi="Arial" w:cs="Arial"/>
                <w:i/>
                <w:sz w:val="20"/>
              </w:rPr>
              <w:t>Butanol (C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4</w:t>
            </w:r>
            <w:r w:rsidRPr="009E7500">
              <w:rPr>
                <w:rFonts w:ascii="Arial" w:hAnsi="Arial" w:cs="Arial"/>
                <w:i/>
                <w:sz w:val="20"/>
              </w:rPr>
              <w:t>H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9</w:t>
            </w:r>
            <w:r w:rsidRPr="009E7500">
              <w:rPr>
                <w:rFonts w:ascii="Arial" w:hAnsi="Arial" w:cs="Arial"/>
                <w:i/>
                <w:sz w:val="20"/>
              </w:rPr>
              <w:t>OH)</w:t>
            </w:r>
          </w:p>
          <w:p w14:paraId="7EF9E4E7" w14:textId="77777777" w:rsidR="005A79A8" w:rsidRDefault="005A79A8" w:rsidP="00C741A5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5A79A8" w:rsidRPr="009E7500" w14:paraId="514E7D9A" w14:textId="77777777" w:rsidTr="0099443C">
        <w:trPr>
          <w:trHeight w:val="1872"/>
        </w:trPr>
        <w:tc>
          <w:tcPr>
            <w:tcW w:w="5352" w:type="dxa"/>
          </w:tcPr>
          <w:p w14:paraId="5532256C" w14:textId="77777777" w:rsidR="005A79A8" w:rsidRPr="009E7500" w:rsidRDefault="005A79A8" w:rsidP="0099443C">
            <w:pPr>
              <w:pStyle w:val="questions"/>
              <w:numPr>
                <w:ilvl w:val="0"/>
                <w:numId w:val="15"/>
              </w:numPr>
            </w:pPr>
            <w:r>
              <w:rPr>
                <w:rFonts w:ascii="Arial" w:hAnsi="Arial" w:cs="Arial"/>
                <w:sz w:val="20"/>
              </w:rPr>
              <w:t xml:space="preserve">Which of these is NOT a solution? What is it instead? Explain/Define what it is since it isn’t a solution. </w:t>
            </w:r>
          </w:p>
          <w:p w14:paraId="7FD28EAD" w14:textId="77777777" w:rsidR="005A79A8" w:rsidRPr="009E7500" w:rsidRDefault="005A79A8" w:rsidP="00C741A5">
            <w:pPr>
              <w:pStyle w:val="questions"/>
              <w:ind w:left="0" w:firstLine="0"/>
              <w:jc w:val="center"/>
              <w:rPr>
                <w:i/>
              </w:rPr>
            </w:pPr>
            <w:r w:rsidRPr="009E7500">
              <w:rPr>
                <w:rFonts w:ascii="Arial" w:hAnsi="Arial" w:cs="Arial"/>
                <w:i/>
                <w:sz w:val="20"/>
              </w:rPr>
              <w:t>Clean air, Milk, Gatorade, Gold Alloy</w:t>
            </w:r>
          </w:p>
        </w:tc>
        <w:tc>
          <w:tcPr>
            <w:tcW w:w="5353" w:type="dxa"/>
          </w:tcPr>
          <w:p w14:paraId="4BB87902" w14:textId="77777777" w:rsidR="005A79A8" w:rsidRPr="009E7500" w:rsidRDefault="005A79A8" w:rsidP="0099443C">
            <w:pPr>
              <w:pStyle w:val="questions"/>
              <w:numPr>
                <w:ilvl w:val="0"/>
                <w:numId w:val="15"/>
              </w:numPr>
            </w:pPr>
            <w:r>
              <w:rPr>
                <w:rFonts w:ascii="Arial" w:hAnsi="Arial" w:cs="Arial"/>
                <w:sz w:val="20"/>
              </w:rPr>
              <w:t xml:space="preserve">Which of these is NOT an electrolyte? Why is it not an electrolyte but the others are? </w:t>
            </w:r>
          </w:p>
          <w:p w14:paraId="7F072CCC" w14:textId="77777777" w:rsidR="005A79A8" w:rsidRPr="009E7500" w:rsidRDefault="005A79A8" w:rsidP="00C741A5">
            <w:pPr>
              <w:pStyle w:val="questions"/>
              <w:ind w:left="0" w:firstLine="0"/>
              <w:jc w:val="center"/>
              <w:rPr>
                <w:i/>
              </w:rPr>
            </w:pPr>
            <w:r w:rsidRPr="009E7500">
              <w:rPr>
                <w:rFonts w:ascii="Arial" w:hAnsi="Arial" w:cs="Arial"/>
                <w:i/>
                <w:sz w:val="20"/>
              </w:rPr>
              <w:t xml:space="preserve">HCl, NaOH, </w:t>
            </w:r>
            <w:r>
              <w:rPr>
                <w:rFonts w:ascii="Arial" w:hAnsi="Arial" w:cs="Arial"/>
                <w:i/>
                <w:sz w:val="20"/>
              </w:rPr>
              <w:t>N</w:t>
            </w:r>
            <w:r w:rsidRPr="009E7500">
              <w:rPr>
                <w:rFonts w:ascii="Arial" w:hAnsi="Arial" w:cs="Arial"/>
                <w:i/>
                <w:sz w:val="20"/>
              </w:rPr>
              <w:t>H</w:t>
            </w:r>
            <w:r>
              <w:rPr>
                <w:rFonts w:ascii="Arial" w:hAnsi="Arial" w:cs="Arial"/>
                <w:i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>Br</w:t>
            </w:r>
            <w:r w:rsidRPr="009E7500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C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12</w:t>
            </w:r>
            <w:r>
              <w:rPr>
                <w:rFonts w:ascii="Arial" w:hAnsi="Arial" w:cs="Arial"/>
                <w:i/>
                <w:sz w:val="20"/>
              </w:rPr>
              <w:t>H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22</w:t>
            </w:r>
            <w:r>
              <w:rPr>
                <w:rFonts w:ascii="Arial" w:hAnsi="Arial" w:cs="Arial"/>
                <w:i/>
                <w:sz w:val="20"/>
              </w:rPr>
              <w:t>O</w:t>
            </w:r>
            <w:r w:rsidRPr="009E7500">
              <w:rPr>
                <w:rFonts w:ascii="Arial" w:hAnsi="Arial" w:cs="Arial"/>
                <w:i/>
                <w:sz w:val="20"/>
                <w:vertAlign w:val="subscript"/>
              </w:rPr>
              <w:t>11</w:t>
            </w:r>
          </w:p>
        </w:tc>
      </w:tr>
    </w:tbl>
    <w:p w14:paraId="7DF5A3B5" w14:textId="77777777" w:rsidR="005A79A8" w:rsidRPr="005A79A8" w:rsidRDefault="005A79A8">
      <w:pPr>
        <w:rPr>
          <w:rFonts w:ascii="Arial" w:hAnsi="Arial" w:cs="Arial"/>
          <w:b/>
          <w:sz w:val="16"/>
          <w:szCs w:val="12"/>
        </w:rPr>
      </w:pPr>
    </w:p>
    <w:p w14:paraId="7175452C" w14:textId="7B5F8EFE" w:rsidR="00535BE2" w:rsidRPr="00C10DA4" w:rsidRDefault="00535BE2">
      <w:pPr>
        <w:rPr>
          <w:rFonts w:ascii="Arial" w:hAnsi="Arial" w:cs="Arial"/>
          <w:b/>
          <w:sz w:val="22"/>
          <w:szCs w:val="18"/>
        </w:rPr>
      </w:pPr>
      <w:r w:rsidRPr="00C10DA4">
        <w:rPr>
          <w:rFonts w:ascii="Arial" w:hAnsi="Arial" w:cs="Arial"/>
          <w:b/>
          <w:sz w:val="22"/>
          <w:szCs w:val="18"/>
        </w:rPr>
        <w:t xml:space="preserve">Separation Technique Questions – there are a few new ones mixed in! </w:t>
      </w:r>
      <w:r w:rsidR="005A79A8">
        <w:rPr>
          <w:rFonts w:ascii="Arial" w:hAnsi="Arial" w:cs="Arial"/>
          <w:b/>
          <w:sz w:val="22"/>
          <w:szCs w:val="18"/>
        </w:rPr>
        <w:br/>
      </w:r>
      <w:r w:rsidRPr="00C10DA4">
        <w:rPr>
          <w:rFonts w:ascii="Arial" w:hAnsi="Arial" w:cs="Arial"/>
          <w:b/>
          <w:sz w:val="22"/>
          <w:szCs w:val="18"/>
        </w:rPr>
        <w:t xml:space="preserve">You can probably figure them out with common sense, otherwise look them up!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848"/>
        <w:gridCol w:w="2394"/>
        <w:gridCol w:w="1125"/>
        <w:gridCol w:w="518"/>
        <w:gridCol w:w="3235"/>
      </w:tblGrid>
      <w:tr w:rsidR="00535BE2" w:rsidRPr="00535BE2" w14:paraId="3B1E7AF5" w14:textId="77777777" w:rsidTr="0099443C">
        <w:trPr>
          <w:trHeight w:val="1440"/>
        </w:trPr>
        <w:tc>
          <w:tcPr>
            <w:tcW w:w="3518" w:type="dxa"/>
            <w:gridSpan w:val="2"/>
          </w:tcPr>
          <w:p w14:paraId="155AA17F" w14:textId="079408BC" w:rsidR="00535BE2" w:rsidRDefault="004B321B" w:rsidP="00535BE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535BE2" w:rsidRPr="00535BE2">
              <w:rPr>
                <w:rFonts w:ascii="Arial" w:hAnsi="Arial" w:cs="Arial"/>
                <w:bCs/>
                <w:sz w:val="20"/>
              </w:rPr>
              <w:t xml:space="preserve">an be used to separate a mixture of </w:t>
            </w:r>
            <w:r>
              <w:rPr>
                <w:rFonts w:ascii="Arial" w:hAnsi="Arial" w:cs="Arial"/>
                <w:bCs/>
                <w:sz w:val="20"/>
              </w:rPr>
              <w:t>Fe</w:t>
            </w:r>
            <w:r w:rsidR="00535BE2" w:rsidRPr="00535BE2">
              <w:rPr>
                <w:rFonts w:ascii="Arial" w:hAnsi="Arial" w:cs="Arial"/>
                <w:bCs/>
                <w:sz w:val="20"/>
              </w:rPr>
              <w:t xml:space="preserve"> and </w:t>
            </w:r>
            <w:r>
              <w:rPr>
                <w:rFonts w:ascii="Arial" w:hAnsi="Arial" w:cs="Arial"/>
                <w:bCs/>
                <w:sz w:val="20"/>
              </w:rPr>
              <w:t>Cu</w:t>
            </w:r>
            <w:r w:rsidR="00535BE2" w:rsidRPr="00535BE2">
              <w:rPr>
                <w:rFonts w:ascii="Arial" w:hAnsi="Arial" w:cs="Arial"/>
                <w:bCs/>
                <w:sz w:val="20"/>
              </w:rPr>
              <w:t xml:space="preserve"> </w:t>
            </w:r>
            <w:r w:rsidR="00EF123B" w:rsidRPr="00535BE2">
              <w:rPr>
                <w:rFonts w:ascii="Arial" w:hAnsi="Arial" w:cs="Arial"/>
                <w:bCs/>
                <w:sz w:val="20"/>
              </w:rPr>
              <w:t>fillings.</w:t>
            </w:r>
          </w:p>
          <w:p w14:paraId="7C1F33FC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5FEE047" w14:textId="27702C27" w:rsidR="00535BE2" w:rsidRPr="00535BE2" w:rsidRDefault="00535BE2" w:rsidP="00535BE2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 w:rsidRPr="00535BE2">
              <w:rPr>
                <w:rFonts w:ascii="Arial" w:hAnsi="Arial" w:cs="Arial"/>
                <w:bCs/>
                <w:sz w:val="20"/>
              </w:rPr>
              <w:t>a) Magnetic separation</w:t>
            </w:r>
          </w:p>
          <w:p w14:paraId="666D3FE9" w14:textId="2310F73D" w:rsidR="00535BE2" w:rsidRPr="00535BE2" w:rsidRDefault="00535BE2" w:rsidP="00535BE2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 w:rsidRPr="00535BE2">
              <w:rPr>
                <w:rFonts w:ascii="Arial" w:hAnsi="Arial" w:cs="Arial"/>
                <w:bCs/>
                <w:sz w:val="20"/>
              </w:rPr>
              <w:t xml:space="preserve">b) Crystallization </w:t>
            </w:r>
            <w:r w:rsidRPr="00535BE2">
              <w:rPr>
                <w:rFonts w:ascii="Arial" w:hAnsi="Arial" w:cs="Arial"/>
                <w:bCs/>
                <w:sz w:val="20"/>
              </w:rPr>
              <w:br/>
              <w:t>c) Evaporation</w:t>
            </w:r>
            <w:r w:rsidRPr="00535BE2">
              <w:rPr>
                <w:rFonts w:ascii="Arial" w:hAnsi="Arial" w:cs="Arial"/>
                <w:bCs/>
                <w:sz w:val="20"/>
              </w:rPr>
              <w:br/>
              <w:t xml:space="preserve">d) Distillation </w:t>
            </w:r>
          </w:p>
        </w:tc>
        <w:tc>
          <w:tcPr>
            <w:tcW w:w="3519" w:type="dxa"/>
            <w:gridSpan w:val="2"/>
          </w:tcPr>
          <w:p w14:paraId="0ECB1A17" w14:textId="640B6E68" w:rsidR="00C10DA4" w:rsidRDefault="00C10DA4" w:rsidP="00C10D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Could be used to separate aqueous CuSO</w:t>
            </w:r>
            <w:r w:rsidRPr="004B321B">
              <w:rPr>
                <w:rFonts w:ascii="Arial" w:hAnsi="Arial" w:cs="Arial"/>
                <w:bCs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0"/>
              </w:rPr>
              <w:t xml:space="preserve"> from </w:t>
            </w:r>
            <w:r w:rsidR="00EF123B">
              <w:rPr>
                <w:rFonts w:ascii="Arial" w:hAnsi="Arial" w:cs="Arial"/>
                <w:bCs/>
                <w:sz w:val="20"/>
              </w:rPr>
              <w:t>water.</w:t>
            </w:r>
          </w:p>
          <w:p w14:paraId="05D0581F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0B4A9AB" w14:textId="26C7332F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a) Evaporation</w:t>
            </w:r>
          </w:p>
          <w:p w14:paraId="4DDDB945" w14:textId="4D9D4A5D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b) Distillation</w:t>
            </w:r>
          </w:p>
          <w:p w14:paraId="4E197617" w14:textId="2BAD76D0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c) Chromatography</w:t>
            </w:r>
          </w:p>
          <w:p w14:paraId="0839AE88" w14:textId="39AB3541" w:rsidR="00535BE2" w:rsidRP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d) Decanting</w:t>
            </w:r>
          </w:p>
        </w:tc>
        <w:tc>
          <w:tcPr>
            <w:tcW w:w="3753" w:type="dxa"/>
            <w:gridSpan w:val="2"/>
          </w:tcPr>
          <w:p w14:paraId="0D894B06" w14:textId="03BC196D" w:rsidR="00535BE2" w:rsidRDefault="004B321B" w:rsidP="00535BE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535BE2">
              <w:rPr>
                <w:rFonts w:ascii="Arial" w:hAnsi="Arial" w:cs="Arial"/>
                <w:bCs/>
                <w:sz w:val="20"/>
              </w:rPr>
              <w:t xml:space="preserve">ould be used to separate tea from loose tea </w:t>
            </w:r>
            <w:r w:rsidR="00EF123B">
              <w:rPr>
                <w:rFonts w:ascii="Arial" w:hAnsi="Arial" w:cs="Arial"/>
                <w:bCs/>
                <w:sz w:val="20"/>
              </w:rPr>
              <w:t>leaves.</w:t>
            </w:r>
          </w:p>
          <w:p w14:paraId="7B4F023A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691FB2DC" w14:textId="6004EE79" w:rsid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a) </w:t>
            </w:r>
            <w:r w:rsidR="00535BE2">
              <w:rPr>
                <w:rFonts w:ascii="Arial" w:hAnsi="Arial" w:cs="Arial"/>
                <w:bCs/>
                <w:sz w:val="20"/>
              </w:rPr>
              <w:t>Chromatography</w:t>
            </w:r>
          </w:p>
          <w:p w14:paraId="2C0C6EF3" w14:textId="23BC45CE" w:rsid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b) </w:t>
            </w:r>
            <w:r w:rsidR="00535BE2">
              <w:rPr>
                <w:rFonts w:ascii="Arial" w:hAnsi="Arial" w:cs="Arial"/>
                <w:bCs/>
                <w:sz w:val="20"/>
              </w:rPr>
              <w:t>Decanting</w:t>
            </w:r>
          </w:p>
          <w:p w14:paraId="74398B1D" w14:textId="4260D7C0" w:rsid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c) </w:t>
            </w:r>
            <w:r w:rsidR="00535BE2">
              <w:rPr>
                <w:rFonts w:ascii="Arial" w:hAnsi="Arial" w:cs="Arial"/>
                <w:bCs/>
                <w:sz w:val="20"/>
              </w:rPr>
              <w:t>Filtration</w:t>
            </w:r>
          </w:p>
          <w:p w14:paraId="27E94590" w14:textId="5125509D" w:rsidR="00535BE2" w:rsidRP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d) </w:t>
            </w:r>
            <w:r w:rsidR="00535BE2">
              <w:rPr>
                <w:rFonts w:ascii="Arial" w:hAnsi="Arial" w:cs="Arial"/>
                <w:bCs/>
                <w:sz w:val="20"/>
              </w:rPr>
              <w:t>Crystallization</w:t>
            </w:r>
          </w:p>
        </w:tc>
      </w:tr>
      <w:tr w:rsidR="00535BE2" w:rsidRPr="00535BE2" w14:paraId="5693B1DF" w14:textId="77777777" w:rsidTr="0099443C">
        <w:trPr>
          <w:trHeight w:val="1781"/>
        </w:trPr>
        <w:tc>
          <w:tcPr>
            <w:tcW w:w="3518" w:type="dxa"/>
            <w:gridSpan w:val="2"/>
          </w:tcPr>
          <w:p w14:paraId="029F0E48" w14:textId="7D2CE349" w:rsidR="00C10DA4" w:rsidRDefault="00C10DA4" w:rsidP="00C10D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 </w:t>
            </w:r>
            <w:r w:rsidRPr="00535BE2">
              <w:rPr>
                <w:rFonts w:ascii="Arial" w:hAnsi="Arial" w:cs="Arial"/>
                <w:bCs/>
                <w:sz w:val="20"/>
              </w:rPr>
              <w:t xml:space="preserve">method used to separate a mixture that comprises solutes that dissolve in the same </w:t>
            </w:r>
            <w:r w:rsidR="00EF123B" w:rsidRPr="00535BE2">
              <w:rPr>
                <w:rFonts w:ascii="Arial" w:hAnsi="Arial" w:cs="Arial"/>
                <w:bCs/>
                <w:sz w:val="20"/>
              </w:rPr>
              <w:t>solvent.</w:t>
            </w:r>
          </w:p>
          <w:p w14:paraId="2757C33A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AF39608" w14:textId="65BFE8A4" w:rsidR="00C10DA4" w:rsidRPr="00535BE2" w:rsidRDefault="00C10DA4" w:rsidP="00C10DA4">
            <w:pPr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a) </w:t>
            </w:r>
            <w:r w:rsidRPr="00535BE2">
              <w:rPr>
                <w:rFonts w:ascii="Arial" w:hAnsi="Arial" w:cs="Arial"/>
                <w:bCs/>
                <w:sz w:val="20"/>
              </w:rPr>
              <w:t>Evaporation</w:t>
            </w:r>
          </w:p>
          <w:p w14:paraId="5DCF7B63" w14:textId="1F8ACE37" w:rsidR="00C10DA4" w:rsidRPr="00535BE2" w:rsidRDefault="00C10DA4" w:rsidP="00C10DA4">
            <w:pPr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b) </w:t>
            </w:r>
            <w:r w:rsidRPr="00535BE2">
              <w:rPr>
                <w:rFonts w:ascii="Arial" w:hAnsi="Arial" w:cs="Arial"/>
                <w:bCs/>
                <w:sz w:val="20"/>
              </w:rPr>
              <w:t>Filtration</w:t>
            </w:r>
          </w:p>
          <w:p w14:paraId="7BBD6492" w14:textId="75D4A5F8" w:rsidR="00C10DA4" w:rsidRPr="00535BE2" w:rsidRDefault="00C10DA4" w:rsidP="00C10DA4">
            <w:pPr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c) </w:t>
            </w:r>
            <w:r w:rsidRPr="00535BE2">
              <w:rPr>
                <w:rFonts w:ascii="Arial" w:hAnsi="Arial" w:cs="Arial"/>
                <w:bCs/>
                <w:sz w:val="20"/>
              </w:rPr>
              <w:t xml:space="preserve">Chromatography </w:t>
            </w:r>
          </w:p>
          <w:p w14:paraId="1B5FD416" w14:textId="60CF2ABC" w:rsidR="00535BE2" w:rsidRP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d) </w:t>
            </w:r>
            <w:r w:rsidRPr="00535BE2">
              <w:rPr>
                <w:rFonts w:ascii="Arial" w:hAnsi="Arial" w:cs="Arial"/>
                <w:bCs/>
                <w:sz w:val="20"/>
              </w:rPr>
              <w:t>Sublimation</w:t>
            </w:r>
          </w:p>
        </w:tc>
        <w:tc>
          <w:tcPr>
            <w:tcW w:w="3519" w:type="dxa"/>
            <w:gridSpan w:val="2"/>
          </w:tcPr>
          <w:p w14:paraId="286B720B" w14:textId="07DBDAB9" w:rsidR="00C10DA4" w:rsidRPr="005A79A8" w:rsidRDefault="004B321B" w:rsidP="00C10D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C10DA4" w:rsidRPr="00740591">
              <w:rPr>
                <w:rFonts w:ascii="Arial" w:hAnsi="Arial" w:cs="Arial"/>
                <w:bCs/>
                <w:noProof/>
                <w:sz w:val="20"/>
              </w:rPr>
              <w:drawing>
                <wp:anchor distT="0" distB="0" distL="114300" distR="114300" simplePos="0" relativeHeight="251666432" behindDoc="1" locked="0" layoutInCell="1" allowOverlap="1" wp14:anchorId="63F67F4A" wp14:editId="027E2509">
                  <wp:simplePos x="0" y="0"/>
                  <wp:positionH relativeFrom="column">
                    <wp:posOffset>1883856</wp:posOffset>
                  </wp:positionH>
                  <wp:positionV relativeFrom="paragraph">
                    <wp:posOffset>158115</wp:posOffset>
                  </wp:positionV>
                  <wp:extent cx="262255" cy="784225"/>
                  <wp:effectExtent l="0" t="0" r="4445" b="0"/>
                  <wp:wrapTight wrapText="bothSides">
                    <wp:wrapPolygon edited="0">
                      <wp:start x="0" y="0"/>
                      <wp:lineTo x="0" y="20988"/>
                      <wp:lineTo x="20397" y="20988"/>
                      <wp:lineTo x="20397" y="0"/>
                      <wp:lineTo x="0" y="0"/>
                    </wp:wrapPolygon>
                  </wp:wrapTight>
                  <wp:docPr id="11355729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7293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DA4">
              <w:rPr>
                <w:rFonts w:ascii="Arial" w:hAnsi="Arial" w:cs="Arial"/>
                <w:bCs/>
                <w:sz w:val="20"/>
              </w:rPr>
              <w:t xml:space="preserve">Liquids that do not mix may be separated by </w:t>
            </w:r>
            <w:r w:rsidR="00EF123B">
              <w:rPr>
                <w:rFonts w:ascii="Arial" w:hAnsi="Arial" w:cs="Arial"/>
                <w:bCs/>
                <w:sz w:val="20"/>
              </w:rPr>
              <w:t>using.</w:t>
            </w:r>
            <w:r w:rsidR="00C10DA4">
              <w:rPr>
                <w:noProof/>
              </w:rPr>
              <w:t xml:space="preserve"> </w:t>
            </w:r>
          </w:p>
          <w:p w14:paraId="2C8E5041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4"/>
              </w:rPr>
            </w:pPr>
          </w:p>
          <w:p w14:paraId="3D02C5DF" w14:textId="77777777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a) a separating funnel</w:t>
            </w:r>
          </w:p>
          <w:p w14:paraId="2E6DC67E" w14:textId="77777777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b) an evaporating dish</w:t>
            </w:r>
          </w:p>
          <w:p w14:paraId="44649861" w14:textId="77777777" w:rsidR="00C10DA4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c) Liebig condenser</w:t>
            </w:r>
          </w:p>
          <w:p w14:paraId="4658039E" w14:textId="62369B73" w:rsidR="004B321B" w:rsidRPr="00535BE2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d) a filter funnel</w:t>
            </w:r>
          </w:p>
        </w:tc>
        <w:tc>
          <w:tcPr>
            <w:tcW w:w="3753" w:type="dxa"/>
            <w:gridSpan w:val="2"/>
          </w:tcPr>
          <w:p w14:paraId="04B01542" w14:textId="10B4D57E" w:rsidR="00535BE2" w:rsidRDefault="004B321B" w:rsidP="004B32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What type of chromatography should you use if you want to collect a purified sample of one of the components?</w:t>
            </w:r>
          </w:p>
          <w:p w14:paraId="046EFC9F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5CA5E37" w14:textId="2370EE70" w:rsidR="004B321B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a) </w:t>
            </w:r>
            <w:r w:rsidR="004B321B">
              <w:rPr>
                <w:rFonts w:ascii="Arial" w:hAnsi="Arial" w:cs="Arial"/>
                <w:bCs/>
                <w:sz w:val="20"/>
              </w:rPr>
              <w:t xml:space="preserve">Paper </w:t>
            </w:r>
          </w:p>
          <w:p w14:paraId="7203320A" w14:textId="3CC250F3" w:rsidR="004B321B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b) </w:t>
            </w:r>
            <w:r w:rsidR="004B321B">
              <w:rPr>
                <w:rFonts w:ascii="Arial" w:hAnsi="Arial" w:cs="Arial"/>
                <w:bCs/>
                <w:sz w:val="20"/>
              </w:rPr>
              <w:t xml:space="preserve">Thin Layer </w:t>
            </w:r>
          </w:p>
          <w:p w14:paraId="398FA402" w14:textId="05A84522" w:rsidR="004B321B" w:rsidRPr="004B321B" w:rsidRDefault="00C10DA4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c) </w:t>
            </w:r>
            <w:r w:rsidR="004B321B">
              <w:rPr>
                <w:rFonts w:ascii="Arial" w:hAnsi="Arial" w:cs="Arial"/>
                <w:bCs/>
                <w:sz w:val="20"/>
              </w:rPr>
              <w:t xml:space="preserve">Column </w:t>
            </w:r>
          </w:p>
        </w:tc>
      </w:tr>
      <w:tr w:rsidR="00535BE2" w:rsidRPr="00535BE2" w14:paraId="70C13F37" w14:textId="77777777" w:rsidTr="0099443C">
        <w:trPr>
          <w:trHeight w:val="1872"/>
        </w:trPr>
        <w:tc>
          <w:tcPr>
            <w:tcW w:w="2670" w:type="dxa"/>
          </w:tcPr>
          <w:p w14:paraId="7B1BAD59" w14:textId="3BFEE3F4" w:rsidR="004B321B" w:rsidRPr="004B321B" w:rsidRDefault="003D77BB" w:rsidP="003D77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3D77BB">
              <w:rPr>
                <w:rFonts w:ascii="Arial" w:hAnsi="Arial" w:cs="Arial"/>
                <w:bCs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5276D508" wp14:editId="40C03949">
                  <wp:simplePos x="0" y="0"/>
                  <wp:positionH relativeFrom="column">
                    <wp:posOffset>819833</wp:posOffset>
                  </wp:positionH>
                  <wp:positionV relativeFrom="paragraph">
                    <wp:posOffset>323414</wp:posOffset>
                  </wp:positionV>
                  <wp:extent cx="736600" cy="770890"/>
                  <wp:effectExtent l="0" t="0" r="6350" b="0"/>
                  <wp:wrapTight wrapText="bothSides">
                    <wp:wrapPolygon edited="0">
                      <wp:start x="0" y="0"/>
                      <wp:lineTo x="0" y="20817"/>
                      <wp:lineTo x="21228" y="20817"/>
                      <wp:lineTo x="21228" y="0"/>
                      <wp:lineTo x="0" y="0"/>
                    </wp:wrapPolygon>
                  </wp:wrapTight>
                  <wp:docPr id="205281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8191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321B">
              <w:rPr>
                <w:rFonts w:ascii="Arial" w:hAnsi="Arial" w:cs="Arial"/>
                <w:bCs/>
                <w:sz w:val="20"/>
              </w:rPr>
              <w:t xml:space="preserve"> </w:t>
            </w:r>
            <w:r w:rsidRPr="003D77BB">
              <w:rPr>
                <w:rFonts w:ascii="Arial" w:hAnsi="Arial" w:cs="Arial"/>
                <w:bCs/>
                <w:sz w:val="20"/>
              </w:rPr>
              <w:t>What separation tech</w:t>
            </w:r>
            <w:r>
              <w:rPr>
                <w:rFonts w:ascii="Arial" w:hAnsi="Arial" w:cs="Arial"/>
                <w:bCs/>
                <w:sz w:val="20"/>
              </w:rPr>
              <w:t>nique is shown below?</w:t>
            </w:r>
          </w:p>
        </w:tc>
        <w:tc>
          <w:tcPr>
            <w:tcW w:w="3242" w:type="dxa"/>
            <w:gridSpan w:val="2"/>
          </w:tcPr>
          <w:p w14:paraId="6FD61A67" w14:textId="0076B4AC" w:rsidR="00740591" w:rsidRPr="00C10DA4" w:rsidRDefault="00740591" w:rsidP="00C10D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740591">
              <w:rPr>
                <w:rFonts w:ascii="Arial" w:hAnsi="Arial" w:cs="Arial"/>
                <w:bCs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5EE57730" wp14:editId="56F9A8B7">
                  <wp:simplePos x="0" y="0"/>
                  <wp:positionH relativeFrom="column">
                    <wp:posOffset>1533241</wp:posOffset>
                  </wp:positionH>
                  <wp:positionV relativeFrom="paragraph">
                    <wp:posOffset>512616</wp:posOffset>
                  </wp:positionV>
                  <wp:extent cx="446405" cy="641350"/>
                  <wp:effectExtent l="0" t="0" r="0" b="6350"/>
                  <wp:wrapTight wrapText="bothSides">
                    <wp:wrapPolygon edited="0">
                      <wp:start x="0" y="0"/>
                      <wp:lineTo x="0" y="21172"/>
                      <wp:lineTo x="20279" y="21172"/>
                      <wp:lineTo x="20279" y="0"/>
                      <wp:lineTo x="0" y="0"/>
                    </wp:wrapPolygon>
                  </wp:wrapTight>
                  <wp:docPr id="949686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8663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</w:rPr>
              <w:t>The diagram shows the apparatus for separating solid and water. What are the labelled parts?</w:t>
            </w:r>
          </w:p>
        </w:tc>
        <w:tc>
          <w:tcPr>
            <w:tcW w:w="4878" w:type="dxa"/>
            <w:gridSpan w:val="3"/>
          </w:tcPr>
          <w:p w14:paraId="352A5090" w14:textId="6F83A1DD" w:rsidR="00C10DA4" w:rsidRPr="005A79A8" w:rsidRDefault="005A79A8" w:rsidP="005A79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1B2FA6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85C4F8A" wp14:editId="4310E52C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174625</wp:posOffset>
                  </wp:positionV>
                  <wp:extent cx="925195" cy="1016635"/>
                  <wp:effectExtent l="0" t="0" r="8255" b="0"/>
                  <wp:wrapTight wrapText="bothSides">
                    <wp:wrapPolygon edited="0">
                      <wp:start x="0" y="0"/>
                      <wp:lineTo x="0" y="21047"/>
                      <wp:lineTo x="21348" y="21047"/>
                      <wp:lineTo x="21348" y="0"/>
                      <wp:lineTo x="0" y="0"/>
                    </wp:wrapPolygon>
                  </wp:wrapTight>
                  <wp:docPr id="87096759" name="Picture 8709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727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9A8">
              <w:rPr>
                <w:rFonts w:ascii="Arial" w:hAnsi="Arial" w:cs="Arial"/>
                <w:bCs/>
                <w:sz w:val="20"/>
              </w:rPr>
              <w:t xml:space="preserve">The thin layer chromatography plate shown below has a polar stationary phase. It was developed using hexane as the solvent. Which sample is the most polar? </w:t>
            </w:r>
          </w:p>
          <w:p w14:paraId="03BFD0FD" w14:textId="6DB90F0F" w:rsidR="00740591" w:rsidRPr="00740591" w:rsidRDefault="00740591" w:rsidP="00740591">
            <w:pPr>
              <w:pStyle w:val="ListParagraph"/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  <w:tr w:rsidR="00740591" w:rsidRPr="00535BE2" w14:paraId="04E212FA" w14:textId="77777777" w:rsidTr="0099443C">
        <w:trPr>
          <w:trHeight w:val="1790"/>
        </w:trPr>
        <w:tc>
          <w:tcPr>
            <w:tcW w:w="3518" w:type="dxa"/>
            <w:gridSpan w:val="2"/>
          </w:tcPr>
          <w:p w14:paraId="263CFC76" w14:textId="7D43773F" w:rsidR="00740591" w:rsidRDefault="00740591" w:rsidP="004B32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Which two would be most easily separated via distillation?</w:t>
            </w:r>
          </w:p>
          <w:p w14:paraId="2042B588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40766F" w14:textId="2C86D849" w:rsidR="005A79A8" w:rsidRPr="005A79A8" w:rsidRDefault="00740591" w:rsidP="00EF123B">
            <w:pPr>
              <w:pStyle w:val="ListParagraph"/>
              <w:ind w:left="602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740591">
              <w:rPr>
                <w:rFonts w:ascii="Arial" w:hAnsi="Arial" w:cs="Arial"/>
                <w:bCs/>
                <w:i/>
                <w:iCs/>
                <w:sz w:val="20"/>
              </w:rPr>
              <w:t xml:space="preserve">Boiling Pts:  </w:t>
            </w:r>
            <w:r w:rsidR="003D77BB">
              <w:rPr>
                <w:rFonts w:ascii="Arial" w:hAnsi="Arial" w:cs="Arial"/>
                <w:bCs/>
                <w:i/>
                <w:iCs/>
                <w:sz w:val="20"/>
              </w:rPr>
              <w:br/>
              <w:t xml:space="preserve">   </w:t>
            </w:r>
            <w:r w:rsidRPr="00740591">
              <w:rPr>
                <w:rFonts w:ascii="Arial" w:hAnsi="Arial" w:cs="Arial"/>
                <w:bCs/>
                <w:i/>
                <w:iCs/>
                <w:sz w:val="20"/>
              </w:rPr>
              <w:t xml:space="preserve">1 = 30°C   </w:t>
            </w:r>
            <w:r w:rsidR="003D77BB">
              <w:rPr>
                <w:rFonts w:ascii="Arial" w:hAnsi="Arial" w:cs="Arial"/>
                <w:bCs/>
                <w:i/>
                <w:iCs/>
                <w:sz w:val="20"/>
              </w:rPr>
              <w:br/>
              <w:t xml:space="preserve">   </w:t>
            </w:r>
            <w:r w:rsidRPr="00740591">
              <w:rPr>
                <w:rFonts w:ascii="Arial" w:hAnsi="Arial" w:cs="Arial"/>
                <w:bCs/>
                <w:i/>
                <w:iCs/>
                <w:sz w:val="20"/>
              </w:rPr>
              <w:t xml:space="preserve">2 = 60°C    </w:t>
            </w:r>
            <w:r w:rsidRPr="00740591">
              <w:rPr>
                <w:rFonts w:ascii="Arial" w:hAnsi="Arial" w:cs="Arial"/>
                <w:bCs/>
                <w:i/>
                <w:iCs/>
                <w:sz w:val="20"/>
              </w:rPr>
              <w:br/>
              <w:t xml:space="preserve">   3 = 120°C  </w:t>
            </w:r>
            <w:r w:rsidR="003D77BB">
              <w:rPr>
                <w:rFonts w:ascii="Arial" w:hAnsi="Arial" w:cs="Arial"/>
                <w:bCs/>
                <w:i/>
                <w:iCs/>
                <w:sz w:val="20"/>
              </w:rPr>
              <w:br/>
              <w:t xml:space="preserve">  </w:t>
            </w:r>
            <w:r w:rsidR="00C10DA4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740591">
              <w:rPr>
                <w:rFonts w:ascii="Arial" w:hAnsi="Arial" w:cs="Arial"/>
                <w:bCs/>
                <w:i/>
                <w:iCs/>
                <w:sz w:val="20"/>
              </w:rPr>
              <w:t>4 = 110°C</w:t>
            </w:r>
          </w:p>
        </w:tc>
        <w:tc>
          <w:tcPr>
            <w:tcW w:w="3519" w:type="dxa"/>
            <w:gridSpan w:val="2"/>
          </w:tcPr>
          <w:p w14:paraId="5306E6E5" w14:textId="324CD7BF" w:rsidR="003D77BB" w:rsidRDefault="003D77BB" w:rsidP="003D77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process of evaporating a liquid and then condensing the vapor by cooling it is known as </w:t>
            </w:r>
          </w:p>
          <w:p w14:paraId="48FD9294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AD4D31B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a) filtration</w:t>
            </w:r>
          </w:p>
          <w:p w14:paraId="61B38C92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b) chromatography</w:t>
            </w:r>
          </w:p>
          <w:p w14:paraId="4024AE1B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c) decanting</w:t>
            </w:r>
          </w:p>
          <w:p w14:paraId="580C39DE" w14:textId="72DD0410" w:rsidR="00740591" w:rsidRP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d) distillation</w:t>
            </w:r>
          </w:p>
        </w:tc>
        <w:tc>
          <w:tcPr>
            <w:tcW w:w="3753" w:type="dxa"/>
            <w:gridSpan w:val="2"/>
          </w:tcPr>
          <w:p w14:paraId="468745F2" w14:textId="52365677" w:rsidR="00740591" w:rsidRDefault="003D77BB" w:rsidP="007405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Chromatography separates chemicals based on differences in</w:t>
            </w:r>
          </w:p>
          <w:p w14:paraId="099FE7C1" w14:textId="77777777" w:rsidR="005A79A8" w:rsidRPr="005A79A8" w:rsidRDefault="005A79A8" w:rsidP="005A79A8">
            <w:pPr>
              <w:pStyle w:val="ListParagraph"/>
              <w:ind w:left="36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7506495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a) mass</w:t>
            </w:r>
          </w:p>
          <w:p w14:paraId="24702E7B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b) polarity</w:t>
            </w:r>
          </w:p>
          <w:p w14:paraId="6F0D15E0" w14:textId="77777777" w:rsidR="003D77BB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c) boiling point</w:t>
            </w:r>
          </w:p>
          <w:p w14:paraId="6814E6AB" w14:textId="100819AE" w:rsidR="003D77BB" w:rsidRPr="00740591" w:rsidRDefault="003D77BB" w:rsidP="00C10DA4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d) particle size</w:t>
            </w:r>
          </w:p>
        </w:tc>
      </w:tr>
      <w:tr w:rsidR="0099443C" w:rsidRPr="00535BE2" w14:paraId="697A4AE8" w14:textId="77777777" w:rsidTr="0099443C">
        <w:trPr>
          <w:trHeight w:val="1907"/>
        </w:trPr>
        <w:tc>
          <w:tcPr>
            <w:tcW w:w="7555" w:type="dxa"/>
            <w:gridSpan w:val="5"/>
          </w:tcPr>
          <w:p w14:paraId="2C1DEC5D" w14:textId="77777777" w:rsidR="0099443C" w:rsidRPr="005A79A8" w:rsidRDefault="0099443C" w:rsidP="005A79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Describe three common lab errors that often occur during the filtering process. Explain whether each error would lead to a higher or lower % yield. </w:t>
            </w:r>
          </w:p>
        </w:tc>
        <w:tc>
          <w:tcPr>
            <w:tcW w:w="3235" w:type="dxa"/>
          </w:tcPr>
          <w:p w14:paraId="41864C10" w14:textId="35D58032" w:rsidR="0099443C" w:rsidRDefault="0099443C" w:rsidP="005A79A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Very helpful chromatography video to watch. Please watch!</w:t>
            </w:r>
            <w:r>
              <w:rPr>
                <w:rFonts w:ascii="Arial" w:hAnsi="Arial" w:cs="Arial"/>
                <w:bCs/>
                <w:sz w:val="20"/>
              </w:rPr>
              <w:br/>
            </w:r>
            <w:hyperlink r:id="rId12" w:history="1">
              <w:r w:rsidRPr="00906B39">
                <w:rPr>
                  <w:rStyle w:val="Hyperlink"/>
                  <w:rFonts w:ascii="Arial" w:hAnsi="Arial" w:cs="Arial"/>
                  <w:bCs/>
                  <w:sz w:val="20"/>
                </w:rPr>
                <w:t>http://tinyurl.com/3r33yuyc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86E6665" w14:textId="2E1AFE56" w:rsidR="0099443C" w:rsidRDefault="0099443C" w:rsidP="0099443C">
            <w:pPr>
              <w:pStyle w:val="ListParagraph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41FC08D3" wp14:editId="2EBE15BA">
                  <wp:simplePos x="0" y="0"/>
                  <wp:positionH relativeFrom="column">
                    <wp:posOffset>637398</wp:posOffset>
                  </wp:positionH>
                  <wp:positionV relativeFrom="paragraph">
                    <wp:posOffset>54800</wp:posOffset>
                  </wp:positionV>
                  <wp:extent cx="640080" cy="640080"/>
                  <wp:effectExtent l="0" t="0" r="7620" b="7620"/>
                  <wp:wrapNone/>
                  <wp:docPr id="10642576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19951D" w14:textId="6815F9BF" w:rsidR="0099443C" w:rsidRPr="005A79A8" w:rsidRDefault="0099443C" w:rsidP="0099443C">
            <w:pPr>
              <w:pStyle w:val="ListParagraph"/>
              <w:ind w:left="3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9BB96BD" w14:textId="77777777" w:rsidR="00535BE2" w:rsidRPr="00EF123B" w:rsidRDefault="00535BE2">
      <w:pPr>
        <w:rPr>
          <w:rFonts w:ascii="Arial" w:hAnsi="Arial" w:cs="Arial"/>
          <w:b/>
          <w:sz w:val="2"/>
          <w:szCs w:val="2"/>
        </w:rPr>
      </w:pPr>
    </w:p>
    <w:sectPr w:rsidR="00535BE2" w:rsidRPr="00EF123B" w:rsidSect="00535BE2"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686B" w14:textId="77777777" w:rsidR="001B0F8F" w:rsidRDefault="001B0F8F" w:rsidP="00C86138">
      <w:r>
        <w:separator/>
      </w:r>
    </w:p>
  </w:endnote>
  <w:endnote w:type="continuationSeparator" w:id="0">
    <w:p w14:paraId="055263CF" w14:textId="77777777" w:rsidR="001B0F8F" w:rsidRDefault="001B0F8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716B" w14:textId="77777777" w:rsidR="001B0F8F" w:rsidRDefault="001B0F8F" w:rsidP="00C86138">
      <w:r>
        <w:separator/>
      </w:r>
    </w:p>
  </w:footnote>
  <w:footnote w:type="continuationSeparator" w:id="0">
    <w:p w14:paraId="0F558A59" w14:textId="77777777" w:rsidR="001B0F8F" w:rsidRDefault="001B0F8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9D3" w14:textId="42617398" w:rsidR="00535BE2" w:rsidRPr="002D26F4" w:rsidRDefault="00535BE2" w:rsidP="00535BE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r w:rsidR="00E53A3F">
      <w:rPr>
        <w:rFonts w:ascii="Arial" w:hAnsi="Arial" w:cs="Arial"/>
        <w:b/>
        <w:bCs/>
      </w:rPr>
      <w:t>Concepts and Separation Techniques</w:t>
    </w:r>
  </w:p>
  <w:p w14:paraId="342DF998" w14:textId="77777777" w:rsidR="00535BE2" w:rsidRDefault="0053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B12"/>
    <w:multiLevelType w:val="hybridMultilevel"/>
    <w:tmpl w:val="DB444B6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4FD9"/>
    <w:multiLevelType w:val="hybridMultilevel"/>
    <w:tmpl w:val="A04CFF6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D6C02"/>
    <w:multiLevelType w:val="hybridMultilevel"/>
    <w:tmpl w:val="CA92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71011"/>
    <w:multiLevelType w:val="hybridMultilevel"/>
    <w:tmpl w:val="259EA81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01700"/>
    <w:multiLevelType w:val="hybridMultilevel"/>
    <w:tmpl w:val="1A10234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330C3"/>
    <w:multiLevelType w:val="hybridMultilevel"/>
    <w:tmpl w:val="A6FA40B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449BB"/>
    <w:multiLevelType w:val="hybridMultilevel"/>
    <w:tmpl w:val="B26EAE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CA42BE"/>
    <w:multiLevelType w:val="hybridMultilevel"/>
    <w:tmpl w:val="741AAAD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868121">
    <w:abstractNumId w:val="14"/>
  </w:num>
  <w:num w:numId="2" w16cid:durableId="1135174106">
    <w:abstractNumId w:val="8"/>
  </w:num>
  <w:num w:numId="3" w16cid:durableId="1131629758">
    <w:abstractNumId w:val="7"/>
  </w:num>
  <w:num w:numId="4" w16cid:durableId="2057926542">
    <w:abstractNumId w:val="19"/>
  </w:num>
  <w:num w:numId="5" w16cid:durableId="2105681590">
    <w:abstractNumId w:val="9"/>
  </w:num>
  <w:num w:numId="6" w16cid:durableId="1645770923">
    <w:abstractNumId w:val="18"/>
  </w:num>
  <w:num w:numId="7" w16cid:durableId="1626159247">
    <w:abstractNumId w:val="15"/>
  </w:num>
  <w:num w:numId="8" w16cid:durableId="1772777064">
    <w:abstractNumId w:val="5"/>
  </w:num>
  <w:num w:numId="9" w16cid:durableId="1891726505">
    <w:abstractNumId w:val="23"/>
  </w:num>
  <w:num w:numId="10" w16cid:durableId="551771493">
    <w:abstractNumId w:val="21"/>
  </w:num>
  <w:num w:numId="11" w16cid:durableId="1363634160">
    <w:abstractNumId w:val="13"/>
  </w:num>
  <w:num w:numId="12" w16cid:durableId="1610892355">
    <w:abstractNumId w:val="1"/>
  </w:num>
  <w:num w:numId="13" w16cid:durableId="323625229">
    <w:abstractNumId w:val="12"/>
  </w:num>
  <w:num w:numId="14" w16cid:durableId="1891914948">
    <w:abstractNumId w:val="11"/>
  </w:num>
  <w:num w:numId="15" w16cid:durableId="1239100129">
    <w:abstractNumId w:val="4"/>
  </w:num>
  <w:num w:numId="16" w16cid:durableId="1915507435">
    <w:abstractNumId w:val="2"/>
  </w:num>
  <w:num w:numId="17" w16cid:durableId="207226762">
    <w:abstractNumId w:val="22"/>
  </w:num>
  <w:num w:numId="18" w16cid:durableId="2013027939">
    <w:abstractNumId w:val="10"/>
  </w:num>
  <w:num w:numId="19" w16cid:durableId="581913410">
    <w:abstractNumId w:val="20"/>
  </w:num>
  <w:num w:numId="20" w16cid:durableId="63184651">
    <w:abstractNumId w:val="0"/>
  </w:num>
  <w:num w:numId="21" w16cid:durableId="2097898488">
    <w:abstractNumId w:val="16"/>
  </w:num>
  <w:num w:numId="22" w16cid:durableId="644165042">
    <w:abstractNumId w:val="6"/>
  </w:num>
  <w:num w:numId="23" w16cid:durableId="2121946490">
    <w:abstractNumId w:val="17"/>
  </w:num>
  <w:num w:numId="24" w16cid:durableId="1622570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95F84"/>
    <w:rsid w:val="001B086E"/>
    <w:rsid w:val="001B0F8F"/>
    <w:rsid w:val="001B2A2D"/>
    <w:rsid w:val="001B2FA6"/>
    <w:rsid w:val="001B31FB"/>
    <w:rsid w:val="00243EB8"/>
    <w:rsid w:val="00251198"/>
    <w:rsid w:val="0026403D"/>
    <w:rsid w:val="002B7B55"/>
    <w:rsid w:val="00346B05"/>
    <w:rsid w:val="00353D95"/>
    <w:rsid w:val="003D77BB"/>
    <w:rsid w:val="003E0157"/>
    <w:rsid w:val="003F1219"/>
    <w:rsid w:val="00406E80"/>
    <w:rsid w:val="004534FD"/>
    <w:rsid w:val="004B321B"/>
    <w:rsid w:val="004B369E"/>
    <w:rsid w:val="00522AC9"/>
    <w:rsid w:val="00524548"/>
    <w:rsid w:val="00535BE2"/>
    <w:rsid w:val="005476DE"/>
    <w:rsid w:val="00573CB2"/>
    <w:rsid w:val="005A79A8"/>
    <w:rsid w:val="0061261E"/>
    <w:rsid w:val="006545D6"/>
    <w:rsid w:val="00740591"/>
    <w:rsid w:val="007A2D79"/>
    <w:rsid w:val="0080214C"/>
    <w:rsid w:val="008062F3"/>
    <w:rsid w:val="00893946"/>
    <w:rsid w:val="008C15FC"/>
    <w:rsid w:val="008D64B3"/>
    <w:rsid w:val="0090391E"/>
    <w:rsid w:val="0090776F"/>
    <w:rsid w:val="00914E71"/>
    <w:rsid w:val="00915B65"/>
    <w:rsid w:val="0099443C"/>
    <w:rsid w:val="00997D46"/>
    <w:rsid w:val="009B5A75"/>
    <w:rsid w:val="009B784A"/>
    <w:rsid w:val="00A21541"/>
    <w:rsid w:val="00A979B3"/>
    <w:rsid w:val="00AD74CB"/>
    <w:rsid w:val="00B46CDC"/>
    <w:rsid w:val="00B55F3F"/>
    <w:rsid w:val="00B60899"/>
    <w:rsid w:val="00B753BA"/>
    <w:rsid w:val="00B85B03"/>
    <w:rsid w:val="00C05EF9"/>
    <w:rsid w:val="00C10DA4"/>
    <w:rsid w:val="00C121BD"/>
    <w:rsid w:val="00C22160"/>
    <w:rsid w:val="00C86138"/>
    <w:rsid w:val="00D017CF"/>
    <w:rsid w:val="00D35FDB"/>
    <w:rsid w:val="00DA3903"/>
    <w:rsid w:val="00E536CF"/>
    <w:rsid w:val="00E53A3F"/>
    <w:rsid w:val="00E620DA"/>
    <w:rsid w:val="00EB52B5"/>
    <w:rsid w:val="00EB6F49"/>
    <w:rsid w:val="00ED3C60"/>
    <w:rsid w:val="00EF123B"/>
    <w:rsid w:val="00F25B75"/>
    <w:rsid w:val="00F72CFB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B5"/>
    <w:rPr>
      <w:color w:val="605E5C"/>
      <w:shd w:val="clear" w:color="auto" w:fill="E1DFDD"/>
    </w:rPr>
  </w:style>
  <w:style w:type="paragraph" w:customStyle="1" w:styleId="questions">
    <w:name w:val="questions"/>
    <w:basedOn w:val="Normal"/>
    <w:link w:val="questionsChar"/>
    <w:qFormat/>
    <w:rsid w:val="005A79A8"/>
    <w:pPr>
      <w:ind w:left="360" w:hanging="360"/>
    </w:pPr>
    <w:rPr>
      <w:rFonts w:eastAsiaTheme="minorHAnsi"/>
      <w:szCs w:val="24"/>
    </w:rPr>
  </w:style>
  <w:style w:type="character" w:customStyle="1" w:styleId="questionsChar">
    <w:name w:val="questions Char"/>
    <w:basedOn w:val="DefaultParagraphFont"/>
    <w:link w:val="questions"/>
    <w:rsid w:val="005A79A8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3r33yuy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B79-D3F3-4814-95F2-28344C2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4</cp:revision>
  <cp:lastPrinted>2023-12-14T21:03:00Z</cp:lastPrinted>
  <dcterms:created xsi:type="dcterms:W3CDTF">2023-12-14T21:25:00Z</dcterms:created>
  <dcterms:modified xsi:type="dcterms:W3CDTF">2023-12-15T16:51:00Z</dcterms:modified>
</cp:coreProperties>
</file>