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361059AD">
                <wp:simplePos x="0" y="0"/>
                <wp:positionH relativeFrom="column">
                  <wp:posOffset>4295775</wp:posOffset>
                </wp:positionH>
                <wp:positionV relativeFrom="paragraph">
                  <wp:posOffset>-634526</wp:posOffset>
                </wp:positionV>
                <wp:extent cx="26600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35B1D5E8"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9A33A0">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49.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" fillcolor="window" strokecolor="windowText" strokeweight="4.5pt">
                <v:stroke dashstyle="1 1"/>
                <v:path arrowok="t"/>
                <v:textbox>
                  <w:txbxContent>
                    <w:p w14:paraId="426260D2" w14:textId="35B1D5E8"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9A33A0">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7F72E44E" w:rsidR="00C86138" w:rsidRPr="00AD74CB" w:rsidRDefault="00C86138" w:rsidP="007A2D79">
      <w:pPr>
        <w:pStyle w:val="NoSpacing"/>
        <w:rPr>
          <w:sz w:val="16"/>
          <w:szCs w:val="16"/>
        </w:rPr>
      </w:pPr>
    </w:p>
    <w:p w14:paraId="119C36B8" w14:textId="7082DE67" w:rsidR="00017555" w:rsidRPr="005476DE" w:rsidRDefault="00017555" w:rsidP="00017555">
      <w:pPr>
        <w:pStyle w:val="NoSpacing"/>
        <w:rPr>
          <w:rFonts w:ascii="Arial" w:hAnsi="Arial" w:cs="Arial"/>
          <w:b/>
          <w:sz w:val="22"/>
          <w:szCs w:val="22"/>
        </w:rPr>
      </w:pPr>
      <w:r w:rsidRPr="005476DE">
        <w:rPr>
          <w:rFonts w:ascii="Arial" w:hAnsi="Arial" w:cs="Arial"/>
          <w:b/>
          <w:sz w:val="22"/>
          <w:szCs w:val="22"/>
        </w:rPr>
        <w:t xml:space="preserve">Write </w:t>
      </w:r>
      <w:r w:rsidR="00535BE2">
        <w:rPr>
          <w:rFonts w:ascii="Arial" w:hAnsi="Arial" w:cs="Arial"/>
          <w:b/>
          <w:sz w:val="22"/>
          <w:szCs w:val="22"/>
        </w:rPr>
        <w:t>equation for</w:t>
      </w:r>
      <w:r w:rsidRPr="005476DE">
        <w:rPr>
          <w:rFonts w:ascii="Arial" w:hAnsi="Arial" w:cs="Arial"/>
          <w:b/>
          <w:sz w:val="22"/>
          <w:szCs w:val="22"/>
        </w:rPr>
        <w:t xml:space="preserve"> </w:t>
      </w:r>
      <w:r>
        <w:rPr>
          <w:rFonts w:ascii="Arial" w:hAnsi="Arial" w:cs="Arial"/>
          <w:b/>
          <w:sz w:val="22"/>
          <w:szCs w:val="22"/>
        </w:rPr>
        <w:t xml:space="preserve">each </w:t>
      </w:r>
      <w:r w:rsidR="00580D50">
        <w:rPr>
          <w:rFonts w:ascii="Arial" w:hAnsi="Arial" w:cs="Arial"/>
          <w:b/>
          <w:sz w:val="22"/>
          <w:szCs w:val="22"/>
        </w:rPr>
        <w:t xml:space="preserve">term. </w:t>
      </w:r>
    </w:p>
    <w:tbl>
      <w:tblPr>
        <w:tblStyle w:val="TableGrid"/>
        <w:tblW w:w="10790" w:type="dxa"/>
        <w:tblLook w:val="04A0" w:firstRow="1" w:lastRow="0" w:firstColumn="1" w:lastColumn="0" w:noHBand="0" w:noVBand="1"/>
      </w:tblPr>
      <w:tblGrid>
        <w:gridCol w:w="2697"/>
        <w:gridCol w:w="2698"/>
        <w:gridCol w:w="2697"/>
        <w:gridCol w:w="2698"/>
      </w:tblGrid>
      <w:tr w:rsidR="00AD74CB" w14:paraId="6962F792" w14:textId="77777777" w:rsidTr="00962DEE">
        <w:tc>
          <w:tcPr>
            <w:tcW w:w="2697" w:type="dxa"/>
            <w:shd w:val="clear" w:color="auto" w:fill="D9D9D9" w:themeFill="background1" w:themeFillShade="D9"/>
            <w:vAlign w:val="center"/>
          </w:tcPr>
          <w:p w14:paraId="04E03CD4" w14:textId="296CCC9D" w:rsidR="00AD74CB" w:rsidRPr="005476DE" w:rsidRDefault="00AD74CB" w:rsidP="00AD74CB">
            <w:pPr>
              <w:pStyle w:val="ListParagraph"/>
              <w:numPr>
                <w:ilvl w:val="0"/>
                <w:numId w:val="15"/>
              </w:numPr>
              <w:rPr>
                <w:rFonts w:ascii="Arial" w:hAnsi="Arial" w:cs="Arial"/>
                <w:sz w:val="20"/>
              </w:rPr>
            </w:pPr>
            <w:r w:rsidRPr="005476DE">
              <w:rPr>
                <w:rFonts w:ascii="Arial" w:hAnsi="Arial" w:cs="Arial"/>
                <w:sz w:val="20"/>
              </w:rPr>
              <w:t>Molarity (M)</w:t>
            </w:r>
          </w:p>
        </w:tc>
        <w:tc>
          <w:tcPr>
            <w:tcW w:w="2698" w:type="dxa"/>
            <w:shd w:val="clear" w:color="auto" w:fill="D9D9D9" w:themeFill="background1" w:themeFillShade="D9"/>
            <w:vAlign w:val="center"/>
          </w:tcPr>
          <w:p w14:paraId="298A525B" w14:textId="43DED4C1" w:rsidR="00AD74CB" w:rsidRPr="005476DE" w:rsidRDefault="00AD74CB" w:rsidP="00AD74CB">
            <w:pPr>
              <w:pStyle w:val="ListParagraph"/>
              <w:numPr>
                <w:ilvl w:val="0"/>
                <w:numId w:val="15"/>
              </w:numPr>
              <w:rPr>
                <w:rFonts w:ascii="Arial" w:hAnsi="Arial" w:cs="Arial"/>
                <w:sz w:val="20"/>
              </w:rPr>
            </w:pPr>
            <w:r w:rsidRPr="005476DE">
              <w:rPr>
                <w:rFonts w:ascii="Arial" w:hAnsi="Arial" w:cs="Arial"/>
                <w:sz w:val="20"/>
              </w:rPr>
              <w:t>Molality (m)</w:t>
            </w:r>
          </w:p>
        </w:tc>
        <w:tc>
          <w:tcPr>
            <w:tcW w:w="2697" w:type="dxa"/>
            <w:shd w:val="clear" w:color="auto" w:fill="D9D9D9" w:themeFill="background1" w:themeFillShade="D9"/>
            <w:vAlign w:val="center"/>
          </w:tcPr>
          <w:p w14:paraId="3A862F85" w14:textId="3B268C0A" w:rsidR="00AD74CB" w:rsidRPr="005476DE" w:rsidRDefault="00AD74CB" w:rsidP="00AD74CB">
            <w:pPr>
              <w:pStyle w:val="ListParagraph"/>
              <w:numPr>
                <w:ilvl w:val="0"/>
                <w:numId w:val="15"/>
              </w:numPr>
              <w:rPr>
                <w:rFonts w:ascii="Arial" w:hAnsi="Arial" w:cs="Arial"/>
                <w:sz w:val="20"/>
              </w:rPr>
            </w:pPr>
            <w:r w:rsidRPr="005476DE">
              <w:rPr>
                <w:rFonts w:ascii="Arial" w:hAnsi="Arial" w:cs="Arial"/>
                <w:sz w:val="20"/>
              </w:rPr>
              <w:t>Mole Fraction (</w:t>
            </w:r>
            <w:r w:rsidRPr="005476DE">
              <w:rPr>
                <w:rFonts w:ascii="Arial" w:hAnsi="Arial" w:cs="Arial"/>
                <w:sz w:val="20"/>
              </w:rPr>
              <w:sym w:font="Symbol" w:char="F063"/>
            </w:r>
            <w:r w:rsidRPr="005476DE">
              <w:rPr>
                <w:rFonts w:ascii="Arial" w:hAnsi="Arial" w:cs="Arial"/>
                <w:sz w:val="20"/>
              </w:rPr>
              <w:t>)</w:t>
            </w:r>
          </w:p>
        </w:tc>
        <w:tc>
          <w:tcPr>
            <w:tcW w:w="2698" w:type="dxa"/>
            <w:shd w:val="clear" w:color="auto" w:fill="D9D9D9" w:themeFill="background1" w:themeFillShade="D9"/>
            <w:vAlign w:val="center"/>
          </w:tcPr>
          <w:p w14:paraId="48D9DF93" w14:textId="59DDEB34" w:rsidR="00AD74CB" w:rsidRPr="005476DE" w:rsidRDefault="00AD74CB" w:rsidP="00AD74CB">
            <w:pPr>
              <w:pStyle w:val="ListParagraph"/>
              <w:numPr>
                <w:ilvl w:val="0"/>
                <w:numId w:val="15"/>
              </w:numPr>
              <w:rPr>
                <w:rFonts w:ascii="Arial" w:hAnsi="Arial" w:cs="Arial"/>
                <w:sz w:val="20"/>
              </w:rPr>
            </w:pPr>
            <w:r w:rsidRPr="005476DE">
              <w:rPr>
                <w:rFonts w:ascii="Arial" w:hAnsi="Arial" w:cs="Arial"/>
                <w:sz w:val="20"/>
              </w:rPr>
              <w:t>Weight Percent (%)</w:t>
            </w:r>
          </w:p>
        </w:tc>
      </w:tr>
      <w:tr w:rsidR="00AD74CB" w14:paraId="64BA3844" w14:textId="77777777" w:rsidTr="007267E5">
        <w:trPr>
          <w:trHeight w:val="1178"/>
        </w:trPr>
        <w:tc>
          <w:tcPr>
            <w:tcW w:w="2697" w:type="dxa"/>
          </w:tcPr>
          <w:p w14:paraId="14C08ED5" w14:textId="77777777" w:rsidR="00AD74CB" w:rsidRDefault="00AD74CB" w:rsidP="00AD74CB"/>
        </w:tc>
        <w:tc>
          <w:tcPr>
            <w:tcW w:w="2698" w:type="dxa"/>
          </w:tcPr>
          <w:p w14:paraId="3A343F58" w14:textId="77777777" w:rsidR="00AD74CB" w:rsidRDefault="00AD74CB" w:rsidP="00AD74CB"/>
        </w:tc>
        <w:tc>
          <w:tcPr>
            <w:tcW w:w="2697" w:type="dxa"/>
          </w:tcPr>
          <w:p w14:paraId="016EF521" w14:textId="77777777" w:rsidR="00AD74CB" w:rsidRDefault="00AD74CB" w:rsidP="00AD74CB"/>
        </w:tc>
        <w:tc>
          <w:tcPr>
            <w:tcW w:w="2698" w:type="dxa"/>
          </w:tcPr>
          <w:p w14:paraId="18BEA485" w14:textId="77777777" w:rsidR="00AD74CB" w:rsidRDefault="00AD74CB" w:rsidP="00AD74CB"/>
        </w:tc>
      </w:tr>
    </w:tbl>
    <w:p w14:paraId="066C988A" w14:textId="28DC67D4" w:rsidR="000824F0" w:rsidRDefault="000824F0">
      <w:pPr>
        <w:rPr>
          <w:sz w:val="18"/>
          <w:szCs w:val="14"/>
        </w:rPr>
      </w:pPr>
    </w:p>
    <w:p w14:paraId="6DA082E9" w14:textId="5224FB86" w:rsidR="005476DE" w:rsidRPr="005476DE" w:rsidRDefault="005476DE">
      <w:pPr>
        <w:rPr>
          <w:rFonts w:ascii="Arial" w:hAnsi="Arial" w:cs="Arial"/>
          <w:b/>
          <w:sz w:val="22"/>
        </w:rPr>
      </w:pPr>
      <w:r w:rsidRPr="005476DE">
        <w:rPr>
          <w:rFonts w:ascii="Arial" w:hAnsi="Arial" w:cs="Arial"/>
          <w:b/>
          <w:sz w:val="22"/>
        </w:rPr>
        <w:t xml:space="preserve">Each of these concentrations involves grams or moles of solute, solvent, or solution. </w:t>
      </w:r>
      <w:r w:rsidR="00962DEE">
        <w:rPr>
          <w:rFonts w:ascii="Arial" w:hAnsi="Arial" w:cs="Arial"/>
          <w:b/>
          <w:sz w:val="22"/>
        </w:rPr>
        <w:br/>
      </w:r>
      <w:r w:rsidRPr="005476DE">
        <w:rPr>
          <w:rFonts w:ascii="Arial" w:hAnsi="Arial" w:cs="Arial"/>
          <w:b/>
          <w:sz w:val="22"/>
        </w:rPr>
        <w:t>Determine those values</w:t>
      </w:r>
      <w:r>
        <w:rPr>
          <w:rFonts w:ascii="Arial" w:hAnsi="Arial" w:cs="Arial"/>
          <w:b/>
          <w:sz w:val="22"/>
        </w:rPr>
        <w:t xml:space="preserve"> based on the information at the top of the chart</w:t>
      </w:r>
      <w:r w:rsidRPr="005476DE">
        <w:rPr>
          <w:rFonts w:ascii="Arial" w:hAnsi="Arial" w:cs="Arial"/>
          <w:b/>
          <w:sz w:val="22"/>
        </w:rPr>
        <w:t xml:space="preserve">.  </w:t>
      </w:r>
    </w:p>
    <w:tbl>
      <w:tblPr>
        <w:tblStyle w:val="TableGrid"/>
        <w:tblW w:w="0" w:type="auto"/>
        <w:tblLook w:val="04A0" w:firstRow="1" w:lastRow="0" w:firstColumn="1" w:lastColumn="0" w:noHBand="0" w:noVBand="1"/>
      </w:tblPr>
      <w:tblGrid>
        <w:gridCol w:w="5395"/>
        <w:gridCol w:w="5395"/>
      </w:tblGrid>
      <w:tr w:rsidR="005476DE" w:rsidRPr="005476DE" w14:paraId="1DC18461" w14:textId="77777777" w:rsidTr="00962DEE">
        <w:trPr>
          <w:trHeight w:val="449"/>
        </w:trPr>
        <w:tc>
          <w:tcPr>
            <w:tcW w:w="10790" w:type="dxa"/>
            <w:gridSpan w:val="2"/>
            <w:vAlign w:val="center"/>
          </w:tcPr>
          <w:p w14:paraId="28D21021" w14:textId="0FB5D170" w:rsidR="005476DE" w:rsidRPr="00962DEE" w:rsidRDefault="005476DE" w:rsidP="00962DEE">
            <w:pPr>
              <w:jc w:val="center"/>
              <w:rPr>
                <w:rFonts w:ascii="Arial" w:hAnsi="Arial" w:cs="Arial"/>
                <w:i/>
                <w:iCs/>
                <w:sz w:val="20"/>
              </w:rPr>
            </w:pPr>
            <w:r w:rsidRPr="00962DEE">
              <w:rPr>
                <w:rFonts w:ascii="Arial" w:hAnsi="Arial" w:cs="Arial"/>
                <w:i/>
                <w:iCs/>
                <w:sz w:val="22"/>
              </w:rPr>
              <w:t>Assume you dissolve 2.56 g of malic acid, C</w:t>
            </w:r>
            <w:r w:rsidRPr="00962DEE">
              <w:rPr>
                <w:rFonts w:ascii="Arial" w:hAnsi="Arial" w:cs="Arial"/>
                <w:i/>
                <w:iCs/>
                <w:sz w:val="22"/>
                <w:vertAlign w:val="subscript"/>
              </w:rPr>
              <w:t>4</w:t>
            </w:r>
            <w:r w:rsidRPr="00962DEE">
              <w:rPr>
                <w:rFonts w:ascii="Arial" w:hAnsi="Arial" w:cs="Arial"/>
                <w:i/>
                <w:iCs/>
                <w:sz w:val="22"/>
              </w:rPr>
              <w:t>H</w:t>
            </w:r>
            <w:r w:rsidRPr="00962DEE">
              <w:rPr>
                <w:rFonts w:ascii="Arial" w:hAnsi="Arial" w:cs="Arial"/>
                <w:i/>
                <w:iCs/>
                <w:sz w:val="22"/>
                <w:vertAlign w:val="subscript"/>
              </w:rPr>
              <w:t>6</w:t>
            </w:r>
            <w:r w:rsidRPr="00962DEE">
              <w:rPr>
                <w:rFonts w:ascii="Arial" w:hAnsi="Arial" w:cs="Arial"/>
                <w:i/>
                <w:iCs/>
                <w:sz w:val="22"/>
              </w:rPr>
              <w:t>O</w:t>
            </w:r>
            <w:r w:rsidRPr="00962DEE">
              <w:rPr>
                <w:rFonts w:ascii="Arial" w:hAnsi="Arial" w:cs="Arial"/>
                <w:i/>
                <w:iCs/>
                <w:sz w:val="22"/>
                <w:vertAlign w:val="subscript"/>
              </w:rPr>
              <w:t>5</w:t>
            </w:r>
            <w:r w:rsidRPr="00962DEE">
              <w:rPr>
                <w:rFonts w:ascii="Arial" w:hAnsi="Arial" w:cs="Arial"/>
                <w:i/>
                <w:iCs/>
                <w:sz w:val="22"/>
              </w:rPr>
              <w:t>, in half a liter of water (500.0 g).</w:t>
            </w:r>
          </w:p>
        </w:tc>
      </w:tr>
      <w:tr w:rsidR="008C15FC" w:rsidRPr="005476DE" w14:paraId="53DB480D" w14:textId="77777777" w:rsidTr="006B5FB2">
        <w:tc>
          <w:tcPr>
            <w:tcW w:w="10790" w:type="dxa"/>
            <w:gridSpan w:val="2"/>
            <w:shd w:val="clear" w:color="auto" w:fill="D9D9D9" w:themeFill="background1" w:themeFillShade="D9"/>
          </w:tcPr>
          <w:p w14:paraId="05DEEA9D" w14:textId="30010A18" w:rsidR="008C15FC" w:rsidRPr="005476DE" w:rsidRDefault="008C15FC" w:rsidP="005476DE">
            <w:pPr>
              <w:jc w:val="center"/>
              <w:rPr>
                <w:rFonts w:ascii="Arial" w:hAnsi="Arial" w:cs="Arial"/>
                <w:b/>
                <w:sz w:val="20"/>
              </w:rPr>
            </w:pPr>
            <w:r w:rsidRPr="005476DE">
              <w:rPr>
                <w:rFonts w:ascii="Arial" w:hAnsi="Arial" w:cs="Arial"/>
                <w:b/>
                <w:sz w:val="20"/>
              </w:rPr>
              <w:t>Work and answer</w:t>
            </w:r>
          </w:p>
        </w:tc>
      </w:tr>
      <w:tr w:rsidR="00C05EF9" w14:paraId="12CED9FE" w14:textId="77777777" w:rsidTr="007267E5">
        <w:trPr>
          <w:trHeight w:val="1997"/>
        </w:trPr>
        <w:tc>
          <w:tcPr>
            <w:tcW w:w="5395" w:type="dxa"/>
          </w:tcPr>
          <w:p w14:paraId="4B329DA6" w14:textId="77777777" w:rsidR="00C05EF9" w:rsidRPr="008C15FC" w:rsidRDefault="00C05EF9" w:rsidP="008C15FC">
            <w:pPr>
              <w:pStyle w:val="ListParagraph"/>
              <w:numPr>
                <w:ilvl w:val="0"/>
                <w:numId w:val="15"/>
              </w:numPr>
              <w:rPr>
                <w:rFonts w:ascii="Arial" w:hAnsi="Arial" w:cs="Arial"/>
                <w:b/>
              </w:rPr>
            </w:pPr>
            <w:r w:rsidRPr="008C15FC">
              <w:rPr>
                <w:rFonts w:ascii="Arial" w:hAnsi="Arial" w:cs="Arial"/>
                <w:sz w:val="20"/>
              </w:rPr>
              <w:t>Molarity of acid in solution</w:t>
            </w:r>
          </w:p>
          <w:p w14:paraId="7195C34D" w14:textId="25BD46E6" w:rsidR="00C05EF9" w:rsidRPr="008C15FC" w:rsidRDefault="00C05EF9" w:rsidP="00AD74CB">
            <w:pPr>
              <w:pStyle w:val="ListParagraph"/>
              <w:ind w:left="360"/>
              <w:rPr>
                <w:rFonts w:ascii="Arial" w:hAnsi="Arial" w:cs="Arial"/>
                <w:b/>
              </w:rPr>
            </w:pPr>
          </w:p>
        </w:tc>
        <w:tc>
          <w:tcPr>
            <w:tcW w:w="5395" w:type="dxa"/>
          </w:tcPr>
          <w:p w14:paraId="1C0F1F5E" w14:textId="2E96FDDD" w:rsidR="00C05EF9" w:rsidRPr="00535BE2" w:rsidRDefault="00C05EF9" w:rsidP="00535BE2">
            <w:pPr>
              <w:pStyle w:val="ListParagraph"/>
              <w:numPr>
                <w:ilvl w:val="0"/>
                <w:numId w:val="15"/>
              </w:numPr>
              <w:rPr>
                <w:rFonts w:ascii="Arial" w:hAnsi="Arial" w:cs="Arial"/>
                <w:b/>
              </w:rPr>
            </w:pPr>
            <w:r w:rsidRPr="00535BE2">
              <w:rPr>
                <w:rFonts w:ascii="Arial" w:hAnsi="Arial" w:cs="Arial"/>
                <w:sz w:val="20"/>
              </w:rPr>
              <w:t>Mole fraction of acid in solution</w:t>
            </w:r>
          </w:p>
          <w:p w14:paraId="1663EEDA" w14:textId="511E4E84" w:rsidR="00C05EF9" w:rsidRPr="008C15FC" w:rsidRDefault="00C05EF9" w:rsidP="00C05EF9">
            <w:pPr>
              <w:pStyle w:val="ListParagraph"/>
              <w:ind w:left="360"/>
              <w:rPr>
                <w:rFonts w:ascii="Arial" w:hAnsi="Arial" w:cs="Arial"/>
                <w:b/>
              </w:rPr>
            </w:pPr>
          </w:p>
        </w:tc>
      </w:tr>
      <w:tr w:rsidR="00C05EF9" w14:paraId="7F225E6F" w14:textId="77777777" w:rsidTr="009C462B">
        <w:trPr>
          <w:trHeight w:val="1728"/>
        </w:trPr>
        <w:tc>
          <w:tcPr>
            <w:tcW w:w="5395" w:type="dxa"/>
          </w:tcPr>
          <w:p w14:paraId="5F17E1EE" w14:textId="6955ADA2" w:rsidR="00C05EF9" w:rsidRPr="008C15FC" w:rsidRDefault="00C05EF9" w:rsidP="008C15FC">
            <w:pPr>
              <w:pStyle w:val="ListParagraph"/>
              <w:numPr>
                <w:ilvl w:val="0"/>
                <w:numId w:val="15"/>
              </w:numPr>
              <w:rPr>
                <w:rFonts w:ascii="Arial" w:hAnsi="Arial" w:cs="Arial"/>
                <w:sz w:val="20"/>
              </w:rPr>
            </w:pPr>
            <w:r w:rsidRPr="008C15FC">
              <w:rPr>
                <w:rFonts w:ascii="Arial" w:hAnsi="Arial" w:cs="Arial"/>
                <w:sz w:val="20"/>
              </w:rPr>
              <w:t>Molality of acid in solution</w:t>
            </w:r>
          </w:p>
        </w:tc>
        <w:tc>
          <w:tcPr>
            <w:tcW w:w="5395" w:type="dxa"/>
          </w:tcPr>
          <w:p w14:paraId="1259190A" w14:textId="12B6F087" w:rsidR="00C05EF9" w:rsidRPr="008C15FC" w:rsidRDefault="00C05EF9" w:rsidP="008C15FC">
            <w:pPr>
              <w:pStyle w:val="ListParagraph"/>
              <w:numPr>
                <w:ilvl w:val="0"/>
                <w:numId w:val="15"/>
              </w:numPr>
              <w:rPr>
                <w:rFonts w:ascii="Arial" w:hAnsi="Arial" w:cs="Arial"/>
                <w:sz w:val="20"/>
              </w:rPr>
            </w:pPr>
            <w:r w:rsidRPr="00535BE2">
              <w:rPr>
                <w:rFonts w:ascii="Arial" w:hAnsi="Arial" w:cs="Arial"/>
                <w:sz w:val="20"/>
              </w:rPr>
              <w:t>Weight percentage of acid in solution</w:t>
            </w:r>
          </w:p>
        </w:tc>
      </w:tr>
    </w:tbl>
    <w:p w14:paraId="1A3B6608" w14:textId="77777777" w:rsidR="007267E5" w:rsidRDefault="007267E5">
      <w:pPr>
        <w:rPr>
          <w:rFonts w:ascii="Arial" w:hAnsi="Arial" w:cs="Arial"/>
          <w:b/>
          <w:sz w:val="22"/>
          <w:szCs w:val="18"/>
        </w:rPr>
      </w:pPr>
    </w:p>
    <w:p w14:paraId="07D48389" w14:textId="663F01F8" w:rsidR="005476DE" w:rsidRDefault="00962DEE">
      <w:pPr>
        <w:rPr>
          <w:rFonts w:ascii="Arial" w:hAnsi="Arial" w:cs="Arial"/>
          <w:b/>
          <w:sz w:val="22"/>
          <w:szCs w:val="18"/>
        </w:rPr>
      </w:pPr>
      <w:r w:rsidRPr="00962DEE">
        <w:rPr>
          <w:rFonts w:ascii="Arial" w:hAnsi="Arial" w:cs="Arial"/>
          <w:b/>
          <w:sz w:val="22"/>
          <w:szCs w:val="18"/>
        </w:rPr>
        <w:t>Perform the following calculations, be sure to include units and show work to an AP level.</w:t>
      </w:r>
    </w:p>
    <w:tbl>
      <w:tblPr>
        <w:tblStyle w:val="TableGrid"/>
        <w:tblW w:w="0" w:type="auto"/>
        <w:tblLook w:val="04A0" w:firstRow="1" w:lastRow="0" w:firstColumn="1" w:lastColumn="0" w:noHBand="0" w:noVBand="1"/>
      </w:tblPr>
      <w:tblGrid>
        <w:gridCol w:w="10790"/>
      </w:tblGrid>
      <w:tr w:rsidR="00962DEE" w14:paraId="44214183" w14:textId="77777777" w:rsidTr="001A3CC6">
        <w:trPr>
          <w:trHeight w:val="1728"/>
        </w:trPr>
        <w:tc>
          <w:tcPr>
            <w:tcW w:w="10790" w:type="dxa"/>
          </w:tcPr>
          <w:p w14:paraId="7D48F6A7" w14:textId="77777777" w:rsidR="00962DEE" w:rsidRPr="007E7BD0" w:rsidRDefault="00962DEE" w:rsidP="00962DEE">
            <w:pPr>
              <w:pStyle w:val="ListParagraph"/>
              <w:numPr>
                <w:ilvl w:val="0"/>
                <w:numId w:val="15"/>
              </w:numPr>
              <w:autoSpaceDE w:val="0"/>
              <w:autoSpaceDN w:val="0"/>
              <w:adjustRightInd w:val="0"/>
              <w:rPr>
                <w:rFonts w:ascii="Arial" w:hAnsi="Arial" w:cs="Arial"/>
                <w:sz w:val="20"/>
              </w:rPr>
            </w:pPr>
            <w:r w:rsidRPr="007E7BD0">
              <w:rPr>
                <w:rFonts w:ascii="Arial" w:hAnsi="Arial" w:cs="Arial"/>
                <w:sz w:val="20"/>
              </w:rPr>
              <w:t xml:space="preserve">Calculate the concentration of the following solution in units of </w:t>
            </w:r>
            <w:r w:rsidRPr="007E7BD0">
              <w:rPr>
                <w:rFonts w:ascii="Arial" w:hAnsi="Arial" w:cs="Arial"/>
                <w:sz w:val="20"/>
                <w:u w:val="single"/>
              </w:rPr>
              <w:t>molarity, M, moles per liter</w:t>
            </w:r>
            <w:r w:rsidRPr="007E7BD0">
              <w:rPr>
                <w:rFonts w:ascii="Arial" w:hAnsi="Arial" w:cs="Arial"/>
                <w:sz w:val="20"/>
              </w:rPr>
              <w:t>:</w:t>
            </w:r>
          </w:p>
          <w:p w14:paraId="40D4F0A8" w14:textId="732B682B" w:rsidR="00962DEE" w:rsidRDefault="00962DEE">
            <w:pPr>
              <w:rPr>
                <w:rFonts w:ascii="Arial" w:hAnsi="Arial" w:cs="Arial"/>
                <w:b/>
                <w:sz w:val="22"/>
                <w:szCs w:val="18"/>
              </w:rPr>
            </w:pPr>
            <w:r>
              <w:rPr>
                <w:rFonts w:ascii="Arial" w:hAnsi="Arial" w:cs="Arial"/>
                <w:bCs/>
                <w:sz w:val="20"/>
              </w:rPr>
              <w:t xml:space="preserve">      </w:t>
            </w:r>
            <w:r w:rsidRPr="00962DEE">
              <w:rPr>
                <w:rFonts w:ascii="Arial" w:hAnsi="Arial" w:cs="Arial"/>
                <w:bCs/>
                <w:sz w:val="20"/>
              </w:rPr>
              <w:t>5.00 grams of glucose, C</w:t>
            </w:r>
            <w:r w:rsidRPr="00962DEE">
              <w:rPr>
                <w:rFonts w:ascii="Arial" w:hAnsi="Arial" w:cs="Arial"/>
                <w:bCs/>
                <w:sz w:val="20"/>
                <w:vertAlign w:val="subscript"/>
              </w:rPr>
              <w:t>6</w:t>
            </w:r>
            <w:r w:rsidRPr="00962DEE">
              <w:rPr>
                <w:rFonts w:ascii="Arial" w:hAnsi="Arial" w:cs="Arial"/>
                <w:bCs/>
                <w:sz w:val="20"/>
              </w:rPr>
              <w:t>H</w:t>
            </w:r>
            <w:r w:rsidRPr="00962DEE">
              <w:rPr>
                <w:rFonts w:ascii="Arial" w:hAnsi="Arial" w:cs="Arial"/>
                <w:bCs/>
                <w:sz w:val="20"/>
                <w:vertAlign w:val="subscript"/>
              </w:rPr>
              <w:t>12</w:t>
            </w:r>
            <w:r w:rsidRPr="00962DEE">
              <w:rPr>
                <w:rFonts w:ascii="Arial" w:hAnsi="Arial" w:cs="Arial"/>
                <w:bCs/>
                <w:sz w:val="20"/>
              </w:rPr>
              <w:t>O</w:t>
            </w:r>
            <w:r w:rsidRPr="00962DEE">
              <w:rPr>
                <w:rFonts w:ascii="Arial" w:hAnsi="Arial" w:cs="Arial"/>
                <w:bCs/>
                <w:sz w:val="20"/>
                <w:vertAlign w:val="subscript"/>
              </w:rPr>
              <w:t>6</w:t>
            </w:r>
            <w:r w:rsidRPr="00962DEE">
              <w:rPr>
                <w:rFonts w:ascii="Arial" w:hAnsi="Arial" w:cs="Arial"/>
                <w:bCs/>
                <w:sz w:val="20"/>
              </w:rPr>
              <w:t>, in 900 mL of solution</w:t>
            </w:r>
          </w:p>
        </w:tc>
      </w:tr>
      <w:tr w:rsidR="00962DEE" w14:paraId="1FD302C0" w14:textId="77777777" w:rsidTr="001A3CC6">
        <w:trPr>
          <w:trHeight w:val="1728"/>
        </w:trPr>
        <w:tc>
          <w:tcPr>
            <w:tcW w:w="10790" w:type="dxa"/>
          </w:tcPr>
          <w:p w14:paraId="70F031D2" w14:textId="20B77B05" w:rsidR="00962DEE" w:rsidRPr="007E7BD0" w:rsidRDefault="00962DEE" w:rsidP="00962DEE">
            <w:pPr>
              <w:pStyle w:val="ListParagraph"/>
              <w:numPr>
                <w:ilvl w:val="0"/>
                <w:numId w:val="15"/>
              </w:numPr>
              <w:autoSpaceDE w:val="0"/>
              <w:autoSpaceDN w:val="0"/>
              <w:adjustRightInd w:val="0"/>
              <w:rPr>
                <w:rFonts w:ascii="Arial" w:hAnsi="Arial" w:cs="Arial"/>
                <w:sz w:val="20"/>
              </w:rPr>
            </w:pPr>
            <w:r w:rsidRPr="007E7BD0">
              <w:rPr>
                <w:rFonts w:ascii="Arial" w:hAnsi="Arial" w:cs="Arial"/>
                <w:sz w:val="20"/>
              </w:rPr>
              <w:t xml:space="preserve">Calculate the concentration of the following solution in units of </w:t>
            </w:r>
            <w:r w:rsidRPr="007E7BD0">
              <w:rPr>
                <w:rFonts w:ascii="Arial" w:hAnsi="Arial" w:cs="Arial"/>
                <w:sz w:val="20"/>
                <w:u w:val="single"/>
              </w:rPr>
              <w:t xml:space="preserve">percent </w:t>
            </w:r>
            <w:r>
              <w:rPr>
                <w:rFonts w:ascii="Arial" w:hAnsi="Arial" w:cs="Arial"/>
                <w:sz w:val="20"/>
                <w:u w:val="single"/>
              </w:rPr>
              <w:t xml:space="preserve">mass </w:t>
            </w:r>
            <w:r w:rsidRPr="007E7BD0">
              <w:rPr>
                <w:rFonts w:ascii="Arial" w:hAnsi="Arial" w:cs="Arial"/>
                <w:sz w:val="20"/>
                <w:u w:val="single"/>
              </w:rPr>
              <w:t>composition</w:t>
            </w:r>
            <w:r w:rsidRPr="007E7BD0">
              <w:rPr>
                <w:rFonts w:ascii="Arial" w:hAnsi="Arial" w:cs="Arial"/>
                <w:sz w:val="20"/>
              </w:rPr>
              <w:t>:</w:t>
            </w:r>
          </w:p>
          <w:p w14:paraId="49B42C77" w14:textId="2157E917" w:rsidR="00962DEE" w:rsidRPr="00962DEE" w:rsidRDefault="00962DEE" w:rsidP="00962DEE">
            <w:pPr>
              <w:autoSpaceDE w:val="0"/>
              <w:autoSpaceDN w:val="0"/>
              <w:adjustRightInd w:val="0"/>
              <w:rPr>
                <w:rFonts w:ascii="Arial" w:hAnsi="Arial" w:cs="Arial"/>
                <w:bCs/>
                <w:sz w:val="20"/>
              </w:rPr>
            </w:pPr>
            <w:r>
              <w:rPr>
                <w:rFonts w:ascii="Arial" w:hAnsi="Arial" w:cs="Arial"/>
                <w:bCs/>
                <w:sz w:val="20"/>
              </w:rPr>
              <w:t xml:space="preserve">      </w:t>
            </w:r>
            <w:r w:rsidRPr="00962DEE">
              <w:rPr>
                <w:rFonts w:ascii="Arial" w:hAnsi="Arial" w:cs="Arial"/>
                <w:bCs/>
                <w:sz w:val="20"/>
              </w:rPr>
              <w:t xml:space="preserve">25.0 moles of NaOH </w:t>
            </w:r>
            <w:proofErr w:type="gramStart"/>
            <w:r w:rsidRPr="00962DEE">
              <w:rPr>
                <w:rFonts w:ascii="Arial" w:hAnsi="Arial" w:cs="Arial"/>
                <w:bCs/>
                <w:sz w:val="20"/>
              </w:rPr>
              <w:t>is</w:t>
            </w:r>
            <w:proofErr w:type="gramEnd"/>
            <w:r w:rsidRPr="00962DEE">
              <w:rPr>
                <w:rFonts w:ascii="Arial" w:hAnsi="Arial" w:cs="Arial"/>
                <w:bCs/>
                <w:sz w:val="20"/>
              </w:rPr>
              <w:t xml:space="preserve"> dissolved in 650 mL of water</w:t>
            </w:r>
          </w:p>
          <w:p w14:paraId="4FDB0170" w14:textId="77777777" w:rsidR="00962DEE" w:rsidRDefault="00962DEE">
            <w:pPr>
              <w:rPr>
                <w:rFonts w:ascii="Arial" w:hAnsi="Arial" w:cs="Arial"/>
                <w:b/>
                <w:sz w:val="22"/>
                <w:szCs w:val="18"/>
              </w:rPr>
            </w:pPr>
          </w:p>
        </w:tc>
      </w:tr>
      <w:tr w:rsidR="00962DEE" w14:paraId="4B0429F5" w14:textId="77777777" w:rsidTr="001A3CC6">
        <w:trPr>
          <w:trHeight w:val="1728"/>
        </w:trPr>
        <w:tc>
          <w:tcPr>
            <w:tcW w:w="10790" w:type="dxa"/>
          </w:tcPr>
          <w:p w14:paraId="70CFC956" w14:textId="4BA35619" w:rsidR="00962DEE" w:rsidRPr="009224A1" w:rsidRDefault="00962DEE" w:rsidP="00962DEE">
            <w:pPr>
              <w:pStyle w:val="ListParagraph"/>
              <w:numPr>
                <w:ilvl w:val="0"/>
                <w:numId w:val="15"/>
              </w:numPr>
              <w:autoSpaceDE w:val="0"/>
              <w:autoSpaceDN w:val="0"/>
              <w:adjustRightInd w:val="0"/>
              <w:rPr>
                <w:rFonts w:ascii="Arial" w:hAnsi="Arial" w:cs="Arial"/>
                <w:color w:val="000000"/>
                <w:sz w:val="20"/>
              </w:rPr>
            </w:pPr>
            <w:r w:rsidRPr="009224A1">
              <w:rPr>
                <w:rFonts w:ascii="Arial" w:hAnsi="Arial" w:cs="Arial"/>
                <w:color w:val="000000"/>
                <w:sz w:val="20"/>
              </w:rPr>
              <w:t xml:space="preserve">92.3 grams of potassium fluoride, KF, are dissolved in 1000.0 grams of water. </w:t>
            </w:r>
            <w:r>
              <w:rPr>
                <w:rFonts w:ascii="Arial" w:hAnsi="Arial" w:cs="Arial"/>
                <w:color w:val="000000"/>
                <w:sz w:val="20"/>
              </w:rPr>
              <w:br/>
            </w:r>
            <w:r w:rsidRPr="009224A1">
              <w:rPr>
                <w:rFonts w:ascii="Arial" w:hAnsi="Arial" w:cs="Arial"/>
                <w:color w:val="000000"/>
                <w:sz w:val="20"/>
              </w:rPr>
              <w:t>What is the percent</w:t>
            </w:r>
            <w:r>
              <w:rPr>
                <w:rFonts w:ascii="Arial" w:hAnsi="Arial" w:cs="Arial"/>
                <w:color w:val="000000"/>
                <w:sz w:val="20"/>
              </w:rPr>
              <w:t xml:space="preserve"> by mass </w:t>
            </w:r>
            <w:r w:rsidRPr="00962DEE">
              <w:rPr>
                <w:rFonts w:ascii="Arial" w:hAnsi="Arial" w:cs="Arial"/>
                <w:i/>
                <w:iCs/>
                <w:color w:val="000000"/>
                <w:sz w:val="20"/>
                <w:u w:val="single"/>
              </w:rPr>
              <w:t>of water</w:t>
            </w:r>
            <w:r>
              <w:rPr>
                <w:rFonts w:ascii="Arial" w:hAnsi="Arial" w:cs="Arial"/>
                <w:color w:val="000000"/>
                <w:sz w:val="20"/>
              </w:rPr>
              <w:t xml:space="preserve">? </w:t>
            </w:r>
          </w:p>
          <w:p w14:paraId="0D093C18" w14:textId="77777777" w:rsidR="00962DEE" w:rsidRDefault="00962DEE" w:rsidP="00962DEE">
            <w:pPr>
              <w:pStyle w:val="ListParagraph"/>
              <w:ind w:left="360"/>
              <w:rPr>
                <w:rFonts w:ascii="Arial" w:hAnsi="Arial" w:cs="Arial"/>
                <w:b/>
                <w:sz w:val="22"/>
                <w:szCs w:val="18"/>
              </w:rPr>
            </w:pPr>
          </w:p>
          <w:p w14:paraId="2EEAAFC8" w14:textId="77777777" w:rsidR="007267E5" w:rsidRDefault="007267E5" w:rsidP="00962DEE">
            <w:pPr>
              <w:pStyle w:val="ListParagraph"/>
              <w:ind w:left="360"/>
              <w:rPr>
                <w:rFonts w:ascii="Arial" w:hAnsi="Arial" w:cs="Arial"/>
                <w:b/>
                <w:sz w:val="22"/>
                <w:szCs w:val="18"/>
              </w:rPr>
            </w:pPr>
          </w:p>
          <w:p w14:paraId="7F5C0A4A" w14:textId="77777777" w:rsidR="007267E5" w:rsidRDefault="007267E5" w:rsidP="00962DEE">
            <w:pPr>
              <w:pStyle w:val="ListParagraph"/>
              <w:ind w:left="360"/>
              <w:rPr>
                <w:rFonts w:ascii="Arial" w:hAnsi="Arial" w:cs="Arial"/>
                <w:b/>
                <w:sz w:val="22"/>
                <w:szCs w:val="18"/>
              </w:rPr>
            </w:pPr>
          </w:p>
          <w:p w14:paraId="6C5C6FB5" w14:textId="77777777" w:rsidR="007267E5" w:rsidRDefault="007267E5" w:rsidP="00962DEE">
            <w:pPr>
              <w:pStyle w:val="ListParagraph"/>
              <w:ind w:left="360"/>
              <w:rPr>
                <w:rFonts w:ascii="Arial" w:hAnsi="Arial" w:cs="Arial"/>
                <w:b/>
                <w:sz w:val="22"/>
                <w:szCs w:val="18"/>
              </w:rPr>
            </w:pPr>
          </w:p>
          <w:p w14:paraId="0C7B45A7" w14:textId="77777777" w:rsidR="007267E5" w:rsidRDefault="007267E5" w:rsidP="00962DEE">
            <w:pPr>
              <w:pStyle w:val="ListParagraph"/>
              <w:ind w:left="360"/>
              <w:rPr>
                <w:rFonts w:ascii="Arial" w:hAnsi="Arial" w:cs="Arial"/>
                <w:b/>
                <w:sz w:val="22"/>
                <w:szCs w:val="18"/>
              </w:rPr>
            </w:pPr>
          </w:p>
          <w:p w14:paraId="67B2A22B" w14:textId="77777777" w:rsidR="007267E5" w:rsidRPr="007267E5" w:rsidRDefault="007267E5" w:rsidP="007267E5">
            <w:pPr>
              <w:rPr>
                <w:rFonts w:ascii="Arial" w:hAnsi="Arial" w:cs="Arial"/>
                <w:b/>
                <w:sz w:val="22"/>
                <w:szCs w:val="18"/>
              </w:rPr>
            </w:pPr>
          </w:p>
        </w:tc>
      </w:tr>
      <w:tr w:rsidR="00962DEE" w14:paraId="5A5429BB" w14:textId="77777777" w:rsidTr="007267E5">
        <w:trPr>
          <w:trHeight w:val="1872"/>
        </w:trPr>
        <w:tc>
          <w:tcPr>
            <w:tcW w:w="10790" w:type="dxa"/>
          </w:tcPr>
          <w:p w14:paraId="69D1C11A" w14:textId="77777777" w:rsidR="00962DEE" w:rsidRPr="009224A1" w:rsidRDefault="00962DEE" w:rsidP="00962DEE">
            <w:pPr>
              <w:pStyle w:val="ListParagraph"/>
              <w:numPr>
                <w:ilvl w:val="0"/>
                <w:numId w:val="15"/>
              </w:numPr>
              <w:autoSpaceDE w:val="0"/>
              <w:autoSpaceDN w:val="0"/>
              <w:adjustRightInd w:val="0"/>
              <w:rPr>
                <w:rFonts w:ascii="Arial" w:hAnsi="Arial" w:cs="Arial"/>
                <w:color w:val="000000"/>
                <w:sz w:val="20"/>
              </w:rPr>
            </w:pPr>
            <w:r w:rsidRPr="009224A1">
              <w:rPr>
                <w:rFonts w:ascii="Arial" w:hAnsi="Arial" w:cs="Arial"/>
                <w:color w:val="000000"/>
                <w:sz w:val="20"/>
              </w:rPr>
              <w:lastRenderedPageBreak/>
              <w:t>What mass of ammonium</w:t>
            </w:r>
            <w:r>
              <w:rPr>
                <w:rFonts w:ascii="Arial" w:hAnsi="Arial" w:cs="Arial"/>
                <w:color w:val="000000"/>
                <w:sz w:val="20"/>
              </w:rPr>
              <w:t xml:space="preserve"> chloride </w:t>
            </w:r>
            <w:r w:rsidRPr="009224A1">
              <w:rPr>
                <w:rFonts w:ascii="Arial" w:hAnsi="Arial" w:cs="Arial"/>
                <w:color w:val="000000"/>
                <w:sz w:val="20"/>
              </w:rPr>
              <w:t>would you use to pr</w:t>
            </w:r>
            <w:r>
              <w:rPr>
                <w:rFonts w:ascii="Arial" w:hAnsi="Arial" w:cs="Arial"/>
                <w:color w:val="000000"/>
                <w:sz w:val="20"/>
              </w:rPr>
              <w:t xml:space="preserve">epare 85.0 mL of 1.20 M solution? </w:t>
            </w:r>
            <w:r w:rsidRPr="009C462B">
              <w:rPr>
                <w:rFonts w:ascii="Arial" w:hAnsi="Arial" w:cs="Arial"/>
                <w:bCs/>
                <w:i/>
                <w:color w:val="000000" w:themeColor="text1"/>
                <w:sz w:val="16"/>
                <w:szCs w:val="16"/>
                <w:u w:val="single"/>
              </w:rPr>
              <w:t>5.457 g</w:t>
            </w:r>
          </w:p>
          <w:p w14:paraId="006FC138" w14:textId="77777777" w:rsidR="00962DEE" w:rsidRPr="009224A1" w:rsidRDefault="00962DEE" w:rsidP="00962DEE">
            <w:pPr>
              <w:pStyle w:val="ListParagraph"/>
              <w:autoSpaceDE w:val="0"/>
              <w:autoSpaceDN w:val="0"/>
              <w:adjustRightInd w:val="0"/>
              <w:ind w:left="360"/>
              <w:rPr>
                <w:rFonts w:ascii="Arial" w:hAnsi="Arial" w:cs="Arial"/>
                <w:color w:val="000000"/>
                <w:sz w:val="20"/>
              </w:rPr>
            </w:pPr>
          </w:p>
        </w:tc>
      </w:tr>
      <w:tr w:rsidR="00962DEE" w14:paraId="477EB930" w14:textId="77777777" w:rsidTr="007267E5">
        <w:trPr>
          <w:trHeight w:val="1872"/>
        </w:trPr>
        <w:tc>
          <w:tcPr>
            <w:tcW w:w="10790" w:type="dxa"/>
          </w:tcPr>
          <w:p w14:paraId="533C2CB7" w14:textId="77777777" w:rsidR="00962DEE" w:rsidRPr="00AB75A0" w:rsidRDefault="00962DEE" w:rsidP="00962DEE">
            <w:pPr>
              <w:pStyle w:val="ListParagraph"/>
              <w:numPr>
                <w:ilvl w:val="0"/>
                <w:numId w:val="15"/>
              </w:numPr>
              <w:autoSpaceDE w:val="0"/>
              <w:autoSpaceDN w:val="0"/>
              <w:adjustRightInd w:val="0"/>
              <w:rPr>
                <w:rFonts w:ascii="Arial" w:hAnsi="Arial" w:cs="Arial"/>
                <w:color w:val="000000" w:themeColor="text1"/>
                <w:sz w:val="20"/>
              </w:rPr>
            </w:pPr>
            <w:r w:rsidRPr="00AB75A0">
              <w:rPr>
                <w:rFonts w:ascii="Arial" w:hAnsi="Arial" w:cs="Arial"/>
                <w:color w:val="000000" w:themeColor="text1"/>
                <w:sz w:val="20"/>
              </w:rPr>
              <w:t>A mass of 98.0 g of sulfuric acid, H</w:t>
            </w:r>
            <w:r w:rsidRPr="00AB75A0">
              <w:rPr>
                <w:rFonts w:ascii="Arial" w:hAnsi="Arial" w:cs="Arial"/>
                <w:color w:val="000000" w:themeColor="text1"/>
                <w:sz w:val="20"/>
                <w:vertAlign w:val="subscript"/>
              </w:rPr>
              <w:t>2</w:t>
            </w:r>
            <w:r w:rsidRPr="00AB75A0">
              <w:rPr>
                <w:rFonts w:ascii="Arial" w:hAnsi="Arial" w:cs="Arial"/>
                <w:color w:val="000000" w:themeColor="text1"/>
                <w:sz w:val="20"/>
              </w:rPr>
              <w:t>SO</w:t>
            </w:r>
            <w:r w:rsidRPr="00AB75A0">
              <w:rPr>
                <w:rFonts w:ascii="Arial" w:hAnsi="Arial" w:cs="Arial"/>
                <w:color w:val="000000" w:themeColor="text1"/>
                <w:sz w:val="20"/>
                <w:vertAlign w:val="subscript"/>
              </w:rPr>
              <w:t>4</w:t>
            </w:r>
            <w:r w:rsidRPr="00AB75A0">
              <w:rPr>
                <w:rFonts w:ascii="Arial" w:hAnsi="Arial" w:cs="Arial"/>
                <w:color w:val="000000" w:themeColor="text1"/>
                <w:sz w:val="20"/>
              </w:rPr>
              <w:t xml:space="preserve">, is dissolved in water to prepare a 0.500 M solution. What is the volume of the solution? </w:t>
            </w:r>
            <w:r w:rsidRPr="009C462B">
              <w:rPr>
                <w:rFonts w:ascii="Arial" w:hAnsi="Arial" w:cs="Arial"/>
                <w:bCs/>
                <w:i/>
                <w:color w:val="000000" w:themeColor="text1"/>
                <w:sz w:val="16"/>
                <w:szCs w:val="16"/>
                <w:u w:val="single"/>
              </w:rPr>
              <w:t>2.00 L</w:t>
            </w:r>
          </w:p>
          <w:p w14:paraId="7ADB3B4B" w14:textId="77777777" w:rsidR="00962DEE" w:rsidRPr="009224A1" w:rsidRDefault="00962DEE" w:rsidP="00962DEE">
            <w:pPr>
              <w:pStyle w:val="ListParagraph"/>
              <w:autoSpaceDE w:val="0"/>
              <w:autoSpaceDN w:val="0"/>
              <w:adjustRightInd w:val="0"/>
              <w:ind w:left="360"/>
              <w:rPr>
                <w:rFonts w:ascii="Arial" w:hAnsi="Arial" w:cs="Arial"/>
                <w:color w:val="000000"/>
                <w:sz w:val="20"/>
              </w:rPr>
            </w:pPr>
          </w:p>
        </w:tc>
      </w:tr>
      <w:tr w:rsidR="00962DEE" w14:paraId="0B2916D0" w14:textId="77777777" w:rsidTr="007267E5">
        <w:trPr>
          <w:trHeight w:val="1872"/>
        </w:trPr>
        <w:tc>
          <w:tcPr>
            <w:tcW w:w="10790" w:type="dxa"/>
          </w:tcPr>
          <w:p w14:paraId="64F37E03" w14:textId="77777777" w:rsidR="00962DEE" w:rsidRPr="00AB75A0" w:rsidRDefault="00962DEE" w:rsidP="00962DEE">
            <w:pPr>
              <w:pStyle w:val="ListParagraph"/>
              <w:numPr>
                <w:ilvl w:val="0"/>
                <w:numId w:val="15"/>
              </w:numPr>
              <w:autoSpaceDE w:val="0"/>
              <w:autoSpaceDN w:val="0"/>
              <w:adjustRightInd w:val="0"/>
              <w:rPr>
                <w:rFonts w:ascii="Arial" w:hAnsi="Arial" w:cs="Arial"/>
                <w:b/>
                <w:bCs/>
                <w:color w:val="000000" w:themeColor="text1"/>
                <w:sz w:val="20"/>
              </w:rPr>
            </w:pPr>
            <w:r w:rsidRPr="00AB75A0">
              <w:rPr>
                <w:rFonts w:ascii="Arial" w:hAnsi="Arial" w:cs="Arial"/>
                <w:color w:val="000000" w:themeColor="text1"/>
                <w:sz w:val="20"/>
              </w:rPr>
              <w:t xml:space="preserve">What mass of </w:t>
            </w:r>
            <w:proofErr w:type="gramStart"/>
            <w:r w:rsidRPr="00AB75A0">
              <w:rPr>
                <w:rFonts w:ascii="Arial" w:hAnsi="Arial" w:cs="Arial"/>
                <w:color w:val="000000" w:themeColor="text1"/>
                <w:sz w:val="20"/>
              </w:rPr>
              <w:t>copper(</w:t>
            </w:r>
            <w:proofErr w:type="gramEnd"/>
            <w:r w:rsidRPr="00AB75A0">
              <w:rPr>
                <w:rFonts w:ascii="Arial" w:hAnsi="Arial" w:cs="Arial"/>
                <w:color w:val="000000" w:themeColor="text1"/>
                <w:sz w:val="20"/>
              </w:rPr>
              <w:t xml:space="preserve">II) </w:t>
            </w:r>
            <w:proofErr w:type="gramStart"/>
            <w:r w:rsidRPr="00AB75A0">
              <w:rPr>
                <w:rFonts w:ascii="Arial" w:hAnsi="Arial" w:cs="Arial"/>
                <w:color w:val="000000" w:themeColor="text1"/>
                <w:sz w:val="20"/>
              </w:rPr>
              <w:t>nitrate,</w:t>
            </w:r>
            <w:proofErr w:type="gramEnd"/>
            <w:r w:rsidRPr="00AB75A0">
              <w:rPr>
                <w:rFonts w:ascii="Arial" w:hAnsi="Arial" w:cs="Arial"/>
                <w:color w:val="000000" w:themeColor="text1"/>
                <w:sz w:val="20"/>
              </w:rPr>
              <w:t xml:space="preserve"> is present in 50.00 mL of a 4.55x10</w:t>
            </w:r>
            <w:r w:rsidRPr="00AB75A0">
              <w:rPr>
                <w:rFonts w:ascii="Arial" w:hAnsi="Arial" w:cs="Arial"/>
                <w:color w:val="000000" w:themeColor="text1"/>
                <w:sz w:val="20"/>
                <w:vertAlign w:val="superscript"/>
              </w:rPr>
              <w:t>-3</w:t>
            </w:r>
            <w:r w:rsidRPr="00AB75A0">
              <w:rPr>
                <w:rFonts w:ascii="Arial" w:hAnsi="Arial" w:cs="Arial"/>
                <w:color w:val="000000" w:themeColor="text1"/>
                <w:sz w:val="20"/>
              </w:rPr>
              <w:t xml:space="preserve"> M aqueous solution? </w:t>
            </w:r>
            <w:r w:rsidRPr="009C462B">
              <w:rPr>
                <w:rFonts w:ascii="Arial" w:hAnsi="Arial" w:cs="Arial"/>
                <w:bCs/>
                <w:i/>
                <w:color w:val="000000" w:themeColor="text1"/>
                <w:sz w:val="16"/>
                <w:szCs w:val="16"/>
                <w:u w:val="single"/>
              </w:rPr>
              <w:t>4.27 x 10</w:t>
            </w:r>
            <w:r w:rsidRPr="009C462B">
              <w:rPr>
                <w:rFonts w:ascii="Arial" w:hAnsi="Arial" w:cs="Arial"/>
                <w:bCs/>
                <w:i/>
                <w:color w:val="000000" w:themeColor="text1"/>
                <w:sz w:val="16"/>
                <w:szCs w:val="16"/>
                <w:u w:val="single"/>
                <w:vertAlign w:val="superscript"/>
              </w:rPr>
              <w:t>-2</w:t>
            </w:r>
            <w:r w:rsidRPr="009C462B">
              <w:rPr>
                <w:rFonts w:ascii="Arial" w:hAnsi="Arial" w:cs="Arial"/>
                <w:bCs/>
                <w:i/>
                <w:color w:val="000000" w:themeColor="text1"/>
                <w:sz w:val="16"/>
                <w:szCs w:val="16"/>
                <w:u w:val="single"/>
              </w:rPr>
              <w:t xml:space="preserve"> g</w:t>
            </w:r>
          </w:p>
          <w:p w14:paraId="63067E53" w14:textId="77777777" w:rsidR="00962DEE" w:rsidRPr="00AB75A0" w:rsidRDefault="00962DEE" w:rsidP="00962DEE">
            <w:pPr>
              <w:pStyle w:val="ListParagraph"/>
              <w:autoSpaceDE w:val="0"/>
              <w:autoSpaceDN w:val="0"/>
              <w:adjustRightInd w:val="0"/>
              <w:ind w:left="360"/>
              <w:rPr>
                <w:rFonts w:ascii="Arial" w:hAnsi="Arial" w:cs="Arial"/>
                <w:color w:val="000000" w:themeColor="text1"/>
                <w:sz w:val="20"/>
              </w:rPr>
            </w:pPr>
          </w:p>
        </w:tc>
      </w:tr>
      <w:tr w:rsidR="00962DEE" w14:paraId="1A405818" w14:textId="77777777" w:rsidTr="007267E5">
        <w:trPr>
          <w:trHeight w:val="1872"/>
        </w:trPr>
        <w:tc>
          <w:tcPr>
            <w:tcW w:w="10790" w:type="dxa"/>
          </w:tcPr>
          <w:p w14:paraId="5684D507" w14:textId="77777777" w:rsidR="009A33A0" w:rsidRPr="0081317F" w:rsidRDefault="009A33A0" w:rsidP="009A33A0">
            <w:pPr>
              <w:pStyle w:val="ListParagraph"/>
              <w:numPr>
                <w:ilvl w:val="0"/>
                <w:numId w:val="15"/>
              </w:numPr>
              <w:autoSpaceDE w:val="0"/>
              <w:autoSpaceDN w:val="0"/>
              <w:adjustRightInd w:val="0"/>
              <w:rPr>
                <w:rFonts w:ascii="Arial" w:hAnsi="Arial" w:cs="Arial"/>
                <w:b/>
                <w:bCs/>
                <w:color w:val="000000" w:themeColor="text1"/>
                <w:sz w:val="20"/>
              </w:rPr>
            </w:pPr>
            <w:r w:rsidRPr="0081317F">
              <w:rPr>
                <w:rFonts w:ascii="Arial" w:hAnsi="Arial" w:cs="Arial"/>
                <w:color w:val="000000"/>
                <w:sz w:val="20"/>
              </w:rPr>
              <w:t>A perchloric acid solution is composed of 168.75 g of perchloric acid and 81.25 mL of pure water. What is the % by mass of the perchloric acid solution? The density of water is 1.000 g/</w:t>
            </w:r>
            <w:proofErr w:type="spellStart"/>
            <w:r w:rsidRPr="0081317F">
              <w:rPr>
                <w:rFonts w:ascii="Arial" w:hAnsi="Arial" w:cs="Arial"/>
                <w:color w:val="000000"/>
                <w:sz w:val="20"/>
              </w:rPr>
              <w:t>mL.</w:t>
            </w:r>
            <w:proofErr w:type="spellEnd"/>
            <w:r w:rsidRPr="0081317F">
              <w:rPr>
                <w:rFonts w:ascii="Arial" w:hAnsi="Arial" w:cs="Arial"/>
                <w:color w:val="000000"/>
                <w:sz w:val="20"/>
              </w:rPr>
              <w:t xml:space="preserve"> </w:t>
            </w:r>
            <w:r w:rsidRPr="009C462B">
              <w:rPr>
                <w:rFonts w:ascii="Arial" w:hAnsi="Arial" w:cs="Arial"/>
                <w:bCs/>
                <w:i/>
                <w:color w:val="000000" w:themeColor="text1"/>
                <w:sz w:val="16"/>
                <w:szCs w:val="16"/>
                <w:u w:val="single"/>
              </w:rPr>
              <w:t>67.5%</w:t>
            </w:r>
          </w:p>
          <w:p w14:paraId="7E04D3DA" w14:textId="77777777" w:rsidR="00962DEE" w:rsidRPr="00AB75A0" w:rsidRDefault="00962DEE" w:rsidP="009A33A0">
            <w:pPr>
              <w:pStyle w:val="ListParagraph"/>
              <w:autoSpaceDE w:val="0"/>
              <w:autoSpaceDN w:val="0"/>
              <w:adjustRightInd w:val="0"/>
              <w:ind w:left="360"/>
              <w:rPr>
                <w:rFonts w:ascii="Arial" w:hAnsi="Arial" w:cs="Arial"/>
                <w:color w:val="000000" w:themeColor="text1"/>
                <w:sz w:val="20"/>
              </w:rPr>
            </w:pPr>
          </w:p>
        </w:tc>
      </w:tr>
      <w:tr w:rsidR="009A33A0" w14:paraId="5BAA0342" w14:textId="77777777" w:rsidTr="007267E5">
        <w:trPr>
          <w:trHeight w:val="2160"/>
        </w:trPr>
        <w:tc>
          <w:tcPr>
            <w:tcW w:w="10790" w:type="dxa"/>
          </w:tcPr>
          <w:p w14:paraId="0DD99476" w14:textId="5C54690B" w:rsidR="009A33A0" w:rsidRPr="0081317F" w:rsidRDefault="009A33A0" w:rsidP="009A33A0">
            <w:pPr>
              <w:pStyle w:val="ListParagraph"/>
              <w:numPr>
                <w:ilvl w:val="0"/>
                <w:numId w:val="15"/>
              </w:numPr>
              <w:autoSpaceDE w:val="0"/>
              <w:autoSpaceDN w:val="0"/>
              <w:adjustRightInd w:val="0"/>
              <w:rPr>
                <w:rFonts w:ascii="Arial" w:hAnsi="Arial" w:cs="Arial"/>
                <w:b/>
                <w:bCs/>
                <w:color w:val="000000" w:themeColor="text1"/>
                <w:sz w:val="20"/>
              </w:rPr>
            </w:pPr>
            <w:r w:rsidRPr="0081317F">
              <w:rPr>
                <w:rFonts w:ascii="Arial" w:hAnsi="Arial" w:cs="Arial"/>
                <w:color w:val="000000"/>
                <w:sz w:val="20"/>
              </w:rPr>
              <w:t>The density of the above perchloric acid solution is 1.138 g/</w:t>
            </w:r>
            <w:proofErr w:type="spellStart"/>
            <w:r w:rsidRPr="0081317F">
              <w:rPr>
                <w:rFonts w:ascii="Arial" w:hAnsi="Arial" w:cs="Arial"/>
                <w:color w:val="000000"/>
                <w:sz w:val="20"/>
              </w:rPr>
              <w:t>mL.</w:t>
            </w:r>
            <w:proofErr w:type="spellEnd"/>
            <w:r w:rsidRPr="0081317F">
              <w:rPr>
                <w:rFonts w:ascii="Arial" w:hAnsi="Arial" w:cs="Arial"/>
                <w:color w:val="000000"/>
                <w:sz w:val="20"/>
              </w:rPr>
              <w:t xml:space="preserve"> What is the molarity of the perchloric acid solution</w:t>
            </w:r>
            <w:r>
              <w:rPr>
                <w:rFonts w:ascii="Arial" w:hAnsi="Arial" w:cs="Arial"/>
                <w:color w:val="000000"/>
                <w:sz w:val="20"/>
              </w:rPr>
              <w:t xml:space="preserve"> from question #</w:t>
            </w:r>
            <w:proofErr w:type="gramStart"/>
            <w:r w:rsidR="007267E5">
              <w:rPr>
                <w:rFonts w:ascii="Arial" w:hAnsi="Arial" w:cs="Arial"/>
                <w:color w:val="000000"/>
                <w:sz w:val="20"/>
              </w:rPr>
              <w:t>15</w:t>
            </w:r>
            <w:r>
              <w:rPr>
                <w:rFonts w:ascii="Arial" w:hAnsi="Arial" w:cs="Arial"/>
                <w:color w:val="000000"/>
                <w:sz w:val="20"/>
              </w:rPr>
              <w:t xml:space="preserve"> </w:t>
            </w:r>
            <w:r w:rsidRPr="0081317F">
              <w:rPr>
                <w:rFonts w:ascii="Arial" w:hAnsi="Arial" w:cs="Arial"/>
                <w:color w:val="000000"/>
                <w:sz w:val="20"/>
              </w:rPr>
              <w:t>?</w:t>
            </w:r>
            <w:proofErr w:type="gramEnd"/>
            <w:r w:rsidRPr="0081317F">
              <w:rPr>
                <w:rFonts w:ascii="Arial" w:hAnsi="Arial" w:cs="Arial"/>
                <w:color w:val="000000"/>
                <w:sz w:val="20"/>
              </w:rPr>
              <w:t xml:space="preserve"> </w:t>
            </w:r>
            <w:r w:rsidRPr="009C462B">
              <w:rPr>
                <w:rFonts w:ascii="Arial" w:hAnsi="Arial" w:cs="Arial"/>
                <w:bCs/>
                <w:i/>
                <w:color w:val="000000" w:themeColor="text1"/>
                <w:sz w:val="16"/>
                <w:szCs w:val="16"/>
                <w:u w:val="single"/>
              </w:rPr>
              <w:t>7.64M</w:t>
            </w:r>
          </w:p>
          <w:p w14:paraId="684FE250" w14:textId="77777777" w:rsidR="009A33A0" w:rsidRPr="0081317F" w:rsidRDefault="009A33A0" w:rsidP="009A33A0">
            <w:pPr>
              <w:pStyle w:val="ListParagraph"/>
              <w:autoSpaceDE w:val="0"/>
              <w:autoSpaceDN w:val="0"/>
              <w:adjustRightInd w:val="0"/>
              <w:ind w:left="360"/>
              <w:rPr>
                <w:rFonts w:ascii="Arial" w:hAnsi="Arial" w:cs="Arial"/>
                <w:color w:val="000000"/>
                <w:sz w:val="20"/>
              </w:rPr>
            </w:pPr>
          </w:p>
        </w:tc>
      </w:tr>
      <w:tr w:rsidR="009A33A0" w14:paraId="64844CAD" w14:textId="77777777" w:rsidTr="007267E5">
        <w:trPr>
          <w:trHeight w:val="1872"/>
        </w:trPr>
        <w:tc>
          <w:tcPr>
            <w:tcW w:w="10790" w:type="dxa"/>
          </w:tcPr>
          <w:p w14:paraId="07F87074" w14:textId="77777777" w:rsidR="009A33A0" w:rsidRPr="0081317F" w:rsidRDefault="009A33A0" w:rsidP="009A33A0">
            <w:pPr>
              <w:pStyle w:val="ListParagraph"/>
              <w:numPr>
                <w:ilvl w:val="0"/>
                <w:numId w:val="15"/>
              </w:numPr>
              <w:autoSpaceDE w:val="0"/>
              <w:autoSpaceDN w:val="0"/>
              <w:adjustRightInd w:val="0"/>
              <w:rPr>
                <w:rFonts w:ascii="Arial" w:hAnsi="Arial" w:cs="Arial"/>
                <w:color w:val="000000"/>
                <w:sz w:val="20"/>
              </w:rPr>
            </w:pPr>
            <w:r w:rsidRPr="00BE1317">
              <w:rPr>
                <w:rFonts w:ascii="Verdana" w:hAnsi="Verdana" w:cs="Verdana"/>
                <w:color w:val="000000"/>
                <w:sz w:val="20"/>
              </w:rPr>
              <w:t>I</w:t>
            </w:r>
            <w:r w:rsidRPr="0081317F">
              <w:rPr>
                <w:rFonts w:ascii="Arial" w:hAnsi="Arial" w:cs="Arial"/>
                <w:color w:val="000000"/>
                <w:sz w:val="20"/>
              </w:rPr>
              <w:t xml:space="preserve">f 80.5 mL of the above perchloric acid solution is added to 169.5 mL of water, what is the new concentration of the perchloric acid </w:t>
            </w:r>
            <w:r>
              <w:rPr>
                <w:rFonts w:ascii="Arial" w:hAnsi="Arial" w:cs="Arial"/>
                <w:color w:val="000000"/>
                <w:sz w:val="20"/>
              </w:rPr>
              <w:t xml:space="preserve">solution? </w:t>
            </w:r>
            <w:r w:rsidRPr="009C462B">
              <w:rPr>
                <w:rFonts w:ascii="Arial" w:hAnsi="Arial" w:cs="Arial"/>
                <w:bCs/>
                <w:i/>
                <w:color w:val="000000" w:themeColor="text1"/>
                <w:sz w:val="16"/>
                <w:szCs w:val="16"/>
                <w:u w:val="single"/>
              </w:rPr>
              <w:t>2.46M</w:t>
            </w:r>
          </w:p>
          <w:p w14:paraId="695BF6E0" w14:textId="77777777" w:rsidR="009A33A0" w:rsidRDefault="009A33A0" w:rsidP="009A33A0">
            <w:pPr>
              <w:pStyle w:val="ListParagraph"/>
              <w:autoSpaceDE w:val="0"/>
              <w:autoSpaceDN w:val="0"/>
              <w:adjustRightInd w:val="0"/>
              <w:ind w:left="360"/>
              <w:rPr>
                <w:rFonts w:ascii="Arial" w:hAnsi="Arial" w:cs="Arial"/>
                <w:color w:val="000000"/>
                <w:sz w:val="20"/>
              </w:rPr>
            </w:pPr>
          </w:p>
          <w:p w14:paraId="0C7151EC" w14:textId="77777777" w:rsidR="007267E5" w:rsidRDefault="007267E5" w:rsidP="009A33A0">
            <w:pPr>
              <w:pStyle w:val="ListParagraph"/>
              <w:autoSpaceDE w:val="0"/>
              <w:autoSpaceDN w:val="0"/>
              <w:adjustRightInd w:val="0"/>
              <w:ind w:left="360"/>
              <w:rPr>
                <w:rFonts w:ascii="Arial" w:hAnsi="Arial" w:cs="Arial"/>
                <w:color w:val="000000"/>
                <w:sz w:val="20"/>
              </w:rPr>
            </w:pPr>
          </w:p>
          <w:p w14:paraId="7E0CCA4C" w14:textId="77777777" w:rsidR="007267E5" w:rsidRDefault="007267E5" w:rsidP="009A33A0">
            <w:pPr>
              <w:pStyle w:val="ListParagraph"/>
              <w:autoSpaceDE w:val="0"/>
              <w:autoSpaceDN w:val="0"/>
              <w:adjustRightInd w:val="0"/>
              <w:ind w:left="360"/>
              <w:rPr>
                <w:rFonts w:ascii="Arial" w:hAnsi="Arial" w:cs="Arial"/>
                <w:color w:val="000000"/>
                <w:sz w:val="20"/>
              </w:rPr>
            </w:pPr>
          </w:p>
          <w:p w14:paraId="326D7CB9" w14:textId="77777777" w:rsidR="007267E5" w:rsidRDefault="007267E5" w:rsidP="009A33A0">
            <w:pPr>
              <w:pStyle w:val="ListParagraph"/>
              <w:autoSpaceDE w:val="0"/>
              <w:autoSpaceDN w:val="0"/>
              <w:adjustRightInd w:val="0"/>
              <w:ind w:left="360"/>
              <w:rPr>
                <w:rFonts w:ascii="Arial" w:hAnsi="Arial" w:cs="Arial"/>
                <w:color w:val="000000"/>
                <w:sz w:val="20"/>
              </w:rPr>
            </w:pPr>
          </w:p>
          <w:p w14:paraId="6C999E21" w14:textId="77777777" w:rsidR="007267E5" w:rsidRDefault="007267E5" w:rsidP="009A33A0">
            <w:pPr>
              <w:pStyle w:val="ListParagraph"/>
              <w:autoSpaceDE w:val="0"/>
              <w:autoSpaceDN w:val="0"/>
              <w:adjustRightInd w:val="0"/>
              <w:ind w:left="360"/>
              <w:rPr>
                <w:rFonts w:ascii="Arial" w:hAnsi="Arial" w:cs="Arial"/>
                <w:color w:val="000000"/>
                <w:sz w:val="20"/>
              </w:rPr>
            </w:pPr>
          </w:p>
          <w:p w14:paraId="0ECCDE99" w14:textId="77777777" w:rsidR="007267E5" w:rsidRPr="0081317F" w:rsidRDefault="007267E5" w:rsidP="009A33A0">
            <w:pPr>
              <w:pStyle w:val="ListParagraph"/>
              <w:autoSpaceDE w:val="0"/>
              <w:autoSpaceDN w:val="0"/>
              <w:adjustRightInd w:val="0"/>
              <w:ind w:left="360"/>
              <w:rPr>
                <w:rFonts w:ascii="Arial" w:hAnsi="Arial" w:cs="Arial"/>
                <w:color w:val="000000"/>
                <w:sz w:val="20"/>
              </w:rPr>
            </w:pPr>
          </w:p>
        </w:tc>
      </w:tr>
      <w:tr w:rsidR="009A33A0" w14:paraId="13A8BC4A" w14:textId="77777777" w:rsidTr="007267E5">
        <w:trPr>
          <w:trHeight w:val="2448"/>
        </w:trPr>
        <w:tc>
          <w:tcPr>
            <w:tcW w:w="10790" w:type="dxa"/>
          </w:tcPr>
          <w:p w14:paraId="3FD4C6AC" w14:textId="77777777" w:rsidR="009A33A0" w:rsidRPr="0081317F" w:rsidRDefault="009A33A0" w:rsidP="009A33A0">
            <w:pPr>
              <w:pStyle w:val="ListParagraph"/>
              <w:numPr>
                <w:ilvl w:val="0"/>
                <w:numId w:val="15"/>
              </w:numPr>
              <w:autoSpaceDE w:val="0"/>
              <w:autoSpaceDN w:val="0"/>
              <w:adjustRightInd w:val="0"/>
              <w:rPr>
                <w:rFonts w:ascii="Arial" w:hAnsi="Arial" w:cs="Arial"/>
                <w:color w:val="000000"/>
                <w:sz w:val="20"/>
              </w:rPr>
            </w:pPr>
            <w:r w:rsidRPr="0081317F">
              <w:rPr>
                <w:rFonts w:ascii="Arial" w:hAnsi="Arial" w:cs="Arial"/>
                <w:color w:val="000000"/>
                <w:sz w:val="20"/>
              </w:rPr>
              <w:t xml:space="preserve">If 43.2 mL of the diluted HClO4 solution completely reacts with a 75.0 mL sample of a sodium hydroxide solution, what is the molarity of </w:t>
            </w:r>
            <w:r>
              <w:rPr>
                <w:rFonts w:ascii="Arial" w:hAnsi="Arial" w:cs="Arial"/>
                <w:color w:val="000000"/>
                <w:sz w:val="20"/>
              </w:rPr>
              <w:t xml:space="preserve">the sodium hydroxide solution? </w:t>
            </w:r>
            <w:r w:rsidRPr="009C462B">
              <w:rPr>
                <w:rFonts w:ascii="Arial" w:hAnsi="Arial" w:cs="Arial"/>
                <w:bCs/>
                <w:i/>
                <w:color w:val="000000" w:themeColor="text1"/>
                <w:sz w:val="16"/>
                <w:szCs w:val="16"/>
                <w:u w:val="single"/>
              </w:rPr>
              <w:t>1.41 M NaOH</w:t>
            </w:r>
          </w:p>
          <w:p w14:paraId="0885E4D7" w14:textId="77777777" w:rsidR="009A33A0" w:rsidRPr="00BE1317" w:rsidRDefault="009A33A0" w:rsidP="009A33A0">
            <w:pPr>
              <w:pStyle w:val="ListParagraph"/>
              <w:autoSpaceDE w:val="0"/>
              <w:autoSpaceDN w:val="0"/>
              <w:adjustRightInd w:val="0"/>
              <w:ind w:left="360"/>
              <w:rPr>
                <w:rFonts w:ascii="Verdana" w:hAnsi="Verdana" w:cs="Verdana"/>
                <w:color w:val="000000"/>
                <w:sz w:val="20"/>
              </w:rPr>
            </w:pPr>
          </w:p>
        </w:tc>
      </w:tr>
      <w:tr w:rsidR="009A33A0" w14:paraId="0091E9C7" w14:textId="77777777" w:rsidTr="007267E5">
        <w:trPr>
          <w:trHeight w:val="2160"/>
        </w:trPr>
        <w:tc>
          <w:tcPr>
            <w:tcW w:w="10790" w:type="dxa"/>
          </w:tcPr>
          <w:p w14:paraId="28872281" w14:textId="322CB179" w:rsidR="009A33A0" w:rsidRPr="0081317F" w:rsidRDefault="009A33A0" w:rsidP="009A33A0">
            <w:pPr>
              <w:pStyle w:val="ListParagraph"/>
              <w:numPr>
                <w:ilvl w:val="0"/>
                <w:numId w:val="15"/>
              </w:numPr>
              <w:autoSpaceDE w:val="0"/>
              <w:autoSpaceDN w:val="0"/>
              <w:adjustRightInd w:val="0"/>
              <w:rPr>
                <w:rFonts w:ascii="Arial" w:hAnsi="Arial" w:cs="Arial"/>
                <w:sz w:val="20"/>
              </w:rPr>
            </w:pPr>
            <w:r w:rsidRPr="0081317F">
              <w:rPr>
                <w:rFonts w:ascii="Arial" w:hAnsi="Arial" w:cs="Arial"/>
                <w:sz w:val="20"/>
              </w:rPr>
              <w:lastRenderedPageBreak/>
              <w:t>Use Question #</w:t>
            </w:r>
            <w:r w:rsidR="007267E5">
              <w:rPr>
                <w:rFonts w:ascii="Arial" w:hAnsi="Arial" w:cs="Arial"/>
                <w:sz w:val="20"/>
              </w:rPr>
              <w:t>18</w:t>
            </w:r>
            <w:r w:rsidRPr="0081317F">
              <w:rPr>
                <w:rFonts w:ascii="Arial" w:hAnsi="Arial" w:cs="Arial"/>
                <w:sz w:val="20"/>
              </w:rPr>
              <w:t xml:space="preserve"> to answer the following:</w:t>
            </w:r>
          </w:p>
          <w:p w14:paraId="63438840" w14:textId="4658F1B1" w:rsidR="009A33A0" w:rsidRPr="0081317F" w:rsidRDefault="009A33A0" w:rsidP="009A33A0">
            <w:pPr>
              <w:pStyle w:val="ListParagraph"/>
              <w:numPr>
                <w:ilvl w:val="1"/>
                <w:numId w:val="15"/>
              </w:numPr>
              <w:autoSpaceDE w:val="0"/>
              <w:autoSpaceDN w:val="0"/>
              <w:adjustRightInd w:val="0"/>
              <w:rPr>
                <w:rFonts w:ascii="Arial" w:hAnsi="Arial" w:cs="Arial"/>
                <w:sz w:val="20"/>
              </w:rPr>
            </w:pPr>
            <w:r w:rsidRPr="0081317F">
              <w:rPr>
                <w:rFonts w:ascii="Arial" w:hAnsi="Arial" w:cs="Arial"/>
                <w:sz w:val="20"/>
              </w:rPr>
              <w:t>Write a complete ionic and a net ionic equation for the reaction in Q#</w:t>
            </w:r>
            <w:r w:rsidR="007267E5">
              <w:rPr>
                <w:rFonts w:ascii="Arial" w:hAnsi="Arial" w:cs="Arial"/>
                <w:sz w:val="20"/>
              </w:rPr>
              <w:t>18</w:t>
            </w:r>
          </w:p>
          <w:p w14:paraId="30CEF3D7" w14:textId="77777777" w:rsidR="009A33A0" w:rsidRPr="0081317F" w:rsidRDefault="009A33A0" w:rsidP="009A33A0">
            <w:pPr>
              <w:pStyle w:val="ListParagraph"/>
              <w:numPr>
                <w:ilvl w:val="1"/>
                <w:numId w:val="15"/>
              </w:numPr>
              <w:autoSpaceDE w:val="0"/>
              <w:autoSpaceDN w:val="0"/>
              <w:adjustRightInd w:val="0"/>
              <w:rPr>
                <w:rFonts w:ascii="Arial" w:hAnsi="Arial" w:cs="Arial"/>
                <w:sz w:val="20"/>
              </w:rPr>
            </w:pPr>
            <w:r w:rsidRPr="0081317F">
              <w:rPr>
                <w:rFonts w:ascii="Arial" w:hAnsi="Arial" w:cs="Arial"/>
                <w:sz w:val="20"/>
              </w:rPr>
              <w:t>What are the spectator ions in the reaction?</w:t>
            </w:r>
          </w:p>
          <w:p w14:paraId="0E6D4ADC" w14:textId="77777777" w:rsidR="009A33A0" w:rsidRPr="0081317F" w:rsidRDefault="009A33A0" w:rsidP="009A33A0">
            <w:pPr>
              <w:pStyle w:val="ListParagraph"/>
              <w:numPr>
                <w:ilvl w:val="1"/>
                <w:numId w:val="15"/>
              </w:numPr>
              <w:autoSpaceDE w:val="0"/>
              <w:autoSpaceDN w:val="0"/>
              <w:adjustRightInd w:val="0"/>
              <w:rPr>
                <w:rFonts w:ascii="Arial" w:hAnsi="Arial" w:cs="Arial"/>
                <w:sz w:val="20"/>
              </w:rPr>
            </w:pPr>
            <w:r w:rsidRPr="0081317F">
              <w:rPr>
                <w:rFonts w:ascii="Arial" w:hAnsi="Arial" w:cs="Arial"/>
                <w:sz w:val="20"/>
              </w:rPr>
              <w:t>What type of reaction is this (remember the five main types)?</w:t>
            </w:r>
          </w:p>
          <w:p w14:paraId="6753452E" w14:textId="77777777" w:rsidR="009A33A0" w:rsidRPr="0081317F" w:rsidRDefault="009A33A0" w:rsidP="009A33A0">
            <w:pPr>
              <w:pStyle w:val="ListParagraph"/>
              <w:autoSpaceDE w:val="0"/>
              <w:autoSpaceDN w:val="0"/>
              <w:adjustRightInd w:val="0"/>
              <w:ind w:left="360"/>
              <w:rPr>
                <w:rFonts w:ascii="Arial" w:hAnsi="Arial" w:cs="Arial"/>
                <w:color w:val="000000"/>
                <w:sz w:val="20"/>
              </w:rPr>
            </w:pPr>
          </w:p>
        </w:tc>
      </w:tr>
      <w:tr w:rsidR="009A33A0" w14:paraId="00E60C48" w14:textId="77777777" w:rsidTr="001A3CC6">
        <w:trPr>
          <w:trHeight w:val="1728"/>
        </w:trPr>
        <w:tc>
          <w:tcPr>
            <w:tcW w:w="10790" w:type="dxa"/>
          </w:tcPr>
          <w:p w14:paraId="74D271F0" w14:textId="77777777" w:rsidR="009A33A0" w:rsidRPr="008C22E4" w:rsidRDefault="009A33A0" w:rsidP="009A33A0">
            <w:pPr>
              <w:pStyle w:val="ListParagraph"/>
              <w:numPr>
                <w:ilvl w:val="0"/>
                <w:numId w:val="15"/>
              </w:numPr>
              <w:autoSpaceDE w:val="0"/>
              <w:autoSpaceDN w:val="0"/>
              <w:adjustRightInd w:val="0"/>
              <w:rPr>
                <w:rFonts w:ascii="Arial" w:hAnsi="Arial" w:cs="Arial"/>
                <w:color w:val="000000"/>
                <w:sz w:val="20"/>
              </w:rPr>
            </w:pPr>
            <w:r w:rsidRPr="008C22E4">
              <w:rPr>
                <w:rFonts w:ascii="Arial" w:hAnsi="Arial" w:cs="Arial"/>
                <w:sz w:val="20"/>
              </w:rPr>
              <w:t xml:space="preserve">How much of a 15.0 M stock solution do you need to prepare 250 ml of a 2.35 M HF solution? </w:t>
            </w:r>
          </w:p>
          <w:p w14:paraId="2628A8F2" w14:textId="77777777" w:rsidR="009A33A0" w:rsidRPr="0081317F" w:rsidRDefault="009A33A0" w:rsidP="009A33A0">
            <w:pPr>
              <w:pStyle w:val="ListParagraph"/>
              <w:autoSpaceDE w:val="0"/>
              <w:autoSpaceDN w:val="0"/>
              <w:adjustRightInd w:val="0"/>
              <w:ind w:left="360"/>
              <w:rPr>
                <w:rFonts w:ascii="Arial" w:hAnsi="Arial" w:cs="Arial"/>
                <w:sz w:val="20"/>
              </w:rPr>
            </w:pPr>
          </w:p>
        </w:tc>
      </w:tr>
      <w:tr w:rsidR="009A33A0" w14:paraId="25175ED4" w14:textId="77777777" w:rsidTr="001A3CC6">
        <w:trPr>
          <w:trHeight w:val="1728"/>
        </w:trPr>
        <w:tc>
          <w:tcPr>
            <w:tcW w:w="10790" w:type="dxa"/>
          </w:tcPr>
          <w:p w14:paraId="730E3ADF" w14:textId="77777777" w:rsidR="009A33A0" w:rsidRPr="008C22E4" w:rsidRDefault="009A33A0" w:rsidP="009A33A0">
            <w:pPr>
              <w:pStyle w:val="ListParagraph"/>
              <w:numPr>
                <w:ilvl w:val="0"/>
                <w:numId w:val="15"/>
              </w:numPr>
              <w:autoSpaceDE w:val="0"/>
              <w:autoSpaceDN w:val="0"/>
              <w:adjustRightInd w:val="0"/>
              <w:rPr>
                <w:rFonts w:ascii="Arial" w:hAnsi="Arial" w:cs="Arial"/>
                <w:color w:val="000000"/>
                <w:sz w:val="20"/>
              </w:rPr>
            </w:pPr>
            <w:r w:rsidRPr="008C22E4">
              <w:rPr>
                <w:rFonts w:ascii="Arial" w:hAnsi="Arial" w:cs="Arial"/>
                <w:sz w:val="20"/>
              </w:rPr>
              <w:t xml:space="preserve">If 65.5 ml of HCl stock solution is used to make 450 ml of a 0.675 M HCl dilution, what is the molarity of the stock solution? </w:t>
            </w:r>
          </w:p>
          <w:p w14:paraId="5B5348A9" w14:textId="77777777" w:rsidR="009A33A0" w:rsidRPr="008C22E4" w:rsidRDefault="009A33A0" w:rsidP="009A33A0">
            <w:pPr>
              <w:pStyle w:val="ListParagraph"/>
              <w:autoSpaceDE w:val="0"/>
              <w:autoSpaceDN w:val="0"/>
              <w:adjustRightInd w:val="0"/>
              <w:ind w:left="360"/>
              <w:rPr>
                <w:rFonts w:ascii="Arial" w:hAnsi="Arial" w:cs="Arial"/>
                <w:sz w:val="20"/>
              </w:rPr>
            </w:pPr>
          </w:p>
        </w:tc>
      </w:tr>
      <w:tr w:rsidR="009A33A0" w14:paraId="2985EF51" w14:textId="77777777" w:rsidTr="001A3CC6">
        <w:trPr>
          <w:trHeight w:val="1728"/>
        </w:trPr>
        <w:tc>
          <w:tcPr>
            <w:tcW w:w="10790" w:type="dxa"/>
          </w:tcPr>
          <w:p w14:paraId="74409ECA" w14:textId="77777777" w:rsidR="009A33A0" w:rsidRPr="008C22E4" w:rsidRDefault="009A33A0" w:rsidP="009A33A0">
            <w:pPr>
              <w:pStyle w:val="ListParagraph"/>
              <w:numPr>
                <w:ilvl w:val="0"/>
                <w:numId w:val="15"/>
              </w:numPr>
              <w:autoSpaceDE w:val="0"/>
              <w:autoSpaceDN w:val="0"/>
              <w:adjustRightInd w:val="0"/>
              <w:ind w:right="-90"/>
              <w:rPr>
                <w:rFonts w:ascii="Arial" w:hAnsi="Arial" w:cs="Arial"/>
                <w:color w:val="000000"/>
                <w:sz w:val="20"/>
              </w:rPr>
            </w:pPr>
            <w:r w:rsidRPr="008C22E4">
              <w:rPr>
                <w:rFonts w:ascii="Arial" w:hAnsi="Arial" w:cs="Arial"/>
                <w:sz w:val="20"/>
              </w:rPr>
              <w:t>If 45 mL of water are added to 250 mL of a 0.75 M K</w:t>
            </w:r>
            <w:r w:rsidRPr="008C22E4">
              <w:rPr>
                <w:rFonts w:ascii="Arial" w:hAnsi="Arial" w:cs="Arial"/>
                <w:sz w:val="20"/>
                <w:vertAlign w:val="subscript"/>
              </w:rPr>
              <w:t>2</w:t>
            </w:r>
            <w:r w:rsidRPr="008C22E4">
              <w:rPr>
                <w:rFonts w:ascii="Arial" w:hAnsi="Arial" w:cs="Arial"/>
                <w:sz w:val="20"/>
              </w:rPr>
              <w:t>SO</w:t>
            </w:r>
            <w:r w:rsidRPr="008C22E4">
              <w:rPr>
                <w:rFonts w:ascii="Arial" w:hAnsi="Arial" w:cs="Arial"/>
                <w:sz w:val="20"/>
                <w:vertAlign w:val="subscript"/>
              </w:rPr>
              <w:t>4</w:t>
            </w:r>
            <w:r w:rsidRPr="008C22E4">
              <w:rPr>
                <w:rFonts w:ascii="Arial" w:hAnsi="Arial" w:cs="Arial"/>
                <w:sz w:val="20"/>
              </w:rPr>
              <w:t xml:space="preserve"> solution, what will the molarity of the diluted solution be? </w:t>
            </w:r>
          </w:p>
          <w:p w14:paraId="759D2AF5" w14:textId="77777777" w:rsidR="009A33A0" w:rsidRPr="008C22E4" w:rsidRDefault="009A33A0" w:rsidP="009A33A0">
            <w:pPr>
              <w:pStyle w:val="ListParagraph"/>
              <w:autoSpaceDE w:val="0"/>
              <w:autoSpaceDN w:val="0"/>
              <w:adjustRightInd w:val="0"/>
              <w:ind w:left="360"/>
              <w:rPr>
                <w:rFonts w:ascii="Arial" w:hAnsi="Arial" w:cs="Arial"/>
                <w:sz w:val="20"/>
              </w:rPr>
            </w:pPr>
          </w:p>
        </w:tc>
      </w:tr>
      <w:tr w:rsidR="009A33A0" w14:paraId="201E92D1" w14:textId="77777777" w:rsidTr="001A3CC6">
        <w:trPr>
          <w:trHeight w:val="1728"/>
        </w:trPr>
        <w:tc>
          <w:tcPr>
            <w:tcW w:w="10790" w:type="dxa"/>
          </w:tcPr>
          <w:p w14:paraId="2CED152F" w14:textId="77777777" w:rsidR="009A33A0" w:rsidRPr="008C22E4" w:rsidRDefault="009A33A0" w:rsidP="009A33A0">
            <w:pPr>
              <w:pStyle w:val="ListParagraph"/>
              <w:numPr>
                <w:ilvl w:val="0"/>
                <w:numId w:val="15"/>
              </w:numPr>
              <w:autoSpaceDE w:val="0"/>
              <w:autoSpaceDN w:val="0"/>
              <w:adjustRightInd w:val="0"/>
              <w:rPr>
                <w:rFonts w:ascii="Arial" w:hAnsi="Arial" w:cs="Arial"/>
                <w:color w:val="000000"/>
                <w:sz w:val="20"/>
              </w:rPr>
            </w:pPr>
            <w:r w:rsidRPr="008C22E4">
              <w:rPr>
                <w:rFonts w:ascii="Arial" w:hAnsi="Arial" w:cs="Arial"/>
                <w:sz w:val="20"/>
              </w:rPr>
              <w:t xml:space="preserve">If 550 mL of a 3.50 M </w:t>
            </w:r>
            <w:proofErr w:type="spellStart"/>
            <w:r w:rsidRPr="008C22E4">
              <w:rPr>
                <w:rFonts w:ascii="Arial" w:hAnsi="Arial" w:cs="Arial"/>
                <w:sz w:val="20"/>
              </w:rPr>
              <w:t>KCl</w:t>
            </w:r>
            <w:proofErr w:type="spellEnd"/>
            <w:r w:rsidRPr="008C22E4">
              <w:rPr>
                <w:rFonts w:ascii="Arial" w:hAnsi="Arial" w:cs="Arial"/>
                <w:sz w:val="20"/>
              </w:rPr>
              <w:t xml:space="preserve"> solution are set aside and allowed to evaporate until the volume of the solution is 275 mL, what will the molarity of the solution be?</w:t>
            </w:r>
          </w:p>
          <w:p w14:paraId="79BB43A2" w14:textId="77777777" w:rsidR="009A33A0" w:rsidRPr="008C22E4" w:rsidRDefault="009A33A0" w:rsidP="009A33A0">
            <w:pPr>
              <w:pStyle w:val="ListParagraph"/>
              <w:autoSpaceDE w:val="0"/>
              <w:autoSpaceDN w:val="0"/>
              <w:adjustRightInd w:val="0"/>
              <w:ind w:left="360" w:right="-90"/>
              <w:rPr>
                <w:rFonts w:ascii="Arial" w:hAnsi="Arial" w:cs="Arial"/>
                <w:sz w:val="20"/>
              </w:rPr>
            </w:pPr>
          </w:p>
        </w:tc>
      </w:tr>
      <w:tr w:rsidR="009A33A0" w14:paraId="43F2A528" w14:textId="77777777" w:rsidTr="007267E5">
        <w:trPr>
          <w:trHeight w:val="1872"/>
        </w:trPr>
        <w:tc>
          <w:tcPr>
            <w:tcW w:w="10790" w:type="dxa"/>
          </w:tcPr>
          <w:p w14:paraId="529AB2BD" w14:textId="77777777" w:rsidR="009A33A0" w:rsidRPr="008C22E4" w:rsidRDefault="009A33A0" w:rsidP="009A33A0">
            <w:pPr>
              <w:pStyle w:val="ListParagraph"/>
              <w:numPr>
                <w:ilvl w:val="0"/>
                <w:numId w:val="15"/>
              </w:numPr>
              <w:autoSpaceDE w:val="0"/>
              <w:autoSpaceDN w:val="0"/>
              <w:adjustRightInd w:val="0"/>
              <w:rPr>
                <w:rFonts w:ascii="Arial" w:hAnsi="Arial" w:cs="Arial"/>
                <w:color w:val="000000"/>
                <w:sz w:val="20"/>
              </w:rPr>
            </w:pPr>
            <w:r w:rsidRPr="008C22E4">
              <w:rPr>
                <w:rFonts w:ascii="Arial" w:hAnsi="Arial" w:cs="Arial"/>
                <w:sz w:val="20"/>
              </w:rPr>
              <w:t>How much water would need to be added to 750 mL of a 2.8 M HCl solution to make a 1.0 M solution?</w:t>
            </w:r>
          </w:p>
          <w:p w14:paraId="6E83737E" w14:textId="77777777" w:rsidR="009A33A0" w:rsidRPr="008C22E4" w:rsidRDefault="009A33A0" w:rsidP="009A33A0">
            <w:pPr>
              <w:pStyle w:val="ListParagraph"/>
              <w:autoSpaceDE w:val="0"/>
              <w:autoSpaceDN w:val="0"/>
              <w:adjustRightInd w:val="0"/>
              <w:ind w:left="360"/>
              <w:rPr>
                <w:rFonts w:ascii="Arial" w:hAnsi="Arial" w:cs="Arial"/>
                <w:sz w:val="20"/>
              </w:rPr>
            </w:pPr>
          </w:p>
        </w:tc>
      </w:tr>
      <w:tr w:rsidR="009A33A0" w14:paraId="6771F6A9" w14:textId="77777777" w:rsidTr="007267E5">
        <w:trPr>
          <w:trHeight w:val="1872"/>
        </w:trPr>
        <w:tc>
          <w:tcPr>
            <w:tcW w:w="10790" w:type="dxa"/>
          </w:tcPr>
          <w:p w14:paraId="3E51E95A" w14:textId="01FDFD67" w:rsidR="009A33A0" w:rsidRPr="008C22E4" w:rsidRDefault="009A33A0" w:rsidP="009A33A0">
            <w:pPr>
              <w:pStyle w:val="ListParagraph"/>
              <w:numPr>
                <w:ilvl w:val="0"/>
                <w:numId w:val="15"/>
              </w:numPr>
              <w:autoSpaceDE w:val="0"/>
              <w:autoSpaceDN w:val="0"/>
              <w:adjustRightInd w:val="0"/>
              <w:rPr>
                <w:rFonts w:ascii="Arial" w:hAnsi="Arial" w:cs="Arial"/>
                <w:sz w:val="20"/>
              </w:rPr>
            </w:pPr>
            <w:r w:rsidRPr="008C22E4">
              <w:rPr>
                <w:rFonts w:ascii="Arial" w:hAnsi="Arial" w:cs="Arial"/>
                <w:sz w:val="20"/>
              </w:rPr>
              <w:t xml:space="preserve">Which solution is more concentrated? Solution “A” contains 50.0 g of </w:t>
            </w:r>
            <w:r>
              <w:rPr>
                <w:rFonts w:ascii="Arial" w:hAnsi="Arial" w:cs="Arial"/>
                <w:sz w:val="20"/>
              </w:rPr>
              <w:t xml:space="preserve">calcium carbonate </w:t>
            </w:r>
            <w:r w:rsidRPr="008C22E4">
              <w:rPr>
                <w:rFonts w:ascii="Arial" w:hAnsi="Arial" w:cs="Arial"/>
                <w:sz w:val="20"/>
              </w:rPr>
              <w:t xml:space="preserve">in 500.0 mL of solution. Solution “B” contains 6.0 moles of </w:t>
            </w:r>
            <w:r>
              <w:rPr>
                <w:rFonts w:ascii="Arial" w:hAnsi="Arial" w:cs="Arial"/>
                <w:sz w:val="20"/>
              </w:rPr>
              <w:t>ammonium sulfite</w:t>
            </w:r>
            <w:r w:rsidRPr="008C22E4">
              <w:rPr>
                <w:rFonts w:ascii="Arial" w:hAnsi="Arial" w:cs="Arial"/>
                <w:sz w:val="20"/>
              </w:rPr>
              <w:t xml:space="preserve"> in 4.0 L of solution.</w:t>
            </w:r>
          </w:p>
        </w:tc>
      </w:tr>
      <w:tr w:rsidR="009A33A0" w14:paraId="512F3B72" w14:textId="77777777" w:rsidTr="007267E5">
        <w:trPr>
          <w:trHeight w:val="1440"/>
        </w:trPr>
        <w:tc>
          <w:tcPr>
            <w:tcW w:w="10790" w:type="dxa"/>
          </w:tcPr>
          <w:p w14:paraId="1C086466" w14:textId="77777777" w:rsidR="009A33A0" w:rsidRPr="008C22E4" w:rsidRDefault="009A33A0" w:rsidP="009A33A0">
            <w:pPr>
              <w:pStyle w:val="ListParagraph"/>
              <w:numPr>
                <w:ilvl w:val="0"/>
                <w:numId w:val="15"/>
              </w:numPr>
              <w:autoSpaceDE w:val="0"/>
              <w:autoSpaceDN w:val="0"/>
              <w:adjustRightInd w:val="0"/>
              <w:rPr>
                <w:rFonts w:ascii="Arial" w:hAnsi="Arial" w:cs="Arial"/>
                <w:color w:val="000000"/>
                <w:sz w:val="20"/>
              </w:rPr>
            </w:pPr>
            <w:r w:rsidRPr="008C22E4">
              <w:rPr>
                <w:rFonts w:ascii="Arial" w:hAnsi="Arial" w:cs="Arial"/>
                <w:sz w:val="20"/>
              </w:rPr>
              <w:t>125 cm</w:t>
            </w:r>
            <w:r w:rsidRPr="008C22E4">
              <w:rPr>
                <w:rFonts w:ascii="Arial" w:hAnsi="Arial" w:cs="Arial"/>
                <w:sz w:val="20"/>
                <w:vertAlign w:val="superscript"/>
              </w:rPr>
              <w:t>3</w:t>
            </w:r>
            <w:r w:rsidRPr="008C22E4">
              <w:rPr>
                <w:rFonts w:ascii="Arial" w:hAnsi="Arial" w:cs="Arial"/>
                <w:sz w:val="20"/>
              </w:rPr>
              <w:t xml:space="preserve"> of an aqueous solution contains 3.5 moles of solute. What is the molarity of the solution?</w:t>
            </w:r>
          </w:p>
          <w:p w14:paraId="43AFFAA4" w14:textId="77777777" w:rsidR="009A33A0" w:rsidRPr="008C22E4" w:rsidRDefault="009A33A0" w:rsidP="009A33A0">
            <w:pPr>
              <w:pStyle w:val="ListParagraph"/>
              <w:autoSpaceDE w:val="0"/>
              <w:autoSpaceDN w:val="0"/>
              <w:adjustRightInd w:val="0"/>
              <w:ind w:left="360"/>
              <w:rPr>
                <w:rFonts w:ascii="Arial" w:hAnsi="Arial" w:cs="Arial"/>
                <w:sz w:val="20"/>
              </w:rPr>
            </w:pPr>
          </w:p>
        </w:tc>
      </w:tr>
      <w:tr w:rsidR="009A33A0" w14:paraId="4D39805B" w14:textId="77777777" w:rsidTr="007267E5">
        <w:trPr>
          <w:trHeight w:val="2880"/>
        </w:trPr>
        <w:tc>
          <w:tcPr>
            <w:tcW w:w="10790" w:type="dxa"/>
          </w:tcPr>
          <w:p w14:paraId="31FE0D88" w14:textId="59F107DC" w:rsidR="009A33A0" w:rsidRPr="008C22E4" w:rsidRDefault="009C462B" w:rsidP="009A33A0">
            <w:pPr>
              <w:pStyle w:val="ListParagraph"/>
              <w:numPr>
                <w:ilvl w:val="0"/>
                <w:numId w:val="15"/>
              </w:numPr>
              <w:autoSpaceDE w:val="0"/>
              <w:autoSpaceDN w:val="0"/>
              <w:adjustRightInd w:val="0"/>
              <w:rPr>
                <w:rFonts w:ascii="Arial" w:hAnsi="Arial" w:cs="Arial"/>
                <w:color w:val="000000"/>
                <w:sz w:val="20"/>
              </w:rPr>
            </w:pPr>
            <w:r>
              <w:rPr>
                <w:rFonts w:ascii="Arial" w:hAnsi="Arial" w:cs="Arial"/>
                <w:noProof/>
                <w:color w:val="000000"/>
                <w:sz w:val="20"/>
              </w:rPr>
              <w:lastRenderedPageBreak/>
              <w:drawing>
                <wp:anchor distT="0" distB="0" distL="114300" distR="114300" simplePos="0" relativeHeight="251660288" behindDoc="1" locked="0" layoutInCell="1" allowOverlap="1" wp14:anchorId="689FBF2F" wp14:editId="671DBF79">
                  <wp:simplePos x="0" y="0"/>
                  <wp:positionH relativeFrom="column">
                    <wp:posOffset>4595305</wp:posOffset>
                  </wp:positionH>
                  <wp:positionV relativeFrom="paragraph">
                    <wp:posOffset>196964</wp:posOffset>
                  </wp:positionV>
                  <wp:extent cx="2154555" cy="851535"/>
                  <wp:effectExtent l="0" t="0" r="0" b="5715"/>
                  <wp:wrapTight wrapText="bothSides">
                    <wp:wrapPolygon edited="0">
                      <wp:start x="0" y="0"/>
                      <wp:lineTo x="0" y="21262"/>
                      <wp:lineTo x="21390" y="21262"/>
                      <wp:lineTo x="2139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3A0" w:rsidRPr="008C22E4">
              <w:rPr>
                <w:rFonts w:ascii="Arial" w:hAnsi="Arial" w:cs="Arial"/>
                <w:sz w:val="20"/>
              </w:rPr>
              <w:t xml:space="preserve">You perform a serial dilution starting with 12.1 M concentrated HCl. If you perform 5 dilutions, with 100mL of the stronger concentration solution being added to 500mL of water each time, what will the final concentration of your last dilution end up being? </w:t>
            </w:r>
          </w:p>
          <w:p w14:paraId="2DB9D552" w14:textId="0516E237" w:rsidR="009A33A0" w:rsidRPr="009A33A0" w:rsidRDefault="009A33A0" w:rsidP="009A33A0">
            <w:pPr>
              <w:autoSpaceDE w:val="0"/>
              <w:autoSpaceDN w:val="0"/>
              <w:adjustRightInd w:val="0"/>
              <w:rPr>
                <w:rFonts w:ascii="Arial" w:hAnsi="Arial" w:cs="Arial"/>
                <w:color w:val="000000"/>
                <w:sz w:val="20"/>
              </w:rPr>
            </w:pPr>
          </w:p>
        </w:tc>
      </w:tr>
      <w:tr w:rsidR="009A33A0" w14:paraId="615C3E9B" w14:textId="77777777" w:rsidTr="007267E5">
        <w:trPr>
          <w:trHeight w:val="2880"/>
        </w:trPr>
        <w:tc>
          <w:tcPr>
            <w:tcW w:w="10790" w:type="dxa"/>
          </w:tcPr>
          <w:p w14:paraId="570E799C" w14:textId="3ABB6940" w:rsidR="009A33A0" w:rsidRPr="001A3CC6" w:rsidRDefault="001A3CC6" w:rsidP="009A33A0">
            <w:pPr>
              <w:pStyle w:val="ListParagraph"/>
              <w:numPr>
                <w:ilvl w:val="0"/>
                <w:numId w:val="15"/>
              </w:numPr>
              <w:autoSpaceDE w:val="0"/>
              <w:autoSpaceDN w:val="0"/>
              <w:adjustRightInd w:val="0"/>
              <w:rPr>
                <w:rFonts w:ascii="Arial" w:hAnsi="Arial" w:cs="Arial"/>
                <w:color w:val="000000" w:themeColor="text1"/>
                <w:sz w:val="20"/>
              </w:rPr>
            </w:pPr>
            <w:r w:rsidRPr="001A3CC6">
              <w:rPr>
                <w:rFonts w:ascii="Arial" w:hAnsi="Arial" w:cs="Arial"/>
                <w:color w:val="000000" w:themeColor="text1"/>
                <w:sz w:val="20"/>
                <w:shd w:val="clear" w:color="auto" w:fill="FFFFFF"/>
              </w:rPr>
              <w:t>A 20.0–milliliter sample of 0.200–molar K</w:t>
            </w:r>
            <w:r w:rsidRPr="001A3CC6">
              <w:rPr>
                <w:rFonts w:ascii="Arial" w:hAnsi="Arial" w:cs="Arial"/>
                <w:color w:val="000000" w:themeColor="text1"/>
                <w:sz w:val="20"/>
                <w:shd w:val="clear" w:color="auto" w:fill="FFFFFF"/>
                <w:vertAlign w:val="subscript"/>
              </w:rPr>
              <w:t>2</w:t>
            </w:r>
            <w:r w:rsidRPr="001A3CC6">
              <w:rPr>
                <w:rFonts w:ascii="Arial" w:hAnsi="Arial" w:cs="Arial"/>
                <w:color w:val="000000" w:themeColor="text1"/>
                <w:sz w:val="20"/>
                <w:shd w:val="clear" w:color="auto" w:fill="FFFFFF"/>
              </w:rPr>
              <w:t>CO</w:t>
            </w:r>
            <w:r w:rsidRPr="001A3CC6">
              <w:rPr>
                <w:rFonts w:ascii="Arial" w:hAnsi="Arial" w:cs="Arial"/>
                <w:color w:val="000000" w:themeColor="text1"/>
                <w:sz w:val="20"/>
                <w:shd w:val="clear" w:color="auto" w:fill="FFFFFF"/>
                <w:vertAlign w:val="subscript"/>
              </w:rPr>
              <w:t>3</w:t>
            </w:r>
            <w:r w:rsidRPr="001A3CC6">
              <w:rPr>
                <w:rFonts w:ascii="Arial" w:hAnsi="Arial" w:cs="Arial"/>
                <w:color w:val="000000" w:themeColor="text1"/>
                <w:sz w:val="20"/>
                <w:shd w:val="clear" w:color="auto" w:fill="FFFFFF"/>
              </w:rPr>
              <w:t> so</w:t>
            </w:r>
            <w:r w:rsidRPr="001A3CC6">
              <w:rPr>
                <w:rFonts w:ascii="Arial" w:hAnsi="Arial" w:cs="Arial"/>
                <w:color w:val="000000" w:themeColor="text1"/>
                <w:sz w:val="20"/>
                <w:shd w:val="clear" w:color="auto" w:fill="FFFFFF"/>
              </w:rPr>
              <w:softHyphen/>
              <w:t>lution is added to 30.0 milliliters of 0.400–mo</w:t>
            </w:r>
            <w:r w:rsidRPr="001A3CC6">
              <w:rPr>
                <w:rFonts w:ascii="Arial" w:hAnsi="Arial" w:cs="Arial"/>
                <w:color w:val="000000" w:themeColor="text1"/>
                <w:sz w:val="20"/>
                <w:shd w:val="clear" w:color="auto" w:fill="FFFFFF"/>
              </w:rPr>
              <w:softHyphen/>
              <w:t>lar Ba(NO</w:t>
            </w:r>
            <w:r w:rsidRPr="001A3CC6">
              <w:rPr>
                <w:rFonts w:ascii="Arial" w:hAnsi="Arial" w:cs="Arial"/>
                <w:color w:val="000000" w:themeColor="text1"/>
                <w:sz w:val="20"/>
                <w:shd w:val="clear" w:color="auto" w:fill="FFFFFF"/>
                <w:vertAlign w:val="subscript"/>
              </w:rPr>
              <w:t>3</w:t>
            </w:r>
            <w:r w:rsidRPr="001A3CC6">
              <w:rPr>
                <w:rFonts w:ascii="Arial" w:hAnsi="Arial" w:cs="Arial"/>
                <w:color w:val="000000" w:themeColor="text1"/>
                <w:sz w:val="20"/>
                <w:shd w:val="clear" w:color="auto" w:fill="FFFFFF"/>
              </w:rPr>
              <w:t>)</w:t>
            </w:r>
            <w:r w:rsidRPr="001A3CC6">
              <w:rPr>
                <w:rFonts w:ascii="Arial" w:hAnsi="Arial" w:cs="Arial"/>
                <w:color w:val="000000" w:themeColor="text1"/>
                <w:sz w:val="20"/>
                <w:shd w:val="clear" w:color="auto" w:fill="FFFFFF"/>
                <w:vertAlign w:val="subscript"/>
              </w:rPr>
              <w:t>2</w:t>
            </w:r>
            <w:r w:rsidRPr="001A3CC6">
              <w:rPr>
                <w:rFonts w:ascii="Arial" w:hAnsi="Arial" w:cs="Arial"/>
                <w:color w:val="000000" w:themeColor="text1"/>
                <w:sz w:val="20"/>
                <w:shd w:val="clear" w:color="auto" w:fill="FFFFFF"/>
              </w:rPr>
              <w:t> solution. Barium carbonate precipi</w:t>
            </w:r>
            <w:r w:rsidRPr="001A3CC6">
              <w:rPr>
                <w:rFonts w:ascii="Arial" w:hAnsi="Arial" w:cs="Arial"/>
                <w:color w:val="000000" w:themeColor="text1"/>
                <w:sz w:val="20"/>
                <w:shd w:val="clear" w:color="auto" w:fill="FFFFFF"/>
              </w:rPr>
              <w:softHyphen/>
              <w:t>tates. The concentration of barium ion, Ba</w:t>
            </w:r>
            <w:r w:rsidRPr="001A3CC6">
              <w:rPr>
                <w:rFonts w:ascii="Arial" w:hAnsi="Arial" w:cs="Arial"/>
                <w:color w:val="000000" w:themeColor="text1"/>
                <w:sz w:val="20"/>
                <w:shd w:val="clear" w:color="auto" w:fill="FFFFFF"/>
                <w:vertAlign w:val="superscript"/>
              </w:rPr>
              <w:t>2+</w:t>
            </w:r>
            <w:r w:rsidRPr="001A3CC6">
              <w:rPr>
                <w:rFonts w:ascii="Arial" w:hAnsi="Arial" w:cs="Arial"/>
                <w:color w:val="000000" w:themeColor="text1"/>
                <w:sz w:val="20"/>
                <w:shd w:val="clear" w:color="auto" w:fill="FFFFFF"/>
              </w:rPr>
              <w:t>, in solution after reaction is:</w:t>
            </w:r>
          </w:p>
        </w:tc>
      </w:tr>
      <w:tr w:rsidR="001A3CC6" w14:paraId="7AA27044" w14:textId="77777777" w:rsidTr="007267E5">
        <w:trPr>
          <w:trHeight w:val="2880"/>
        </w:trPr>
        <w:tc>
          <w:tcPr>
            <w:tcW w:w="10790" w:type="dxa"/>
          </w:tcPr>
          <w:p w14:paraId="15911A16" w14:textId="45AD91A0" w:rsidR="001A3CC6" w:rsidRPr="001A3CC6" w:rsidRDefault="001A3CC6" w:rsidP="009A33A0">
            <w:pPr>
              <w:pStyle w:val="ListParagraph"/>
              <w:numPr>
                <w:ilvl w:val="0"/>
                <w:numId w:val="15"/>
              </w:numPr>
              <w:autoSpaceDE w:val="0"/>
              <w:autoSpaceDN w:val="0"/>
              <w:adjustRightInd w:val="0"/>
              <w:rPr>
                <w:rFonts w:ascii="Arial" w:hAnsi="Arial" w:cs="Arial"/>
                <w:color w:val="333333"/>
                <w:sz w:val="20"/>
                <w:shd w:val="clear" w:color="auto" w:fill="FFFFFF"/>
              </w:rPr>
            </w:pPr>
            <w:r w:rsidRPr="001A3CC6">
              <w:rPr>
                <w:rFonts w:ascii="Arial" w:hAnsi="Arial" w:cs="Arial"/>
                <w:color w:val="000000" w:themeColor="text1"/>
                <w:sz w:val="20"/>
                <w:shd w:val="clear" w:color="auto" w:fill="FFFFFF"/>
              </w:rPr>
              <w:t>When 100 mL of 1.0 M Na</w:t>
            </w:r>
            <w:r w:rsidR="00F43FB8">
              <w:rPr>
                <w:rFonts w:ascii="Arial" w:hAnsi="Arial" w:cs="Arial"/>
                <w:color w:val="000000" w:themeColor="text1"/>
                <w:sz w:val="20"/>
                <w:shd w:val="clear" w:color="auto" w:fill="FFFFFF"/>
                <w:vertAlign w:val="subscript"/>
              </w:rPr>
              <w:t>3</w:t>
            </w:r>
            <w:r w:rsidRPr="001A3CC6">
              <w:rPr>
                <w:rFonts w:ascii="Arial" w:hAnsi="Arial" w:cs="Arial"/>
                <w:color w:val="000000" w:themeColor="text1"/>
                <w:sz w:val="20"/>
                <w:shd w:val="clear" w:color="auto" w:fill="FFFFFF"/>
              </w:rPr>
              <w:t>PO</w:t>
            </w:r>
            <w:r w:rsidRPr="001A3CC6">
              <w:rPr>
                <w:rFonts w:ascii="Arial" w:hAnsi="Arial" w:cs="Arial"/>
                <w:color w:val="000000" w:themeColor="text1"/>
                <w:sz w:val="20"/>
                <w:shd w:val="clear" w:color="auto" w:fill="FFFFFF"/>
                <w:vertAlign w:val="subscript"/>
              </w:rPr>
              <w:t>4</w:t>
            </w:r>
            <w:r w:rsidRPr="001A3CC6">
              <w:rPr>
                <w:rFonts w:ascii="Arial" w:hAnsi="Arial" w:cs="Arial"/>
                <w:color w:val="000000" w:themeColor="text1"/>
                <w:sz w:val="20"/>
                <w:shd w:val="clear" w:color="auto" w:fill="FFFFFF"/>
              </w:rPr>
              <w:t xml:space="preserve"> is mixed with 100 mL of 1.0 M AgNO</w:t>
            </w:r>
            <w:r w:rsidRPr="001A3CC6">
              <w:rPr>
                <w:rFonts w:ascii="Arial" w:hAnsi="Arial" w:cs="Arial"/>
                <w:color w:val="000000" w:themeColor="text1"/>
                <w:sz w:val="20"/>
                <w:shd w:val="clear" w:color="auto" w:fill="FFFFFF"/>
                <w:vertAlign w:val="subscript"/>
              </w:rPr>
              <w:t>3</w:t>
            </w:r>
            <w:r w:rsidRPr="001A3CC6">
              <w:rPr>
                <w:rFonts w:ascii="Arial" w:hAnsi="Arial" w:cs="Arial"/>
                <w:color w:val="000000" w:themeColor="text1"/>
                <w:sz w:val="20"/>
                <w:shd w:val="clear" w:color="auto" w:fill="FFFFFF"/>
              </w:rPr>
              <w:t>, a yellow precipitate forms and [Ag</w:t>
            </w:r>
            <w:r w:rsidRPr="001A3CC6">
              <w:rPr>
                <w:rFonts w:ascii="Arial" w:hAnsi="Arial" w:cs="Arial"/>
                <w:color w:val="000000" w:themeColor="text1"/>
                <w:sz w:val="20"/>
                <w:shd w:val="clear" w:color="auto" w:fill="FFFFFF"/>
                <w:vertAlign w:val="superscript"/>
              </w:rPr>
              <w:t>+</w:t>
            </w:r>
            <w:r w:rsidRPr="001A3CC6">
              <w:rPr>
                <w:rFonts w:ascii="Arial" w:hAnsi="Arial" w:cs="Arial"/>
                <w:color w:val="000000" w:themeColor="text1"/>
                <w:sz w:val="20"/>
                <w:shd w:val="clear" w:color="auto" w:fill="FFFFFF"/>
              </w:rPr>
              <w:t xml:space="preserve">] becomes negligibly small. Which of the following is a correct listing of the ions remaining in solution in order of </w:t>
            </w:r>
            <w:r w:rsidRPr="001A3CC6">
              <w:rPr>
                <w:rFonts w:ascii="Arial" w:hAnsi="Arial" w:cs="Arial"/>
                <w:color w:val="000000" w:themeColor="text1"/>
                <w:sz w:val="20"/>
                <w:u w:val="single"/>
                <w:shd w:val="clear" w:color="auto" w:fill="FFFFFF"/>
              </w:rPr>
              <w:t>increasing</w:t>
            </w:r>
            <w:r w:rsidRPr="001A3CC6">
              <w:rPr>
                <w:rFonts w:ascii="Arial" w:hAnsi="Arial" w:cs="Arial"/>
                <w:color w:val="000000" w:themeColor="text1"/>
                <w:sz w:val="20"/>
                <w:shd w:val="clear" w:color="auto" w:fill="FFFFFF"/>
              </w:rPr>
              <w:t xml:space="preserve"> concentration?</w:t>
            </w:r>
            <w:r w:rsidR="00A54C0D">
              <w:rPr>
                <w:rFonts w:ascii="Arial" w:hAnsi="Arial" w:cs="Arial"/>
                <w:color w:val="000000" w:themeColor="text1"/>
                <w:sz w:val="20"/>
                <w:shd w:val="clear" w:color="auto" w:fill="FFFFFF"/>
              </w:rPr>
              <w:t xml:space="preserve">                                                                                                A) [PO</w:t>
            </w:r>
            <w:r w:rsidR="00A54C0D" w:rsidRPr="00A54C0D">
              <w:rPr>
                <w:rFonts w:ascii="Arial" w:hAnsi="Arial" w:cs="Arial"/>
                <w:color w:val="000000" w:themeColor="text1"/>
                <w:sz w:val="20"/>
                <w:shd w:val="clear" w:color="auto" w:fill="FFFFFF"/>
                <w:vertAlign w:val="subscript"/>
              </w:rPr>
              <w:t>4</w:t>
            </w:r>
            <w:r w:rsidR="00A54C0D" w:rsidRPr="00A54C0D">
              <w:rPr>
                <w:rFonts w:ascii="Arial" w:hAnsi="Arial" w:cs="Arial"/>
                <w:color w:val="000000" w:themeColor="text1"/>
                <w:sz w:val="20"/>
                <w:shd w:val="clear" w:color="auto" w:fill="FFFFFF"/>
                <w:vertAlign w:val="superscript"/>
              </w:rPr>
              <w:t>3-</w:t>
            </w:r>
            <w:r w:rsidR="00A54C0D">
              <w:rPr>
                <w:rFonts w:ascii="Arial" w:hAnsi="Arial" w:cs="Arial"/>
                <w:color w:val="000000" w:themeColor="text1"/>
                <w:sz w:val="20"/>
                <w:shd w:val="clear" w:color="auto" w:fill="FFFFFF"/>
              </w:rPr>
              <w:t>] &lt; [NO</w:t>
            </w:r>
            <w:r w:rsidR="00A54C0D" w:rsidRPr="00A54C0D">
              <w:rPr>
                <w:rFonts w:ascii="Arial" w:hAnsi="Arial" w:cs="Arial"/>
                <w:color w:val="000000" w:themeColor="text1"/>
                <w:sz w:val="20"/>
                <w:shd w:val="clear" w:color="auto" w:fill="FFFFFF"/>
                <w:vertAlign w:val="subscript"/>
              </w:rPr>
              <w:t>3</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 &lt; [Na</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w:t>
            </w:r>
            <w:r w:rsidR="00A54C0D">
              <w:rPr>
                <w:rFonts w:ascii="Arial" w:hAnsi="Arial" w:cs="Arial"/>
                <w:color w:val="000000" w:themeColor="text1"/>
                <w:sz w:val="20"/>
                <w:shd w:val="clear" w:color="auto" w:fill="FFFFFF"/>
              </w:rPr>
              <w:br/>
              <w:t xml:space="preserve">                                                                                                                                         B) [PO</w:t>
            </w:r>
            <w:r w:rsidR="00A54C0D" w:rsidRPr="00A54C0D">
              <w:rPr>
                <w:rFonts w:ascii="Arial" w:hAnsi="Arial" w:cs="Arial"/>
                <w:color w:val="000000" w:themeColor="text1"/>
                <w:sz w:val="20"/>
                <w:shd w:val="clear" w:color="auto" w:fill="FFFFFF"/>
                <w:vertAlign w:val="subscript"/>
              </w:rPr>
              <w:t>4</w:t>
            </w:r>
            <w:r w:rsidR="00A54C0D" w:rsidRPr="00A54C0D">
              <w:rPr>
                <w:rFonts w:ascii="Arial" w:hAnsi="Arial" w:cs="Arial"/>
                <w:color w:val="000000" w:themeColor="text1"/>
                <w:sz w:val="20"/>
                <w:shd w:val="clear" w:color="auto" w:fill="FFFFFF"/>
                <w:vertAlign w:val="superscript"/>
              </w:rPr>
              <w:t>3-</w:t>
            </w:r>
            <w:r w:rsidR="00A54C0D">
              <w:rPr>
                <w:rFonts w:ascii="Arial" w:hAnsi="Arial" w:cs="Arial"/>
                <w:color w:val="000000" w:themeColor="text1"/>
                <w:sz w:val="20"/>
                <w:shd w:val="clear" w:color="auto" w:fill="FFFFFF"/>
              </w:rPr>
              <w:t>] &lt; [Na</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 &lt; [NO</w:t>
            </w:r>
            <w:r w:rsidR="00A54C0D" w:rsidRPr="00A54C0D">
              <w:rPr>
                <w:rFonts w:ascii="Arial" w:hAnsi="Arial" w:cs="Arial"/>
                <w:color w:val="000000" w:themeColor="text1"/>
                <w:sz w:val="20"/>
                <w:shd w:val="clear" w:color="auto" w:fill="FFFFFF"/>
                <w:vertAlign w:val="subscript"/>
              </w:rPr>
              <w:t>3</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w:t>
            </w:r>
            <w:r w:rsidR="00A54C0D">
              <w:rPr>
                <w:rFonts w:ascii="Arial" w:hAnsi="Arial" w:cs="Arial"/>
                <w:color w:val="000000" w:themeColor="text1"/>
                <w:sz w:val="20"/>
                <w:shd w:val="clear" w:color="auto" w:fill="FFFFFF"/>
              </w:rPr>
              <w:br/>
              <w:t xml:space="preserve">                                                                                                                                         C) [NO</w:t>
            </w:r>
            <w:r w:rsidR="00A54C0D" w:rsidRPr="00A54C0D">
              <w:rPr>
                <w:rFonts w:ascii="Arial" w:hAnsi="Arial" w:cs="Arial"/>
                <w:color w:val="000000" w:themeColor="text1"/>
                <w:sz w:val="20"/>
                <w:shd w:val="clear" w:color="auto" w:fill="FFFFFF"/>
                <w:vertAlign w:val="subscript"/>
              </w:rPr>
              <w:t>3</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 &lt; [PO</w:t>
            </w:r>
            <w:r w:rsidR="00A54C0D" w:rsidRPr="00A54C0D">
              <w:rPr>
                <w:rFonts w:ascii="Arial" w:hAnsi="Arial" w:cs="Arial"/>
                <w:color w:val="000000" w:themeColor="text1"/>
                <w:sz w:val="20"/>
                <w:shd w:val="clear" w:color="auto" w:fill="FFFFFF"/>
                <w:vertAlign w:val="subscript"/>
              </w:rPr>
              <w:t>4</w:t>
            </w:r>
            <w:r w:rsidR="00A54C0D" w:rsidRPr="00A54C0D">
              <w:rPr>
                <w:rFonts w:ascii="Arial" w:hAnsi="Arial" w:cs="Arial"/>
                <w:color w:val="000000" w:themeColor="text1"/>
                <w:sz w:val="20"/>
                <w:shd w:val="clear" w:color="auto" w:fill="FFFFFF"/>
                <w:vertAlign w:val="superscript"/>
              </w:rPr>
              <w:t>3-</w:t>
            </w:r>
            <w:r w:rsidR="00A54C0D">
              <w:rPr>
                <w:rFonts w:ascii="Arial" w:hAnsi="Arial" w:cs="Arial"/>
                <w:color w:val="000000" w:themeColor="text1"/>
                <w:sz w:val="20"/>
                <w:shd w:val="clear" w:color="auto" w:fill="FFFFFF"/>
              </w:rPr>
              <w:t>] &lt; [Na</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w:t>
            </w:r>
            <w:r w:rsidR="00A54C0D">
              <w:rPr>
                <w:rFonts w:ascii="Arial" w:hAnsi="Arial" w:cs="Arial"/>
                <w:color w:val="000000" w:themeColor="text1"/>
                <w:sz w:val="20"/>
                <w:shd w:val="clear" w:color="auto" w:fill="FFFFFF"/>
              </w:rPr>
              <w:br/>
            </w:r>
            <w:r w:rsidR="00A54C0D">
              <w:rPr>
                <w:rFonts w:ascii="Arial" w:hAnsi="Arial" w:cs="Arial"/>
                <w:color w:val="333333"/>
                <w:sz w:val="20"/>
                <w:shd w:val="clear" w:color="auto" w:fill="FFFFFF"/>
              </w:rPr>
              <w:t xml:space="preserve">                                                                                                                                         D) </w:t>
            </w:r>
            <w:r w:rsidR="00A54C0D">
              <w:rPr>
                <w:rFonts w:ascii="Arial" w:hAnsi="Arial" w:cs="Arial"/>
                <w:color w:val="000000" w:themeColor="text1"/>
                <w:sz w:val="20"/>
                <w:shd w:val="clear" w:color="auto" w:fill="FFFFFF"/>
              </w:rPr>
              <w:t>[Na</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 &lt; [NO</w:t>
            </w:r>
            <w:r w:rsidR="00A54C0D" w:rsidRPr="00A54C0D">
              <w:rPr>
                <w:rFonts w:ascii="Arial" w:hAnsi="Arial" w:cs="Arial"/>
                <w:color w:val="000000" w:themeColor="text1"/>
                <w:sz w:val="20"/>
                <w:shd w:val="clear" w:color="auto" w:fill="FFFFFF"/>
                <w:vertAlign w:val="subscript"/>
              </w:rPr>
              <w:t>3</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 &lt; [PO</w:t>
            </w:r>
            <w:r w:rsidR="00A54C0D" w:rsidRPr="00A54C0D">
              <w:rPr>
                <w:rFonts w:ascii="Arial" w:hAnsi="Arial" w:cs="Arial"/>
                <w:color w:val="000000" w:themeColor="text1"/>
                <w:sz w:val="20"/>
                <w:shd w:val="clear" w:color="auto" w:fill="FFFFFF"/>
                <w:vertAlign w:val="subscript"/>
              </w:rPr>
              <w:t>4</w:t>
            </w:r>
            <w:r w:rsidR="00A54C0D" w:rsidRPr="00A54C0D">
              <w:rPr>
                <w:rFonts w:ascii="Arial" w:hAnsi="Arial" w:cs="Arial"/>
                <w:color w:val="000000" w:themeColor="text1"/>
                <w:sz w:val="20"/>
                <w:shd w:val="clear" w:color="auto" w:fill="FFFFFF"/>
                <w:vertAlign w:val="superscript"/>
              </w:rPr>
              <w:t>3-</w:t>
            </w:r>
            <w:r w:rsidR="00A54C0D">
              <w:rPr>
                <w:rFonts w:ascii="Arial" w:hAnsi="Arial" w:cs="Arial"/>
                <w:color w:val="000000" w:themeColor="text1"/>
                <w:sz w:val="20"/>
                <w:shd w:val="clear" w:color="auto" w:fill="FFFFFF"/>
              </w:rPr>
              <w:t>]</w:t>
            </w:r>
            <w:r w:rsidR="00A54C0D">
              <w:rPr>
                <w:rFonts w:ascii="Arial" w:hAnsi="Arial" w:cs="Arial"/>
                <w:color w:val="000000" w:themeColor="text1"/>
                <w:sz w:val="20"/>
                <w:shd w:val="clear" w:color="auto" w:fill="FFFFFF"/>
              </w:rPr>
              <w:br/>
            </w:r>
            <w:r w:rsidR="00A54C0D">
              <w:rPr>
                <w:rFonts w:ascii="Arial" w:hAnsi="Arial" w:cs="Arial"/>
                <w:color w:val="333333"/>
                <w:sz w:val="20"/>
                <w:shd w:val="clear" w:color="auto" w:fill="FFFFFF"/>
              </w:rPr>
              <w:t xml:space="preserve">                                                                                                                                         E) </w:t>
            </w:r>
            <w:r w:rsidR="00A54C0D">
              <w:rPr>
                <w:rFonts w:ascii="Arial" w:hAnsi="Arial" w:cs="Arial"/>
                <w:color w:val="000000" w:themeColor="text1"/>
                <w:sz w:val="20"/>
                <w:shd w:val="clear" w:color="auto" w:fill="FFFFFF"/>
              </w:rPr>
              <w:t>[Na</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 &lt; [PO</w:t>
            </w:r>
            <w:r w:rsidR="00A54C0D" w:rsidRPr="00A54C0D">
              <w:rPr>
                <w:rFonts w:ascii="Arial" w:hAnsi="Arial" w:cs="Arial"/>
                <w:color w:val="000000" w:themeColor="text1"/>
                <w:sz w:val="20"/>
                <w:shd w:val="clear" w:color="auto" w:fill="FFFFFF"/>
                <w:vertAlign w:val="subscript"/>
              </w:rPr>
              <w:t>4</w:t>
            </w:r>
            <w:r w:rsidR="00A54C0D" w:rsidRPr="00A54C0D">
              <w:rPr>
                <w:rFonts w:ascii="Arial" w:hAnsi="Arial" w:cs="Arial"/>
                <w:color w:val="000000" w:themeColor="text1"/>
                <w:sz w:val="20"/>
                <w:shd w:val="clear" w:color="auto" w:fill="FFFFFF"/>
                <w:vertAlign w:val="superscript"/>
              </w:rPr>
              <w:t>3-</w:t>
            </w:r>
            <w:r w:rsidR="00A54C0D">
              <w:rPr>
                <w:rFonts w:ascii="Arial" w:hAnsi="Arial" w:cs="Arial"/>
                <w:color w:val="000000" w:themeColor="text1"/>
                <w:sz w:val="20"/>
                <w:shd w:val="clear" w:color="auto" w:fill="FFFFFF"/>
              </w:rPr>
              <w:t>] &lt; [NO</w:t>
            </w:r>
            <w:r w:rsidR="00A54C0D" w:rsidRPr="00A54C0D">
              <w:rPr>
                <w:rFonts w:ascii="Arial" w:hAnsi="Arial" w:cs="Arial"/>
                <w:color w:val="000000" w:themeColor="text1"/>
                <w:sz w:val="20"/>
                <w:shd w:val="clear" w:color="auto" w:fill="FFFFFF"/>
                <w:vertAlign w:val="subscript"/>
              </w:rPr>
              <w:t>3</w:t>
            </w:r>
            <w:r w:rsidR="00A54C0D" w:rsidRPr="00A54C0D">
              <w:rPr>
                <w:rFonts w:ascii="Arial" w:hAnsi="Arial" w:cs="Arial"/>
                <w:color w:val="000000" w:themeColor="text1"/>
                <w:sz w:val="20"/>
                <w:shd w:val="clear" w:color="auto" w:fill="FFFFFF"/>
                <w:vertAlign w:val="superscript"/>
              </w:rPr>
              <w:t>-</w:t>
            </w:r>
            <w:r w:rsidR="00A54C0D">
              <w:rPr>
                <w:rFonts w:ascii="Arial" w:hAnsi="Arial" w:cs="Arial"/>
                <w:color w:val="000000" w:themeColor="text1"/>
                <w:sz w:val="20"/>
                <w:shd w:val="clear" w:color="auto" w:fill="FFFFFF"/>
              </w:rPr>
              <w:t>]</w:t>
            </w:r>
          </w:p>
        </w:tc>
      </w:tr>
      <w:tr w:rsidR="001A3CC6" w14:paraId="618CB33F" w14:textId="77777777" w:rsidTr="007267E5">
        <w:trPr>
          <w:trHeight w:val="1872"/>
        </w:trPr>
        <w:tc>
          <w:tcPr>
            <w:tcW w:w="10790" w:type="dxa"/>
          </w:tcPr>
          <w:p w14:paraId="22E5B63B" w14:textId="5748C4C9" w:rsidR="001A3CC6" w:rsidRPr="001A3CC6" w:rsidRDefault="001A3CC6" w:rsidP="009A33A0">
            <w:pPr>
              <w:pStyle w:val="ListParagraph"/>
              <w:numPr>
                <w:ilvl w:val="0"/>
                <w:numId w:val="15"/>
              </w:numPr>
              <w:autoSpaceDE w:val="0"/>
              <w:autoSpaceDN w:val="0"/>
              <w:adjustRightInd w:val="0"/>
              <w:rPr>
                <w:rFonts w:ascii="Arial" w:hAnsi="Arial" w:cs="Arial"/>
                <w:color w:val="000000" w:themeColor="text1"/>
                <w:sz w:val="20"/>
                <w:shd w:val="clear" w:color="auto" w:fill="FFFFFF"/>
              </w:rPr>
            </w:pPr>
            <w:r>
              <w:rPr>
                <w:rFonts w:ascii="Arial" w:hAnsi="Arial" w:cs="Arial"/>
                <w:color w:val="000000" w:themeColor="text1"/>
                <w:sz w:val="20"/>
                <w:shd w:val="clear" w:color="auto" w:fill="FFFFFF"/>
              </w:rPr>
              <w:t>If 200. mL of 0.60 M MgCl</w:t>
            </w:r>
            <w:r w:rsidRPr="001A3CC6">
              <w:rPr>
                <w:rFonts w:ascii="Arial" w:hAnsi="Arial" w:cs="Arial"/>
                <w:color w:val="000000" w:themeColor="text1"/>
                <w:sz w:val="20"/>
                <w:shd w:val="clear" w:color="auto" w:fill="FFFFFF"/>
                <w:vertAlign w:val="subscript"/>
              </w:rPr>
              <w:t>2</w:t>
            </w:r>
            <w:r>
              <w:rPr>
                <w:rFonts w:ascii="Arial" w:hAnsi="Arial" w:cs="Arial"/>
                <w:color w:val="000000" w:themeColor="text1"/>
                <w:sz w:val="20"/>
                <w:shd w:val="clear" w:color="auto" w:fill="FFFFFF"/>
              </w:rPr>
              <w:t>(</w:t>
            </w:r>
            <w:proofErr w:type="spellStart"/>
            <w:r>
              <w:rPr>
                <w:rFonts w:ascii="Arial" w:hAnsi="Arial" w:cs="Arial"/>
                <w:color w:val="000000" w:themeColor="text1"/>
                <w:sz w:val="20"/>
                <w:shd w:val="clear" w:color="auto" w:fill="FFFFFF"/>
              </w:rPr>
              <w:t>aq</w:t>
            </w:r>
            <w:proofErr w:type="spellEnd"/>
            <w:r>
              <w:rPr>
                <w:rFonts w:ascii="Arial" w:hAnsi="Arial" w:cs="Arial"/>
                <w:color w:val="000000" w:themeColor="text1"/>
                <w:sz w:val="20"/>
                <w:shd w:val="clear" w:color="auto" w:fill="FFFFFF"/>
              </w:rPr>
              <w:t>) is added to 400.mL of distilled water, what is the concentration of Cl</w:t>
            </w:r>
            <w:r w:rsidR="00A11784" w:rsidRPr="00A11784">
              <w:rPr>
                <w:rFonts w:ascii="Arial" w:hAnsi="Arial" w:cs="Arial"/>
                <w:color w:val="000000" w:themeColor="text1"/>
                <w:sz w:val="20"/>
                <w:shd w:val="clear" w:color="auto" w:fill="FFFFFF"/>
                <w:vertAlign w:val="superscript"/>
              </w:rPr>
              <w:t>-</w:t>
            </w:r>
            <w:r>
              <w:rPr>
                <w:rFonts w:ascii="Arial" w:hAnsi="Arial" w:cs="Arial"/>
                <w:color w:val="000000" w:themeColor="text1"/>
                <w:sz w:val="20"/>
                <w:shd w:val="clear" w:color="auto" w:fill="FFFFFF"/>
              </w:rPr>
              <w:t>(</w:t>
            </w:r>
            <w:proofErr w:type="spellStart"/>
            <w:r>
              <w:rPr>
                <w:rFonts w:ascii="Arial" w:hAnsi="Arial" w:cs="Arial"/>
                <w:color w:val="000000" w:themeColor="text1"/>
                <w:sz w:val="20"/>
                <w:shd w:val="clear" w:color="auto" w:fill="FFFFFF"/>
              </w:rPr>
              <w:t>aq</w:t>
            </w:r>
            <w:proofErr w:type="spellEnd"/>
            <w:r>
              <w:rPr>
                <w:rFonts w:ascii="Arial" w:hAnsi="Arial" w:cs="Arial"/>
                <w:color w:val="000000" w:themeColor="text1"/>
                <w:sz w:val="20"/>
                <w:shd w:val="clear" w:color="auto" w:fill="FFFFFF"/>
              </w:rPr>
              <w:t xml:space="preserve">) ions in the remaining solution? </w:t>
            </w:r>
          </w:p>
        </w:tc>
      </w:tr>
      <w:tr w:rsidR="009C462B" w14:paraId="7A0AB9C4" w14:textId="77777777" w:rsidTr="007267E5">
        <w:trPr>
          <w:trHeight w:val="3600"/>
        </w:trPr>
        <w:tc>
          <w:tcPr>
            <w:tcW w:w="10790" w:type="dxa"/>
          </w:tcPr>
          <w:p w14:paraId="4AB483E0" w14:textId="77777777" w:rsidR="009C462B" w:rsidRDefault="009C462B" w:rsidP="009A33A0">
            <w:pPr>
              <w:pStyle w:val="ListParagraph"/>
              <w:numPr>
                <w:ilvl w:val="0"/>
                <w:numId w:val="15"/>
              </w:numPr>
              <w:autoSpaceDE w:val="0"/>
              <w:autoSpaceDN w:val="0"/>
              <w:adjustRightInd w:val="0"/>
              <w:rPr>
                <w:rFonts w:ascii="Arial" w:hAnsi="Arial" w:cs="Arial"/>
                <w:color w:val="000000" w:themeColor="text1"/>
                <w:sz w:val="20"/>
                <w:shd w:val="clear" w:color="auto" w:fill="FFFFFF"/>
              </w:rPr>
            </w:pPr>
            <w:r>
              <w:rPr>
                <w:rFonts w:ascii="Arial" w:hAnsi="Arial" w:cs="Arial"/>
                <w:color w:val="000000" w:themeColor="text1"/>
                <w:sz w:val="20"/>
                <w:shd w:val="clear" w:color="auto" w:fill="FFFFFF"/>
              </w:rPr>
              <w:t xml:space="preserve">Go to the “Lab Skills” PowerPoint on the Lab Tab of the class website. Read the slides and watch the videos related to the lab techniques that are part of this chapter. Jot down a few points that stand out to you. </w:t>
            </w:r>
          </w:p>
          <w:p w14:paraId="6B781D58" w14:textId="3AC9D5DC" w:rsidR="004E50E1" w:rsidRPr="004E50E1" w:rsidRDefault="004E50E1" w:rsidP="004E50E1">
            <w:pPr>
              <w:pStyle w:val="ListParagraph"/>
              <w:autoSpaceDE w:val="0"/>
              <w:autoSpaceDN w:val="0"/>
              <w:adjustRightInd w:val="0"/>
              <w:ind w:left="962"/>
              <w:rPr>
                <w:rFonts w:ascii="Arial" w:hAnsi="Arial" w:cs="Arial"/>
                <w:i/>
                <w:iCs/>
                <w:color w:val="000000" w:themeColor="text1"/>
                <w:sz w:val="18"/>
                <w:szCs w:val="18"/>
                <w:shd w:val="clear" w:color="auto" w:fill="FFFFFF"/>
              </w:rPr>
            </w:pPr>
            <w:r>
              <w:rPr>
                <w:rFonts w:ascii="Arial" w:hAnsi="Arial" w:cs="Arial"/>
                <w:i/>
                <w:iCs/>
                <w:color w:val="000000" w:themeColor="text1"/>
                <w:sz w:val="18"/>
                <w:szCs w:val="18"/>
                <w:shd w:val="clear" w:color="auto" w:fill="FFFFFF"/>
              </w:rPr>
              <w:t xml:space="preserve">1. </w:t>
            </w:r>
            <w:r w:rsidR="009C462B" w:rsidRPr="009C462B">
              <w:rPr>
                <w:rFonts w:ascii="Arial" w:hAnsi="Arial" w:cs="Arial"/>
                <w:i/>
                <w:iCs/>
                <w:color w:val="000000" w:themeColor="text1"/>
                <w:sz w:val="18"/>
                <w:szCs w:val="18"/>
                <w:shd w:val="clear" w:color="auto" w:fill="FFFFFF"/>
              </w:rPr>
              <w:t>Using a graduated cylinder</w:t>
            </w:r>
            <w:r w:rsidR="009C462B" w:rsidRPr="009C462B">
              <w:rPr>
                <w:rFonts w:ascii="Arial" w:hAnsi="Arial" w:cs="Arial"/>
                <w:i/>
                <w:iCs/>
                <w:color w:val="000000" w:themeColor="text1"/>
                <w:sz w:val="18"/>
                <w:szCs w:val="18"/>
                <w:shd w:val="clear" w:color="auto" w:fill="FFFFFF"/>
              </w:rPr>
              <w:br/>
              <w:t>2. Using a volumetric flask</w:t>
            </w:r>
            <w:r w:rsidR="009C462B" w:rsidRPr="009C462B">
              <w:rPr>
                <w:rFonts w:ascii="Arial" w:hAnsi="Arial" w:cs="Arial"/>
                <w:i/>
                <w:iCs/>
                <w:color w:val="000000" w:themeColor="text1"/>
                <w:sz w:val="18"/>
                <w:szCs w:val="18"/>
                <w:shd w:val="clear" w:color="auto" w:fill="FFFFFF"/>
              </w:rPr>
              <w:br/>
              <w:t xml:space="preserve">3. Making a solution </w:t>
            </w:r>
            <w:r w:rsidR="009C462B" w:rsidRPr="009C462B">
              <w:rPr>
                <w:rFonts w:ascii="Arial" w:hAnsi="Arial" w:cs="Arial"/>
                <w:i/>
                <w:iCs/>
                <w:color w:val="000000" w:themeColor="text1"/>
                <w:sz w:val="18"/>
                <w:szCs w:val="18"/>
                <w:shd w:val="clear" w:color="auto" w:fill="FFFFFF"/>
              </w:rPr>
              <w:br/>
              <w:t>4. Performing serial dilutions</w:t>
            </w:r>
            <w:r>
              <w:rPr>
                <w:rFonts w:ascii="Arial" w:hAnsi="Arial" w:cs="Arial"/>
                <w:i/>
                <w:iCs/>
                <w:color w:val="000000" w:themeColor="text1"/>
                <w:sz w:val="18"/>
                <w:szCs w:val="18"/>
                <w:shd w:val="clear" w:color="auto" w:fill="FFFFFF"/>
              </w:rPr>
              <w:br/>
              <w:t xml:space="preserve">5. </w:t>
            </w:r>
            <w:r w:rsidRPr="004E50E1">
              <w:rPr>
                <w:rFonts w:ascii="Arial" w:hAnsi="Arial" w:cs="Arial"/>
                <w:i/>
                <w:iCs/>
                <w:color w:val="000000" w:themeColor="text1"/>
                <w:sz w:val="18"/>
                <w:szCs w:val="18"/>
                <w:shd w:val="clear" w:color="auto" w:fill="FFFFFF"/>
              </w:rPr>
              <w:t>UV-VIS Spectroscopy</w:t>
            </w:r>
          </w:p>
        </w:tc>
      </w:tr>
    </w:tbl>
    <w:p w14:paraId="6A7E4C17" w14:textId="77777777" w:rsidR="00962DEE" w:rsidRDefault="00962DEE">
      <w:pPr>
        <w:rPr>
          <w:rFonts w:ascii="Arial" w:hAnsi="Arial" w:cs="Arial"/>
          <w:b/>
          <w:sz w:val="2"/>
          <w:szCs w:val="2"/>
        </w:rPr>
      </w:pPr>
    </w:p>
    <w:p w14:paraId="60799BDE" w14:textId="77777777" w:rsidR="00580D50" w:rsidRDefault="00580D50">
      <w:pPr>
        <w:rPr>
          <w:rFonts w:ascii="Arial" w:hAnsi="Arial" w:cs="Arial"/>
          <w:b/>
          <w:sz w:val="2"/>
          <w:szCs w:val="2"/>
        </w:rPr>
      </w:pPr>
    </w:p>
    <w:p w14:paraId="03BED23A" w14:textId="77777777" w:rsidR="00580D50" w:rsidRDefault="00580D50">
      <w:pPr>
        <w:rPr>
          <w:rFonts w:ascii="Arial" w:hAnsi="Arial" w:cs="Arial"/>
          <w:b/>
          <w:sz w:val="2"/>
          <w:szCs w:val="2"/>
        </w:rPr>
      </w:pPr>
    </w:p>
    <w:p w14:paraId="1E1AA85A" w14:textId="77777777" w:rsidR="00580D50" w:rsidRDefault="00580D50">
      <w:pPr>
        <w:rPr>
          <w:rFonts w:ascii="Arial" w:hAnsi="Arial" w:cs="Arial"/>
          <w:b/>
          <w:sz w:val="2"/>
          <w:szCs w:val="2"/>
        </w:rPr>
      </w:pPr>
    </w:p>
    <w:p w14:paraId="7B5A4776" w14:textId="77777777" w:rsidR="00580D50" w:rsidRDefault="00580D50" w:rsidP="00580D50">
      <w:pPr>
        <w:rPr>
          <w:rFonts w:ascii="Arial" w:hAnsi="Arial" w:cs="Arial"/>
          <w:b/>
          <w:sz w:val="22"/>
        </w:rPr>
      </w:pPr>
      <w:r w:rsidRPr="005476DE">
        <w:rPr>
          <w:rFonts w:ascii="Arial" w:hAnsi="Arial" w:cs="Arial"/>
          <w:b/>
          <w:sz w:val="22"/>
        </w:rPr>
        <w:lastRenderedPageBreak/>
        <w:t xml:space="preserve">Fill in the blanks </w:t>
      </w:r>
      <w:proofErr w:type="gramStart"/>
      <w:r w:rsidRPr="005476DE">
        <w:rPr>
          <w:rFonts w:ascii="Arial" w:hAnsi="Arial" w:cs="Arial"/>
          <w:b/>
          <w:sz w:val="22"/>
        </w:rPr>
        <w:t>in</w:t>
      </w:r>
      <w:proofErr w:type="gramEnd"/>
      <w:r w:rsidRPr="005476DE">
        <w:rPr>
          <w:rFonts w:ascii="Arial" w:hAnsi="Arial" w:cs="Arial"/>
          <w:b/>
          <w:sz w:val="22"/>
        </w:rPr>
        <w:t xml:space="preserve"> the table. Aqueous solutions are assumed. Show all </w:t>
      </w:r>
      <w:proofErr w:type="gramStart"/>
      <w:r w:rsidRPr="005476DE">
        <w:rPr>
          <w:rFonts w:ascii="Arial" w:hAnsi="Arial" w:cs="Arial"/>
          <w:b/>
          <w:sz w:val="22"/>
        </w:rPr>
        <w:t>work</w:t>
      </w:r>
      <w:proofErr w:type="gramEnd"/>
      <w:r w:rsidRPr="005476DE">
        <w:rPr>
          <w:rFonts w:ascii="Arial" w:hAnsi="Arial" w:cs="Arial"/>
          <w:b/>
          <w:sz w:val="22"/>
        </w:rPr>
        <w:t xml:space="preserve">. </w:t>
      </w:r>
    </w:p>
    <w:p w14:paraId="317B0DD2" w14:textId="0148E0FC" w:rsidR="007267E5" w:rsidRPr="007267E5" w:rsidRDefault="007267E5" w:rsidP="00580D50">
      <w:pPr>
        <w:rPr>
          <w:rFonts w:ascii="Arial" w:hAnsi="Arial" w:cs="Arial"/>
          <w:bCs/>
          <w:i/>
          <w:iCs/>
          <w:sz w:val="22"/>
        </w:rPr>
      </w:pPr>
      <w:r>
        <w:rPr>
          <w:rFonts w:ascii="Arial" w:hAnsi="Arial" w:cs="Arial"/>
          <w:b/>
          <w:i/>
          <w:iCs/>
          <w:sz w:val="22"/>
        </w:rPr>
        <w:br/>
        <w:t xml:space="preserve">Remember </w:t>
      </w:r>
      <w:r w:rsidRPr="007267E5">
        <w:rPr>
          <w:rFonts w:ascii="Arial" w:hAnsi="Arial" w:cs="Arial"/>
          <w:bCs/>
          <w:i/>
          <w:iCs/>
          <w:sz w:val="22"/>
        </w:rPr>
        <w:t xml:space="preserve">– if you do not have the density of the solute, or other information, then assume the solute does not change the volume of the solution. </w:t>
      </w:r>
      <w:r>
        <w:rPr>
          <w:rFonts w:ascii="Arial" w:hAnsi="Arial" w:cs="Arial"/>
          <w:bCs/>
          <w:i/>
          <w:iCs/>
          <w:sz w:val="22"/>
        </w:rPr>
        <w:t>We don’t always know how much space the solute takes up!</w:t>
      </w:r>
      <w:r>
        <w:rPr>
          <w:rFonts w:ascii="Arial" w:hAnsi="Arial" w:cs="Arial"/>
          <w:bCs/>
          <w:i/>
          <w:iCs/>
          <w:sz w:val="22"/>
        </w:rPr>
        <w:br/>
      </w:r>
    </w:p>
    <w:tbl>
      <w:tblPr>
        <w:tblStyle w:val="TableGrid"/>
        <w:tblW w:w="0" w:type="auto"/>
        <w:tblLook w:val="04A0" w:firstRow="1" w:lastRow="0" w:firstColumn="1" w:lastColumn="0" w:noHBand="0" w:noVBand="1"/>
      </w:tblPr>
      <w:tblGrid>
        <w:gridCol w:w="1644"/>
        <w:gridCol w:w="3048"/>
        <w:gridCol w:w="3047"/>
        <w:gridCol w:w="3051"/>
      </w:tblGrid>
      <w:tr w:rsidR="00580D50" w:rsidRPr="005476DE" w14:paraId="5E4360B2" w14:textId="77777777" w:rsidTr="007267E5">
        <w:trPr>
          <w:trHeight w:val="224"/>
        </w:trPr>
        <w:tc>
          <w:tcPr>
            <w:tcW w:w="1644" w:type="dxa"/>
            <w:shd w:val="clear" w:color="auto" w:fill="D9D9D9" w:themeFill="background1" w:themeFillShade="D9"/>
          </w:tcPr>
          <w:p w14:paraId="517479B2" w14:textId="77777777" w:rsidR="00580D50" w:rsidRPr="005476DE" w:rsidRDefault="00580D50" w:rsidP="00A16D94">
            <w:pPr>
              <w:jc w:val="center"/>
              <w:rPr>
                <w:rFonts w:ascii="Arial" w:hAnsi="Arial" w:cs="Arial"/>
                <w:b/>
                <w:sz w:val="20"/>
              </w:rPr>
            </w:pPr>
            <w:bookmarkStart w:id="0" w:name="_Hlk157358101"/>
            <w:r w:rsidRPr="005476DE">
              <w:rPr>
                <w:rFonts w:ascii="Arial" w:hAnsi="Arial" w:cs="Arial"/>
                <w:b/>
                <w:sz w:val="20"/>
              </w:rPr>
              <w:t>Compound</w:t>
            </w:r>
          </w:p>
        </w:tc>
        <w:tc>
          <w:tcPr>
            <w:tcW w:w="3048" w:type="dxa"/>
            <w:shd w:val="clear" w:color="auto" w:fill="D9D9D9" w:themeFill="background1" w:themeFillShade="D9"/>
            <w:vAlign w:val="center"/>
          </w:tcPr>
          <w:p w14:paraId="7C6D7701" w14:textId="77777777" w:rsidR="00580D50" w:rsidRPr="005476DE" w:rsidRDefault="00580D50" w:rsidP="00A16D94">
            <w:pPr>
              <w:jc w:val="center"/>
              <w:rPr>
                <w:rFonts w:ascii="Arial" w:hAnsi="Arial" w:cs="Arial"/>
                <w:b/>
                <w:sz w:val="20"/>
              </w:rPr>
            </w:pPr>
            <w:r w:rsidRPr="005476DE">
              <w:rPr>
                <w:rFonts w:ascii="Arial" w:hAnsi="Arial" w:cs="Arial"/>
                <w:b/>
                <w:sz w:val="20"/>
              </w:rPr>
              <w:t>Molarity</w:t>
            </w:r>
          </w:p>
        </w:tc>
        <w:tc>
          <w:tcPr>
            <w:tcW w:w="3047" w:type="dxa"/>
            <w:shd w:val="clear" w:color="auto" w:fill="D9D9D9" w:themeFill="background1" w:themeFillShade="D9"/>
            <w:vAlign w:val="center"/>
          </w:tcPr>
          <w:p w14:paraId="0E7B5D4C" w14:textId="77777777" w:rsidR="00580D50" w:rsidRPr="005476DE" w:rsidRDefault="00580D50" w:rsidP="00A16D94">
            <w:pPr>
              <w:jc w:val="center"/>
              <w:rPr>
                <w:rFonts w:ascii="Arial" w:hAnsi="Arial" w:cs="Arial"/>
                <w:b/>
                <w:sz w:val="20"/>
              </w:rPr>
            </w:pPr>
            <w:r w:rsidRPr="005476DE">
              <w:rPr>
                <w:rFonts w:ascii="Arial" w:hAnsi="Arial" w:cs="Arial"/>
                <w:b/>
                <w:sz w:val="20"/>
              </w:rPr>
              <w:t>Weight Percent</w:t>
            </w:r>
          </w:p>
        </w:tc>
        <w:tc>
          <w:tcPr>
            <w:tcW w:w="3051" w:type="dxa"/>
            <w:shd w:val="clear" w:color="auto" w:fill="D9D9D9" w:themeFill="background1" w:themeFillShade="D9"/>
            <w:vAlign w:val="center"/>
          </w:tcPr>
          <w:p w14:paraId="2DB6F0DF" w14:textId="77777777" w:rsidR="00580D50" w:rsidRPr="005476DE" w:rsidRDefault="00580D50" w:rsidP="00A16D94">
            <w:pPr>
              <w:jc w:val="center"/>
              <w:rPr>
                <w:rFonts w:ascii="Arial" w:hAnsi="Arial" w:cs="Arial"/>
                <w:b/>
                <w:sz w:val="20"/>
              </w:rPr>
            </w:pPr>
            <w:r w:rsidRPr="005476DE">
              <w:rPr>
                <w:rFonts w:ascii="Arial" w:hAnsi="Arial" w:cs="Arial"/>
                <w:b/>
                <w:sz w:val="20"/>
              </w:rPr>
              <w:t>Mole Fraction</w:t>
            </w:r>
          </w:p>
        </w:tc>
      </w:tr>
      <w:bookmarkEnd w:id="0"/>
      <w:tr w:rsidR="00580D50" w14:paraId="5E56ED24" w14:textId="77777777" w:rsidTr="007267E5">
        <w:trPr>
          <w:trHeight w:val="2016"/>
        </w:trPr>
        <w:tc>
          <w:tcPr>
            <w:tcW w:w="1644" w:type="dxa"/>
            <w:vAlign w:val="center"/>
          </w:tcPr>
          <w:p w14:paraId="59E163A8" w14:textId="77777777" w:rsidR="00580D50" w:rsidRPr="007267E5" w:rsidRDefault="00580D50" w:rsidP="007267E5">
            <w:pPr>
              <w:pStyle w:val="ListParagraph"/>
              <w:numPr>
                <w:ilvl w:val="0"/>
                <w:numId w:val="15"/>
              </w:numPr>
              <w:rPr>
                <w:rFonts w:ascii="Arial" w:hAnsi="Arial" w:cs="Arial"/>
              </w:rPr>
            </w:pPr>
            <w:proofErr w:type="spellStart"/>
            <w:r w:rsidRPr="007267E5">
              <w:rPr>
                <w:rFonts w:ascii="Arial" w:hAnsi="Arial" w:cs="Arial"/>
              </w:rPr>
              <w:t>NaI</w:t>
            </w:r>
            <w:proofErr w:type="spellEnd"/>
          </w:p>
        </w:tc>
        <w:tc>
          <w:tcPr>
            <w:tcW w:w="3048" w:type="dxa"/>
          </w:tcPr>
          <w:p w14:paraId="36B8F973" w14:textId="77777777" w:rsidR="00580D50" w:rsidRPr="00017555" w:rsidRDefault="00580D50" w:rsidP="007267E5">
            <w:pPr>
              <w:jc w:val="center"/>
              <w:rPr>
                <w:rFonts w:ascii="Arial" w:hAnsi="Arial" w:cs="Arial"/>
                <w:sz w:val="32"/>
              </w:rPr>
            </w:pPr>
            <w:r w:rsidRPr="00017555">
              <w:rPr>
                <w:rFonts w:ascii="Arial" w:hAnsi="Arial" w:cs="Arial"/>
                <w:sz w:val="32"/>
              </w:rPr>
              <w:t>0.15</w:t>
            </w:r>
          </w:p>
        </w:tc>
        <w:tc>
          <w:tcPr>
            <w:tcW w:w="3047" w:type="dxa"/>
            <w:vAlign w:val="center"/>
          </w:tcPr>
          <w:p w14:paraId="71468D50" w14:textId="77777777" w:rsidR="00580D50" w:rsidRPr="00017555" w:rsidRDefault="00580D50" w:rsidP="00A16D94">
            <w:pPr>
              <w:jc w:val="center"/>
              <w:rPr>
                <w:rFonts w:ascii="Arial" w:hAnsi="Arial" w:cs="Arial"/>
                <w:sz w:val="32"/>
              </w:rPr>
            </w:pPr>
          </w:p>
        </w:tc>
        <w:tc>
          <w:tcPr>
            <w:tcW w:w="3051" w:type="dxa"/>
            <w:vAlign w:val="center"/>
          </w:tcPr>
          <w:p w14:paraId="3AA81C6A" w14:textId="77777777" w:rsidR="00580D50" w:rsidRPr="00017555" w:rsidRDefault="00580D50" w:rsidP="00A16D94">
            <w:pPr>
              <w:jc w:val="center"/>
              <w:rPr>
                <w:rFonts w:ascii="Arial" w:hAnsi="Arial" w:cs="Arial"/>
                <w:sz w:val="32"/>
              </w:rPr>
            </w:pPr>
          </w:p>
        </w:tc>
      </w:tr>
    </w:tbl>
    <w:p w14:paraId="63EBD67F" w14:textId="77777777" w:rsidR="007267E5" w:rsidRDefault="007267E5"/>
    <w:tbl>
      <w:tblPr>
        <w:tblStyle w:val="TableGrid"/>
        <w:tblW w:w="0" w:type="auto"/>
        <w:tblLook w:val="04A0" w:firstRow="1" w:lastRow="0" w:firstColumn="1" w:lastColumn="0" w:noHBand="0" w:noVBand="1"/>
      </w:tblPr>
      <w:tblGrid>
        <w:gridCol w:w="1644"/>
        <w:gridCol w:w="3048"/>
        <w:gridCol w:w="3047"/>
        <w:gridCol w:w="3051"/>
      </w:tblGrid>
      <w:tr w:rsidR="007267E5" w:rsidRPr="005476DE" w14:paraId="78C254A9" w14:textId="77777777" w:rsidTr="00A16D94">
        <w:trPr>
          <w:trHeight w:val="224"/>
        </w:trPr>
        <w:tc>
          <w:tcPr>
            <w:tcW w:w="1644" w:type="dxa"/>
            <w:shd w:val="clear" w:color="auto" w:fill="D9D9D9" w:themeFill="background1" w:themeFillShade="D9"/>
          </w:tcPr>
          <w:p w14:paraId="6C1FD12E" w14:textId="77777777" w:rsidR="007267E5" w:rsidRPr="005476DE" w:rsidRDefault="007267E5" w:rsidP="00A16D94">
            <w:pPr>
              <w:jc w:val="center"/>
              <w:rPr>
                <w:rFonts w:ascii="Arial" w:hAnsi="Arial" w:cs="Arial"/>
                <w:b/>
                <w:sz w:val="20"/>
              </w:rPr>
            </w:pPr>
            <w:r w:rsidRPr="005476DE">
              <w:rPr>
                <w:rFonts w:ascii="Arial" w:hAnsi="Arial" w:cs="Arial"/>
                <w:b/>
                <w:sz w:val="20"/>
              </w:rPr>
              <w:t>Compound</w:t>
            </w:r>
          </w:p>
        </w:tc>
        <w:tc>
          <w:tcPr>
            <w:tcW w:w="3048" w:type="dxa"/>
            <w:shd w:val="clear" w:color="auto" w:fill="D9D9D9" w:themeFill="background1" w:themeFillShade="D9"/>
            <w:vAlign w:val="center"/>
          </w:tcPr>
          <w:p w14:paraId="1BA8BC56" w14:textId="77777777" w:rsidR="007267E5" w:rsidRPr="005476DE" w:rsidRDefault="007267E5" w:rsidP="00A16D94">
            <w:pPr>
              <w:jc w:val="center"/>
              <w:rPr>
                <w:rFonts w:ascii="Arial" w:hAnsi="Arial" w:cs="Arial"/>
                <w:b/>
                <w:sz w:val="20"/>
              </w:rPr>
            </w:pPr>
            <w:r w:rsidRPr="005476DE">
              <w:rPr>
                <w:rFonts w:ascii="Arial" w:hAnsi="Arial" w:cs="Arial"/>
                <w:b/>
                <w:sz w:val="20"/>
              </w:rPr>
              <w:t>Molarity</w:t>
            </w:r>
          </w:p>
        </w:tc>
        <w:tc>
          <w:tcPr>
            <w:tcW w:w="3047" w:type="dxa"/>
            <w:shd w:val="clear" w:color="auto" w:fill="D9D9D9" w:themeFill="background1" w:themeFillShade="D9"/>
            <w:vAlign w:val="center"/>
          </w:tcPr>
          <w:p w14:paraId="334DF500" w14:textId="77777777" w:rsidR="007267E5" w:rsidRPr="005476DE" w:rsidRDefault="007267E5" w:rsidP="00A16D94">
            <w:pPr>
              <w:jc w:val="center"/>
              <w:rPr>
                <w:rFonts w:ascii="Arial" w:hAnsi="Arial" w:cs="Arial"/>
                <w:b/>
                <w:sz w:val="20"/>
              </w:rPr>
            </w:pPr>
            <w:r w:rsidRPr="005476DE">
              <w:rPr>
                <w:rFonts w:ascii="Arial" w:hAnsi="Arial" w:cs="Arial"/>
                <w:b/>
                <w:sz w:val="20"/>
              </w:rPr>
              <w:t>Weight Percent</w:t>
            </w:r>
          </w:p>
        </w:tc>
        <w:tc>
          <w:tcPr>
            <w:tcW w:w="3051" w:type="dxa"/>
            <w:shd w:val="clear" w:color="auto" w:fill="D9D9D9" w:themeFill="background1" w:themeFillShade="D9"/>
            <w:vAlign w:val="center"/>
          </w:tcPr>
          <w:p w14:paraId="50BCDEF6" w14:textId="77777777" w:rsidR="007267E5" w:rsidRPr="005476DE" w:rsidRDefault="007267E5" w:rsidP="00A16D94">
            <w:pPr>
              <w:jc w:val="center"/>
              <w:rPr>
                <w:rFonts w:ascii="Arial" w:hAnsi="Arial" w:cs="Arial"/>
                <w:b/>
                <w:sz w:val="20"/>
              </w:rPr>
            </w:pPr>
            <w:r w:rsidRPr="005476DE">
              <w:rPr>
                <w:rFonts w:ascii="Arial" w:hAnsi="Arial" w:cs="Arial"/>
                <w:b/>
                <w:sz w:val="20"/>
              </w:rPr>
              <w:t>Mole Fraction</w:t>
            </w:r>
          </w:p>
        </w:tc>
      </w:tr>
      <w:tr w:rsidR="00580D50" w14:paraId="2581256A" w14:textId="77777777" w:rsidTr="007267E5">
        <w:trPr>
          <w:trHeight w:val="2016"/>
        </w:trPr>
        <w:tc>
          <w:tcPr>
            <w:tcW w:w="1644" w:type="dxa"/>
            <w:vAlign w:val="center"/>
          </w:tcPr>
          <w:p w14:paraId="47D467BA" w14:textId="77777777" w:rsidR="00580D50" w:rsidRPr="007267E5" w:rsidRDefault="00580D50" w:rsidP="007267E5">
            <w:pPr>
              <w:pStyle w:val="ListParagraph"/>
              <w:numPr>
                <w:ilvl w:val="0"/>
                <w:numId w:val="15"/>
              </w:numPr>
              <w:rPr>
                <w:rFonts w:ascii="Arial" w:hAnsi="Arial" w:cs="Arial"/>
              </w:rPr>
            </w:pPr>
            <w:r w:rsidRPr="007267E5">
              <w:rPr>
                <w:rFonts w:ascii="Arial" w:hAnsi="Arial" w:cs="Arial"/>
              </w:rPr>
              <w:t>C</w:t>
            </w:r>
            <w:r w:rsidRPr="007267E5">
              <w:rPr>
                <w:rFonts w:ascii="Arial" w:hAnsi="Arial" w:cs="Arial"/>
                <w:vertAlign w:val="subscript"/>
              </w:rPr>
              <w:t>2</w:t>
            </w:r>
            <w:r w:rsidRPr="007267E5">
              <w:rPr>
                <w:rFonts w:ascii="Arial" w:hAnsi="Arial" w:cs="Arial"/>
              </w:rPr>
              <w:t>H</w:t>
            </w:r>
            <w:r w:rsidRPr="007267E5">
              <w:rPr>
                <w:rFonts w:ascii="Arial" w:hAnsi="Arial" w:cs="Arial"/>
                <w:vertAlign w:val="subscript"/>
              </w:rPr>
              <w:t>5</w:t>
            </w:r>
            <w:r w:rsidRPr="007267E5">
              <w:rPr>
                <w:rFonts w:ascii="Arial" w:hAnsi="Arial" w:cs="Arial"/>
              </w:rPr>
              <w:t>OH</w:t>
            </w:r>
          </w:p>
        </w:tc>
        <w:tc>
          <w:tcPr>
            <w:tcW w:w="3048" w:type="dxa"/>
            <w:vAlign w:val="center"/>
          </w:tcPr>
          <w:p w14:paraId="3A9C28C1" w14:textId="77777777" w:rsidR="00580D50" w:rsidRPr="00017555" w:rsidRDefault="00580D50" w:rsidP="00A16D94">
            <w:pPr>
              <w:jc w:val="center"/>
              <w:rPr>
                <w:rFonts w:ascii="Arial" w:hAnsi="Arial" w:cs="Arial"/>
                <w:sz w:val="32"/>
              </w:rPr>
            </w:pPr>
          </w:p>
        </w:tc>
        <w:tc>
          <w:tcPr>
            <w:tcW w:w="3047" w:type="dxa"/>
          </w:tcPr>
          <w:p w14:paraId="13D45A52" w14:textId="77777777" w:rsidR="00580D50" w:rsidRPr="00017555" w:rsidRDefault="00580D50" w:rsidP="007267E5">
            <w:pPr>
              <w:jc w:val="center"/>
              <w:rPr>
                <w:rFonts w:ascii="Arial" w:hAnsi="Arial" w:cs="Arial"/>
                <w:sz w:val="32"/>
              </w:rPr>
            </w:pPr>
            <w:r w:rsidRPr="00017555">
              <w:rPr>
                <w:rFonts w:ascii="Arial" w:hAnsi="Arial" w:cs="Arial"/>
                <w:sz w:val="32"/>
              </w:rPr>
              <w:t>5.0</w:t>
            </w:r>
          </w:p>
        </w:tc>
        <w:tc>
          <w:tcPr>
            <w:tcW w:w="3051" w:type="dxa"/>
            <w:vAlign w:val="center"/>
          </w:tcPr>
          <w:p w14:paraId="5499A5F9" w14:textId="77777777" w:rsidR="00580D50" w:rsidRPr="00017555" w:rsidRDefault="00580D50" w:rsidP="00A16D94">
            <w:pPr>
              <w:jc w:val="center"/>
              <w:rPr>
                <w:rFonts w:ascii="Arial" w:hAnsi="Arial" w:cs="Arial"/>
                <w:sz w:val="32"/>
              </w:rPr>
            </w:pPr>
          </w:p>
        </w:tc>
      </w:tr>
    </w:tbl>
    <w:p w14:paraId="6990B3C1" w14:textId="77777777" w:rsidR="007267E5" w:rsidRDefault="007267E5"/>
    <w:tbl>
      <w:tblPr>
        <w:tblStyle w:val="TableGrid"/>
        <w:tblW w:w="0" w:type="auto"/>
        <w:tblLook w:val="04A0" w:firstRow="1" w:lastRow="0" w:firstColumn="1" w:lastColumn="0" w:noHBand="0" w:noVBand="1"/>
      </w:tblPr>
      <w:tblGrid>
        <w:gridCol w:w="1644"/>
        <w:gridCol w:w="3048"/>
        <w:gridCol w:w="3047"/>
        <w:gridCol w:w="3051"/>
      </w:tblGrid>
      <w:tr w:rsidR="007267E5" w:rsidRPr="005476DE" w14:paraId="1AFCD409" w14:textId="77777777" w:rsidTr="00A16D94">
        <w:trPr>
          <w:trHeight w:val="224"/>
        </w:trPr>
        <w:tc>
          <w:tcPr>
            <w:tcW w:w="1644" w:type="dxa"/>
            <w:shd w:val="clear" w:color="auto" w:fill="D9D9D9" w:themeFill="background1" w:themeFillShade="D9"/>
          </w:tcPr>
          <w:p w14:paraId="4BE918A1" w14:textId="77777777" w:rsidR="007267E5" w:rsidRPr="005476DE" w:rsidRDefault="007267E5" w:rsidP="00A16D94">
            <w:pPr>
              <w:jc w:val="center"/>
              <w:rPr>
                <w:rFonts w:ascii="Arial" w:hAnsi="Arial" w:cs="Arial"/>
                <w:b/>
                <w:sz w:val="20"/>
              </w:rPr>
            </w:pPr>
            <w:r w:rsidRPr="005476DE">
              <w:rPr>
                <w:rFonts w:ascii="Arial" w:hAnsi="Arial" w:cs="Arial"/>
                <w:b/>
                <w:sz w:val="20"/>
              </w:rPr>
              <w:t>Compound</w:t>
            </w:r>
          </w:p>
        </w:tc>
        <w:tc>
          <w:tcPr>
            <w:tcW w:w="3048" w:type="dxa"/>
            <w:shd w:val="clear" w:color="auto" w:fill="D9D9D9" w:themeFill="background1" w:themeFillShade="D9"/>
            <w:vAlign w:val="center"/>
          </w:tcPr>
          <w:p w14:paraId="4862BCF8" w14:textId="77777777" w:rsidR="007267E5" w:rsidRPr="005476DE" w:rsidRDefault="007267E5" w:rsidP="00A16D94">
            <w:pPr>
              <w:jc w:val="center"/>
              <w:rPr>
                <w:rFonts w:ascii="Arial" w:hAnsi="Arial" w:cs="Arial"/>
                <w:b/>
                <w:sz w:val="20"/>
              </w:rPr>
            </w:pPr>
            <w:r w:rsidRPr="005476DE">
              <w:rPr>
                <w:rFonts w:ascii="Arial" w:hAnsi="Arial" w:cs="Arial"/>
                <w:b/>
                <w:sz w:val="20"/>
              </w:rPr>
              <w:t>Molarity</w:t>
            </w:r>
          </w:p>
        </w:tc>
        <w:tc>
          <w:tcPr>
            <w:tcW w:w="3047" w:type="dxa"/>
            <w:shd w:val="clear" w:color="auto" w:fill="D9D9D9" w:themeFill="background1" w:themeFillShade="D9"/>
            <w:vAlign w:val="center"/>
          </w:tcPr>
          <w:p w14:paraId="0EF83FD4" w14:textId="77777777" w:rsidR="007267E5" w:rsidRPr="005476DE" w:rsidRDefault="007267E5" w:rsidP="00A16D94">
            <w:pPr>
              <w:jc w:val="center"/>
              <w:rPr>
                <w:rFonts w:ascii="Arial" w:hAnsi="Arial" w:cs="Arial"/>
                <w:b/>
                <w:sz w:val="20"/>
              </w:rPr>
            </w:pPr>
            <w:r w:rsidRPr="005476DE">
              <w:rPr>
                <w:rFonts w:ascii="Arial" w:hAnsi="Arial" w:cs="Arial"/>
                <w:b/>
                <w:sz w:val="20"/>
              </w:rPr>
              <w:t>Weight Percent</w:t>
            </w:r>
          </w:p>
        </w:tc>
        <w:tc>
          <w:tcPr>
            <w:tcW w:w="3051" w:type="dxa"/>
            <w:shd w:val="clear" w:color="auto" w:fill="D9D9D9" w:themeFill="background1" w:themeFillShade="D9"/>
            <w:vAlign w:val="center"/>
          </w:tcPr>
          <w:p w14:paraId="64B5514D" w14:textId="77777777" w:rsidR="007267E5" w:rsidRPr="005476DE" w:rsidRDefault="007267E5" w:rsidP="00A16D94">
            <w:pPr>
              <w:jc w:val="center"/>
              <w:rPr>
                <w:rFonts w:ascii="Arial" w:hAnsi="Arial" w:cs="Arial"/>
                <w:b/>
                <w:sz w:val="20"/>
              </w:rPr>
            </w:pPr>
            <w:r w:rsidRPr="005476DE">
              <w:rPr>
                <w:rFonts w:ascii="Arial" w:hAnsi="Arial" w:cs="Arial"/>
                <w:b/>
                <w:sz w:val="20"/>
              </w:rPr>
              <w:t>Mole Fraction</w:t>
            </w:r>
          </w:p>
        </w:tc>
      </w:tr>
      <w:tr w:rsidR="00580D50" w14:paraId="6D8352BB" w14:textId="77777777" w:rsidTr="007267E5">
        <w:trPr>
          <w:trHeight w:val="2016"/>
        </w:trPr>
        <w:tc>
          <w:tcPr>
            <w:tcW w:w="1644" w:type="dxa"/>
            <w:vAlign w:val="center"/>
          </w:tcPr>
          <w:p w14:paraId="668512D2" w14:textId="77777777" w:rsidR="00580D50" w:rsidRPr="007267E5" w:rsidRDefault="00580D50" w:rsidP="007267E5">
            <w:pPr>
              <w:pStyle w:val="ListParagraph"/>
              <w:numPr>
                <w:ilvl w:val="0"/>
                <w:numId w:val="15"/>
              </w:numPr>
              <w:rPr>
                <w:rFonts w:ascii="Arial" w:hAnsi="Arial" w:cs="Arial"/>
              </w:rPr>
            </w:pPr>
            <w:r w:rsidRPr="007267E5">
              <w:rPr>
                <w:rFonts w:ascii="Arial" w:hAnsi="Arial" w:cs="Arial"/>
              </w:rPr>
              <w:t>C</w:t>
            </w:r>
            <w:r w:rsidRPr="007267E5">
              <w:rPr>
                <w:rFonts w:ascii="Arial" w:hAnsi="Arial" w:cs="Arial"/>
                <w:vertAlign w:val="subscript"/>
              </w:rPr>
              <w:t>12</w:t>
            </w:r>
            <w:r w:rsidRPr="007267E5">
              <w:rPr>
                <w:rFonts w:ascii="Arial" w:hAnsi="Arial" w:cs="Arial"/>
              </w:rPr>
              <w:t>H</w:t>
            </w:r>
            <w:r w:rsidRPr="007267E5">
              <w:rPr>
                <w:rFonts w:ascii="Arial" w:hAnsi="Arial" w:cs="Arial"/>
                <w:vertAlign w:val="subscript"/>
              </w:rPr>
              <w:t>22</w:t>
            </w:r>
            <w:r w:rsidRPr="007267E5">
              <w:rPr>
                <w:rFonts w:ascii="Arial" w:hAnsi="Arial" w:cs="Arial"/>
              </w:rPr>
              <w:t>O</w:t>
            </w:r>
            <w:r w:rsidRPr="007267E5">
              <w:rPr>
                <w:rFonts w:ascii="Arial" w:hAnsi="Arial" w:cs="Arial"/>
                <w:vertAlign w:val="subscript"/>
              </w:rPr>
              <w:t>11</w:t>
            </w:r>
          </w:p>
        </w:tc>
        <w:tc>
          <w:tcPr>
            <w:tcW w:w="3048" w:type="dxa"/>
          </w:tcPr>
          <w:p w14:paraId="1A2FEECA" w14:textId="77777777" w:rsidR="00580D50" w:rsidRPr="00017555" w:rsidRDefault="00580D50" w:rsidP="007267E5">
            <w:pPr>
              <w:jc w:val="center"/>
              <w:rPr>
                <w:rFonts w:ascii="Arial" w:hAnsi="Arial" w:cs="Arial"/>
                <w:sz w:val="32"/>
              </w:rPr>
            </w:pPr>
            <w:r w:rsidRPr="00017555">
              <w:rPr>
                <w:rFonts w:ascii="Arial" w:hAnsi="Arial" w:cs="Arial"/>
                <w:sz w:val="32"/>
              </w:rPr>
              <w:t>0.15</w:t>
            </w:r>
          </w:p>
        </w:tc>
        <w:tc>
          <w:tcPr>
            <w:tcW w:w="3047" w:type="dxa"/>
            <w:vAlign w:val="center"/>
          </w:tcPr>
          <w:p w14:paraId="3BE86F75" w14:textId="77777777" w:rsidR="00580D50" w:rsidRPr="00017555" w:rsidRDefault="00580D50" w:rsidP="00A16D94">
            <w:pPr>
              <w:jc w:val="center"/>
              <w:rPr>
                <w:rFonts w:ascii="Arial" w:hAnsi="Arial" w:cs="Arial"/>
                <w:sz w:val="32"/>
              </w:rPr>
            </w:pPr>
          </w:p>
        </w:tc>
        <w:tc>
          <w:tcPr>
            <w:tcW w:w="3051" w:type="dxa"/>
            <w:vAlign w:val="center"/>
          </w:tcPr>
          <w:p w14:paraId="5F08BE8F" w14:textId="77777777" w:rsidR="00580D50" w:rsidRPr="00017555" w:rsidRDefault="00580D50" w:rsidP="00A16D94">
            <w:pPr>
              <w:jc w:val="center"/>
              <w:rPr>
                <w:rFonts w:ascii="Arial" w:hAnsi="Arial" w:cs="Arial"/>
                <w:sz w:val="32"/>
              </w:rPr>
            </w:pPr>
          </w:p>
        </w:tc>
      </w:tr>
    </w:tbl>
    <w:p w14:paraId="6F4CF4D0" w14:textId="77777777" w:rsidR="007267E5" w:rsidRDefault="007267E5"/>
    <w:tbl>
      <w:tblPr>
        <w:tblStyle w:val="TableGrid"/>
        <w:tblW w:w="0" w:type="auto"/>
        <w:tblLook w:val="04A0" w:firstRow="1" w:lastRow="0" w:firstColumn="1" w:lastColumn="0" w:noHBand="0" w:noVBand="1"/>
      </w:tblPr>
      <w:tblGrid>
        <w:gridCol w:w="1644"/>
        <w:gridCol w:w="3048"/>
        <w:gridCol w:w="3047"/>
        <w:gridCol w:w="3051"/>
      </w:tblGrid>
      <w:tr w:rsidR="007267E5" w:rsidRPr="005476DE" w14:paraId="694F428B" w14:textId="77777777" w:rsidTr="00A16D94">
        <w:trPr>
          <w:trHeight w:val="224"/>
        </w:trPr>
        <w:tc>
          <w:tcPr>
            <w:tcW w:w="1644" w:type="dxa"/>
            <w:shd w:val="clear" w:color="auto" w:fill="D9D9D9" w:themeFill="background1" w:themeFillShade="D9"/>
          </w:tcPr>
          <w:p w14:paraId="705F27AC" w14:textId="77777777" w:rsidR="007267E5" w:rsidRPr="005476DE" w:rsidRDefault="007267E5" w:rsidP="00A16D94">
            <w:pPr>
              <w:jc w:val="center"/>
              <w:rPr>
                <w:rFonts w:ascii="Arial" w:hAnsi="Arial" w:cs="Arial"/>
                <w:b/>
                <w:sz w:val="20"/>
              </w:rPr>
            </w:pPr>
            <w:r w:rsidRPr="005476DE">
              <w:rPr>
                <w:rFonts w:ascii="Arial" w:hAnsi="Arial" w:cs="Arial"/>
                <w:b/>
                <w:sz w:val="20"/>
              </w:rPr>
              <w:t>Compound</w:t>
            </w:r>
          </w:p>
        </w:tc>
        <w:tc>
          <w:tcPr>
            <w:tcW w:w="3048" w:type="dxa"/>
            <w:shd w:val="clear" w:color="auto" w:fill="D9D9D9" w:themeFill="background1" w:themeFillShade="D9"/>
            <w:vAlign w:val="center"/>
          </w:tcPr>
          <w:p w14:paraId="0D81D97D" w14:textId="77777777" w:rsidR="007267E5" w:rsidRPr="005476DE" w:rsidRDefault="007267E5" w:rsidP="00A16D94">
            <w:pPr>
              <w:jc w:val="center"/>
              <w:rPr>
                <w:rFonts w:ascii="Arial" w:hAnsi="Arial" w:cs="Arial"/>
                <w:b/>
                <w:sz w:val="20"/>
              </w:rPr>
            </w:pPr>
            <w:r w:rsidRPr="005476DE">
              <w:rPr>
                <w:rFonts w:ascii="Arial" w:hAnsi="Arial" w:cs="Arial"/>
                <w:b/>
                <w:sz w:val="20"/>
              </w:rPr>
              <w:t>Molarity</w:t>
            </w:r>
          </w:p>
        </w:tc>
        <w:tc>
          <w:tcPr>
            <w:tcW w:w="3047" w:type="dxa"/>
            <w:shd w:val="clear" w:color="auto" w:fill="D9D9D9" w:themeFill="background1" w:themeFillShade="D9"/>
            <w:vAlign w:val="center"/>
          </w:tcPr>
          <w:p w14:paraId="49814862" w14:textId="77777777" w:rsidR="007267E5" w:rsidRPr="005476DE" w:rsidRDefault="007267E5" w:rsidP="00A16D94">
            <w:pPr>
              <w:jc w:val="center"/>
              <w:rPr>
                <w:rFonts w:ascii="Arial" w:hAnsi="Arial" w:cs="Arial"/>
                <w:b/>
                <w:sz w:val="20"/>
              </w:rPr>
            </w:pPr>
            <w:r w:rsidRPr="005476DE">
              <w:rPr>
                <w:rFonts w:ascii="Arial" w:hAnsi="Arial" w:cs="Arial"/>
                <w:b/>
                <w:sz w:val="20"/>
              </w:rPr>
              <w:t>Weight Percent</w:t>
            </w:r>
          </w:p>
        </w:tc>
        <w:tc>
          <w:tcPr>
            <w:tcW w:w="3051" w:type="dxa"/>
            <w:shd w:val="clear" w:color="auto" w:fill="D9D9D9" w:themeFill="background1" w:themeFillShade="D9"/>
            <w:vAlign w:val="center"/>
          </w:tcPr>
          <w:p w14:paraId="7FC2A560" w14:textId="77777777" w:rsidR="007267E5" w:rsidRPr="005476DE" w:rsidRDefault="007267E5" w:rsidP="00A16D94">
            <w:pPr>
              <w:jc w:val="center"/>
              <w:rPr>
                <w:rFonts w:ascii="Arial" w:hAnsi="Arial" w:cs="Arial"/>
                <w:b/>
                <w:sz w:val="20"/>
              </w:rPr>
            </w:pPr>
            <w:r w:rsidRPr="005476DE">
              <w:rPr>
                <w:rFonts w:ascii="Arial" w:hAnsi="Arial" w:cs="Arial"/>
                <w:b/>
                <w:sz w:val="20"/>
              </w:rPr>
              <w:t>Mole Fraction</w:t>
            </w:r>
          </w:p>
        </w:tc>
      </w:tr>
      <w:tr w:rsidR="00580D50" w14:paraId="00B490EB" w14:textId="77777777" w:rsidTr="007267E5">
        <w:trPr>
          <w:trHeight w:val="2016"/>
        </w:trPr>
        <w:tc>
          <w:tcPr>
            <w:tcW w:w="1644" w:type="dxa"/>
            <w:vAlign w:val="center"/>
          </w:tcPr>
          <w:p w14:paraId="6209C784" w14:textId="77777777" w:rsidR="00580D50" w:rsidRPr="007267E5" w:rsidRDefault="00580D50" w:rsidP="007267E5">
            <w:pPr>
              <w:pStyle w:val="ListParagraph"/>
              <w:numPr>
                <w:ilvl w:val="0"/>
                <w:numId w:val="15"/>
              </w:numPr>
              <w:rPr>
                <w:rFonts w:ascii="Arial" w:hAnsi="Arial" w:cs="Arial"/>
              </w:rPr>
            </w:pPr>
            <w:proofErr w:type="gramStart"/>
            <w:r w:rsidRPr="007267E5">
              <w:rPr>
                <w:rFonts w:ascii="Arial" w:hAnsi="Arial" w:cs="Arial"/>
                <w:sz w:val="22"/>
                <w:szCs w:val="18"/>
              </w:rPr>
              <w:t>Iron(</w:t>
            </w:r>
            <w:proofErr w:type="gramEnd"/>
            <w:r w:rsidRPr="007267E5">
              <w:rPr>
                <w:rFonts w:ascii="Arial" w:hAnsi="Arial" w:cs="Arial"/>
                <w:sz w:val="22"/>
                <w:szCs w:val="18"/>
              </w:rPr>
              <w:t>IV) Nitrite</w:t>
            </w:r>
          </w:p>
        </w:tc>
        <w:tc>
          <w:tcPr>
            <w:tcW w:w="3048" w:type="dxa"/>
            <w:vAlign w:val="center"/>
          </w:tcPr>
          <w:p w14:paraId="2C380F43" w14:textId="77777777" w:rsidR="00580D50" w:rsidRPr="00017555" w:rsidRDefault="00580D50" w:rsidP="00A16D94">
            <w:pPr>
              <w:jc w:val="center"/>
              <w:rPr>
                <w:rFonts w:ascii="Arial" w:hAnsi="Arial" w:cs="Arial"/>
                <w:sz w:val="32"/>
              </w:rPr>
            </w:pPr>
          </w:p>
        </w:tc>
        <w:tc>
          <w:tcPr>
            <w:tcW w:w="3047" w:type="dxa"/>
            <w:vAlign w:val="center"/>
          </w:tcPr>
          <w:p w14:paraId="7DAE3DED" w14:textId="77777777" w:rsidR="00580D50" w:rsidRPr="00017555" w:rsidRDefault="00580D50" w:rsidP="00A16D94">
            <w:pPr>
              <w:jc w:val="center"/>
              <w:rPr>
                <w:rFonts w:ascii="Arial" w:hAnsi="Arial" w:cs="Arial"/>
                <w:sz w:val="32"/>
              </w:rPr>
            </w:pPr>
          </w:p>
        </w:tc>
        <w:tc>
          <w:tcPr>
            <w:tcW w:w="3051" w:type="dxa"/>
          </w:tcPr>
          <w:p w14:paraId="208A9CF8" w14:textId="77777777" w:rsidR="00580D50" w:rsidRPr="00017555" w:rsidRDefault="00580D50" w:rsidP="007267E5">
            <w:pPr>
              <w:jc w:val="center"/>
              <w:rPr>
                <w:rFonts w:ascii="Arial" w:hAnsi="Arial" w:cs="Arial"/>
                <w:sz w:val="32"/>
              </w:rPr>
            </w:pPr>
            <w:r>
              <w:rPr>
                <w:rFonts w:ascii="Arial" w:hAnsi="Arial" w:cs="Arial"/>
                <w:sz w:val="32"/>
              </w:rPr>
              <w:t>0.030</w:t>
            </w:r>
          </w:p>
        </w:tc>
      </w:tr>
    </w:tbl>
    <w:p w14:paraId="2A282B0A" w14:textId="77777777" w:rsidR="00580D50" w:rsidRDefault="00580D50" w:rsidP="00580D50">
      <w:pPr>
        <w:rPr>
          <w:sz w:val="18"/>
          <w:szCs w:val="14"/>
        </w:rPr>
      </w:pPr>
    </w:p>
    <w:p w14:paraId="0466EB37" w14:textId="77777777" w:rsidR="00580D50" w:rsidRPr="009C462B" w:rsidRDefault="00580D50">
      <w:pPr>
        <w:rPr>
          <w:rFonts w:ascii="Arial" w:hAnsi="Arial" w:cs="Arial"/>
          <w:b/>
          <w:sz w:val="2"/>
          <w:szCs w:val="2"/>
        </w:rPr>
      </w:pPr>
    </w:p>
    <w:sectPr w:rsidR="00580D50" w:rsidRPr="009C462B" w:rsidSect="00DF71FA">
      <w:headerReference w:type="first" r:id="rId9"/>
      <w:pgSz w:w="12240" w:h="15840"/>
      <w:pgMar w:top="72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3A2E" w14:textId="77777777" w:rsidR="00FF3775" w:rsidRDefault="00FF3775" w:rsidP="00C86138">
      <w:r>
        <w:separator/>
      </w:r>
    </w:p>
  </w:endnote>
  <w:endnote w:type="continuationSeparator" w:id="0">
    <w:p w14:paraId="5E476B0A" w14:textId="77777777" w:rsidR="00FF3775" w:rsidRDefault="00FF3775"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7E4" w14:textId="77777777" w:rsidR="00FF3775" w:rsidRDefault="00FF3775" w:rsidP="00C86138">
      <w:r>
        <w:separator/>
      </w:r>
    </w:p>
  </w:footnote>
  <w:footnote w:type="continuationSeparator" w:id="0">
    <w:p w14:paraId="62A6A85B" w14:textId="77777777" w:rsidR="00FF3775" w:rsidRDefault="00FF3775"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B9D3" w14:textId="3F9EF444" w:rsidR="00535BE2" w:rsidRPr="002D26F4" w:rsidRDefault="00535BE2" w:rsidP="00535BE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Solutions –</w:t>
    </w:r>
    <w:r w:rsidR="009A33A0">
      <w:rPr>
        <w:rFonts w:ascii="Arial" w:hAnsi="Arial" w:cs="Arial"/>
        <w:b/>
        <w:bCs/>
      </w:rPr>
      <w:t xml:space="preserve"> </w:t>
    </w:r>
    <w:r>
      <w:rPr>
        <w:rFonts w:ascii="Arial" w:hAnsi="Arial" w:cs="Arial"/>
        <w:b/>
        <w:bCs/>
      </w:rPr>
      <w:t>Concentration Practice</w:t>
    </w:r>
  </w:p>
  <w:p w14:paraId="342DF998" w14:textId="77777777" w:rsidR="00535BE2" w:rsidRDefault="00535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B12"/>
    <w:multiLevelType w:val="hybridMultilevel"/>
    <w:tmpl w:val="DB444B6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37C8"/>
    <w:multiLevelType w:val="hybridMultilevel"/>
    <w:tmpl w:val="71F8D1CC"/>
    <w:lvl w:ilvl="0" w:tplc="40123D7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FAD"/>
    <w:multiLevelType w:val="hybridMultilevel"/>
    <w:tmpl w:val="0FDCAD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326D5D"/>
    <w:multiLevelType w:val="hybridMultilevel"/>
    <w:tmpl w:val="571EA5C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A4FD9"/>
    <w:multiLevelType w:val="hybridMultilevel"/>
    <w:tmpl w:val="5F2EBB3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C0019F"/>
    <w:multiLevelType w:val="hybridMultilevel"/>
    <w:tmpl w:val="BA803E50"/>
    <w:lvl w:ilvl="0" w:tplc="D3F2921E">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7D6C02"/>
    <w:multiLevelType w:val="hybridMultilevel"/>
    <w:tmpl w:val="CA92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4D5CAB"/>
    <w:multiLevelType w:val="hybridMultilevel"/>
    <w:tmpl w:val="FDFC54E0"/>
    <w:lvl w:ilvl="0" w:tplc="C2D8524E">
      <w:start w:val="1"/>
      <w:numFmt w:val="decimal"/>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0" w15:restartNumberingAfterBreak="0">
    <w:nsid w:val="3FF13FC8"/>
    <w:multiLevelType w:val="hybridMultilevel"/>
    <w:tmpl w:val="40AC9C62"/>
    <w:lvl w:ilvl="0" w:tplc="E376D82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3563BC"/>
    <w:multiLevelType w:val="hybridMultilevel"/>
    <w:tmpl w:val="D430DE0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71011"/>
    <w:multiLevelType w:val="hybridMultilevel"/>
    <w:tmpl w:val="259EA81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F0D9E"/>
    <w:multiLevelType w:val="hybridMultilevel"/>
    <w:tmpl w:val="353824B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724B47"/>
    <w:multiLevelType w:val="hybridMultilevel"/>
    <w:tmpl w:val="A7B2D85C"/>
    <w:lvl w:ilvl="0" w:tplc="DBC6D516">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E3BAD"/>
    <w:multiLevelType w:val="hybridMultilevel"/>
    <w:tmpl w:val="5C46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651D47FD"/>
    <w:multiLevelType w:val="hybridMultilevel"/>
    <w:tmpl w:val="E990E34C"/>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13D49"/>
    <w:multiLevelType w:val="hybridMultilevel"/>
    <w:tmpl w:val="992A62D4"/>
    <w:lvl w:ilvl="0" w:tplc="B656836C">
      <w:start w:val="1"/>
      <w:numFmt w:val="decimal"/>
      <w:lvlText w:val="%1)"/>
      <w:lvlJc w:val="left"/>
      <w:pPr>
        <w:ind w:left="780" w:hanging="360"/>
      </w:pPr>
      <w:rPr>
        <w:rFonts w:ascii="Arial" w:hAnsi="Arial" w:hint="default"/>
        <w:b/>
        <w:i w:val="0"/>
        <w:color w:val="000000" w:themeColor="text1"/>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AB86B38"/>
    <w:multiLevelType w:val="hybridMultilevel"/>
    <w:tmpl w:val="00B8CAE0"/>
    <w:lvl w:ilvl="0" w:tplc="AF7A69D6">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201700"/>
    <w:multiLevelType w:val="hybridMultilevel"/>
    <w:tmpl w:val="1A10234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D6083"/>
    <w:multiLevelType w:val="hybridMultilevel"/>
    <w:tmpl w:val="CCDA5D3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712C3"/>
    <w:multiLevelType w:val="hybridMultilevel"/>
    <w:tmpl w:val="D8E21008"/>
    <w:lvl w:ilvl="0" w:tplc="67A8F3FC">
      <w:start w:val="1"/>
      <w:numFmt w:val="low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D449BB"/>
    <w:multiLevelType w:val="hybridMultilevel"/>
    <w:tmpl w:val="B26EAE0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136D91"/>
    <w:multiLevelType w:val="hybridMultilevel"/>
    <w:tmpl w:val="A6EEA8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CA42BE"/>
    <w:multiLevelType w:val="hybridMultilevel"/>
    <w:tmpl w:val="741AAAD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3768D2"/>
    <w:multiLevelType w:val="hybridMultilevel"/>
    <w:tmpl w:val="33F6EEB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4463A6"/>
    <w:multiLevelType w:val="hybridMultilevel"/>
    <w:tmpl w:val="4A1C8472"/>
    <w:lvl w:ilvl="0" w:tplc="E65035C6">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920206"/>
    <w:multiLevelType w:val="hybridMultilevel"/>
    <w:tmpl w:val="9D62311A"/>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68121">
    <w:abstractNumId w:val="16"/>
  </w:num>
  <w:num w:numId="2" w16cid:durableId="1135174106">
    <w:abstractNumId w:val="8"/>
  </w:num>
  <w:num w:numId="3" w16cid:durableId="1131629758">
    <w:abstractNumId w:val="7"/>
  </w:num>
  <w:num w:numId="4" w16cid:durableId="2057926542">
    <w:abstractNumId w:val="23"/>
  </w:num>
  <w:num w:numId="5" w16cid:durableId="2105681590">
    <w:abstractNumId w:val="10"/>
  </w:num>
  <w:num w:numId="6" w16cid:durableId="1645770923">
    <w:abstractNumId w:val="22"/>
  </w:num>
  <w:num w:numId="7" w16cid:durableId="1626159247">
    <w:abstractNumId w:val="19"/>
  </w:num>
  <w:num w:numId="8" w16cid:durableId="1772777064">
    <w:abstractNumId w:val="5"/>
  </w:num>
  <w:num w:numId="9" w16cid:durableId="1891726505">
    <w:abstractNumId w:val="27"/>
  </w:num>
  <w:num w:numId="10" w16cid:durableId="551771493">
    <w:abstractNumId w:val="25"/>
  </w:num>
  <w:num w:numId="11" w16cid:durableId="1363634160">
    <w:abstractNumId w:val="15"/>
  </w:num>
  <w:num w:numId="12" w16cid:durableId="1610892355">
    <w:abstractNumId w:val="1"/>
  </w:num>
  <w:num w:numId="13" w16cid:durableId="323625229">
    <w:abstractNumId w:val="14"/>
  </w:num>
  <w:num w:numId="14" w16cid:durableId="1891914948">
    <w:abstractNumId w:val="13"/>
  </w:num>
  <w:num w:numId="15" w16cid:durableId="1239100129">
    <w:abstractNumId w:val="4"/>
  </w:num>
  <w:num w:numId="16" w16cid:durableId="1915507435">
    <w:abstractNumId w:val="2"/>
  </w:num>
  <w:num w:numId="17" w16cid:durableId="207226762">
    <w:abstractNumId w:val="26"/>
  </w:num>
  <w:num w:numId="18" w16cid:durableId="2013027939">
    <w:abstractNumId w:val="12"/>
  </w:num>
  <w:num w:numId="19" w16cid:durableId="581913410">
    <w:abstractNumId w:val="24"/>
  </w:num>
  <w:num w:numId="20" w16cid:durableId="63184651">
    <w:abstractNumId w:val="0"/>
  </w:num>
  <w:num w:numId="21" w16cid:durableId="2097898488">
    <w:abstractNumId w:val="20"/>
  </w:num>
  <w:num w:numId="22" w16cid:durableId="644165042">
    <w:abstractNumId w:val="6"/>
  </w:num>
  <w:num w:numId="23" w16cid:durableId="319433245">
    <w:abstractNumId w:val="17"/>
  </w:num>
  <w:num w:numId="24" w16cid:durableId="1639265891">
    <w:abstractNumId w:val="11"/>
  </w:num>
  <w:num w:numId="25" w16cid:durableId="2105374136">
    <w:abstractNumId w:val="18"/>
  </w:num>
  <w:num w:numId="26" w16cid:durableId="357436366">
    <w:abstractNumId w:val="3"/>
  </w:num>
  <w:num w:numId="27" w16cid:durableId="979653270">
    <w:abstractNumId w:val="29"/>
  </w:num>
  <w:num w:numId="28" w16cid:durableId="929461939">
    <w:abstractNumId w:val="21"/>
  </w:num>
  <w:num w:numId="29" w16cid:durableId="825123138">
    <w:abstractNumId w:val="9"/>
  </w:num>
  <w:num w:numId="30" w16cid:durableId="9367953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17555"/>
    <w:rsid w:val="0007543F"/>
    <w:rsid w:val="000824F0"/>
    <w:rsid w:val="000F5EB4"/>
    <w:rsid w:val="00112E24"/>
    <w:rsid w:val="00141DBB"/>
    <w:rsid w:val="001611E1"/>
    <w:rsid w:val="00195F84"/>
    <w:rsid w:val="001A3CC6"/>
    <w:rsid w:val="001B086E"/>
    <w:rsid w:val="001B0B27"/>
    <w:rsid w:val="001B2A2D"/>
    <w:rsid w:val="001B2FA6"/>
    <w:rsid w:val="001B31FB"/>
    <w:rsid w:val="00213A05"/>
    <w:rsid w:val="00243EB8"/>
    <w:rsid w:val="00251198"/>
    <w:rsid w:val="0026403D"/>
    <w:rsid w:val="002B7B55"/>
    <w:rsid w:val="00346B05"/>
    <w:rsid w:val="00353D95"/>
    <w:rsid w:val="003D77BB"/>
    <w:rsid w:val="003E0157"/>
    <w:rsid w:val="003F1219"/>
    <w:rsid w:val="00406E80"/>
    <w:rsid w:val="004534FD"/>
    <w:rsid w:val="004B321B"/>
    <w:rsid w:val="004E50E1"/>
    <w:rsid w:val="00522AC9"/>
    <w:rsid w:val="00524548"/>
    <w:rsid w:val="00535BE2"/>
    <w:rsid w:val="005476DE"/>
    <w:rsid w:val="00573CB2"/>
    <w:rsid w:val="00580D50"/>
    <w:rsid w:val="0061261E"/>
    <w:rsid w:val="006545D6"/>
    <w:rsid w:val="007267E5"/>
    <w:rsid w:val="00740591"/>
    <w:rsid w:val="007A2D79"/>
    <w:rsid w:val="0080214C"/>
    <w:rsid w:val="008062F3"/>
    <w:rsid w:val="0085638E"/>
    <w:rsid w:val="00893946"/>
    <w:rsid w:val="008C15FC"/>
    <w:rsid w:val="008D64B3"/>
    <w:rsid w:val="0090391E"/>
    <w:rsid w:val="00915B65"/>
    <w:rsid w:val="00962DEE"/>
    <w:rsid w:val="00997D46"/>
    <w:rsid w:val="009A33A0"/>
    <w:rsid w:val="009B5A75"/>
    <w:rsid w:val="009B784A"/>
    <w:rsid w:val="009C462B"/>
    <w:rsid w:val="00A11784"/>
    <w:rsid w:val="00A21541"/>
    <w:rsid w:val="00A54C0D"/>
    <w:rsid w:val="00A979B3"/>
    <w:rsid w:val="00AD74CB"/>
    <w:rsid w:val="00B46CDC"/>
    <w:rsid w:val="00B55F3F"/>
    <w:rsid w:val="00B60899"/>
    <w:rsid w:val="00B70CDF"/>
    <w:rsid w:val="00B753BA"/>
    <w:rsid w:val="00B85B03"/>
    <w:rsid w:val="00C05EF9"/>
    <w:rsid w:val="00C10DA4"/>
    <w:rsid w:val="00C121BD"/>
    <w:rsid w:val="00C22160"/>
    <w:rsid w:val="00C86138"/>
    <w:rsid w:val="00D017CF"/>
    <w:rsid w:val="00D35FDB"/>
    <w:rsid w:val="00D37FA9"/>
    <w:rsid w:val="00DA3903"/>
    <w:rsid w:val="00DF71FA"/>
    <w:rsid w:val="00E536CF"/>
    <w:rsid w:val="00E620DA"/>
    <w:rsid w:val="00EA335A"/>
    <w:rsid w:val="00EB52B5"/>
    <w:rsid w:val="00EB6F49"/>
    <w:rsid w:val="00ED3C60"/>
    <w:rsid w:val="00F25B75"/>
    <w:rsid w:val="00F43FB8"/>
    <w:rsid w:val="00F72CFB"/>
    <w:rsid w:val="00FA5974"/>
    <w:rsid w:val="00FC30D7"/>
    <w:rsid w:val="00FE2DD4"/>
    <w:rsid w:val="00FF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1"/>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EB52B5"/>
    <w:rPr>
      <w:color w:val="0000FF" w:themeColor="hyperlink"/>
      <w:u w:val="single"/>
    </w:rPr>
  </w:style>
  <w:style w:type="character" w:styleId="UnresolvedMention">
    <w:name w:val="Unresolved Mention"/>
    <w:basedOn w:val="DefaultParagraphFont"/>
    <w:uiPriority w:val="99"/>
    <w:semiHidden/>
    <w:unhideWhenUsed/>
    <w:rsid w:val="00EB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0714">
      <w:bodyDiv w:val="1"/>
      <w:marLeft w:val="0"/>
      <w:marRight w:val="0"/>
      <w:marTop w:val="0"/>
      <w:marBottom w:val="0"/>
      <w:divBdr>
        <w:top w:val="none" w:sz="0" w:space="0" w:color="auto"/>
        <w:left w:val="none" w:sz="0" w:space="0" w:color="auto"/>
        <w:bottom w:val="none" w:sz="0" w:space="0" w:color="auto"/>
        <w:right w:val="none" w:sz="0" w:space="0" w:color="auto"/>
      </w:divBdr>
      <w:divsChild>
        <w:div w:id="1306818479">
          <w:marLeft w:val="0"/>
          <w:marRight w:val="0"/>
          <w:marTop w:val="0"/>
          <w:marBottom w:val="0"/>
          <w:divBdr>
            <w:top w:val="none" w:sz="0" w:space="0" w:color="auto"/>
            <w:left w:val="none" w:sz="0" w:space="0" w:color="auto"/>
            <w:bottom w:val="none" w:sz="0" w:space="0" w:color="auto"/>
            <w:right w:val="none" w:sz="0" w:space="0" w:color="auto"/>
          </w:divBdr>
          <w:divsChild>
            <w:div w:id="159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4B79-D3F3-4814-95F2-28344C27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2024-02-05T22:43:00Z</cp:lastPrinted>
  <dcterms:created xsi:type="dcterms:W3CDTF">2024-02-05T22:43:00Z</dcterms:created>
  <dcterms:modified xsi:type="dcterms:W3CDTF">2024-02-05T22:43:00Z</dcterms:modified>
</cp:coreProperties>
</file>