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E29D522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85A7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E29D522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85A7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15077E3D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 xml:space="preserve">Show all work and/or explain using chemistry principles and AP level detail. </w:t>
      </w:r>
    </w:p>
    <w:p w14:paraId="5B82A474" w14:textId="685B2A3C" w:rsidR="00417489" w:rsidRDefault="00417489" w:rsidP="00017555">
      <w:pPr>
        <w:pStyle w:val="NoSpacing"/>
        <w:rPr>
          <w:rFonts w:ascii="Arial" w:hAnsi="Arial" w:cs="Arial"/>
          <w:sz w:val="22"/>
          <w:szCs w:val="22"/>
        </w:rPr>
      </w:pPr>
    </w:p>
    <w:p w14:paraId="0C70245B" w14:textId="7FC8252C" w:rsidR="00417489" w:rsidRPr="00417489" w:rsidRDefault="00417489" w:rsidP="00417489">
      <w:pPr>
        <w:pStyle w:val="NoSpacing"/>
        <w:numPr>
          <w:ilvl w:val="0"/>
          <w:numId w:val="17"/>
        </w:numPr>
        <w:rPr>
          <w:rFonts w:ascii="Arial" w:hAnsi="Arial" w:cs="Arial"/>
          <w:sz w:val="10"/>
          <w:szCs w:val="22"/>
        </w:rPr>
      </w:pPr>
      <w:r>
        <w:rPr>
          <w:rFonts w:ascii="Arial" w:hAnsi="Arial" w:cs="Arial"/>
          <w:sz w:val="22"/>
          <w:szCs w:val="22"/>
        </w:rPr>
        <w:t>A solution of salt (molar mass 90 g mol-1) in water has a density of 1.29 g/</w:t>
      </w:r>
      <w:proofErr w:type="spellStart"/>
      <w:r>
        <w:rPr>
          <w:rFonts w:ascii="Arial" w:hAnsi="Arial" w:cs="Arial"/>
          <w:sz w:val="22"/>
          <w:szCs w:val="22"/>
        </w:rPr>
        <w:t>mL.</w:t>
      </w:r>
      <w:proofErr w:type="spellEnd"/>
      <w:r>
        <w:rPr>
          <w:rFonts w:ascii="Arial" w:hAnsi="Arial" w:cs="Arial"/>
          <w:sz w:val="22"/>
          <w:szCs w:val="22"/>
        </w:rPr>
        <w:t xml:space="preserve"> The concentration of the salt is 35% by mass. Assume a 100 </w:t>
      </w:r>
      <w:r w:rsidR="00C67DDC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sample. </w:t>
      </w:r>
      <w:r>
        <w:rPr>
          <w:rFonts w:ascii="Arial" w:hAnsi="Arial" w:cs="Arial"/>
          <w:sz w:val="22"/>
          <w:szCs w:val="22"/>
        </w:rPr>
        <w:br/>
      </w:r>
    </w:p>
    <w:p w14:paraId="188C20A6" w14:textId="60FE9825" w:rsidR="00417489" w:rsidRPr="00416205" w:rsidRDefault="00417489" w:rsidP="0026117D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16205">
        <w:rPr>
          <w:rFonts w:ascii="Arial" w:hAnsi="Arial" w:cs="Arial"/>
          <w:sz w:val="22"/>
          <w:szCs w:val="22"/>
        </w:rPr>
        <w:t xml:space="preserve">Calculate the molarity of the solution. </w:t>
      </w:r>
      <w:r w:rsidR="00416205" w:rsidRPr="00416205">
        <w:rPr>
          <w:rFonts w:ascii="Arial" w:hAnsi="Arial" w:cs="Arial"/>
          <w:i/>
          <w:sz w:val="16"/>
          <w:szCs w:val="22"/>
          <w:u w:val="single"/>
        </w:rPr>
        <w:t>5.0 M</w:t>
      </w:r>
    </w:p>
    <w:p w14:paraId="52CD3F18" w14:textId="77777777" w:rsidR="00417489" w:rsidRDefault="00417489" w:rsidP="00417489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26FA5DCD" w14:textId="77777777" w:rsidR="00417489" w:rsidRDefault="00417489" w:rsidP="00417489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6DED5265" w14:textId="77777777" w:rsidR="00417489" w:rsidRDefault="00417489" w:rsidP="00417489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447ECD20" w14:textId="77777777" w:rsidR="00417489" w:rsidRDefault="00417489" w:rsidP="00417489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4F9015C6" w14:textId="77777777" w:rsidR="00417489" w:rsidRDefault="00417489" w:rsidP="00417489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33E4CA3E" w14:textId="6E325979" w:rsidR="00417489" w:rsidRDefault="00417489" w:rsidP="00417489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the total number of moles in the solution. </w:t>
      </w:r>
      <w:r w:rsidR="00416205">
        <w:rPr>
          <w:rFonts w:ascii="Arial" w:hAnsi="Arial" w:cs="Arial"/>
          <w:i/>
          <w:sz w:val="16"/>
          <w:szCs w:val="22"/>
          <w:u w:val="single"/>
        </w:rPr>
        <w:t>4</w:t>
      </w:r>
      <w:r w:rsidR="00416205" w:rsidRPr="00416205">
        <w:rPr>
          <w:rFonts w:ascii="Arial" w:hAnsi="Arial" w:cs="Arial"/>
          <w:i/>
          <w:sz w:val="16"/>
          <w:szCs w:val="22"/>
          <w:u w:val="single"/>
        </w:rPr>
        <w:t>.0 M</w:t>
      </w:r>
    </w:p>
    <w:p w14:paraId="0CA1BD0A" w14:textId="33DDE3C1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27722A7" w14:textId="0F793BB6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38F45CD4" w14:textId="119A1533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5F2BF362" w14:textId="3424D6BC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044EC5DD" w14:textId="5D096169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4BEAE6D7" w14:textId="77777777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C5FE7CD" w14:textId="22C108A0" w:rsidR="00417489" w:rsidRDefault="00417489" w:rsidP="00417489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the mole fraction of the salt in the solution. </w:t>
      </w:r>
      <w:r w:rsidR="00416205">
        <w:rPr>
          <w:rFonts w:ascii="Arial" w:hAnsi="Arial" w:cs="Arial"/>
          <w:i/>
          <w:sz w:val="16"/>
          <w:szCs w:val="22"/>
          <w:u w:val="single"/>
        </w:rPr>
        <w:t>0.10</w:t>
      </w:r>
      <w:r>
        <w:rPr>
          <w:rFonts w:ascii="Arial" w:hAnsi="Arial" w:cs="Arial"/>
          <w:sz w:val="22"/>
          <w:szCs w:val="22"/>
        </w:rPr>
        <w:br/>
      </w:r>
    </w:p>
    <w:p w14:paraId="389967F7" w14:textId="70364F4F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E8D8F12" w14:textId="47B68BAB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4118E8C7" w14:textId="73A6E2F8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3EFB1B3" w14:textId="71B2A9A5" w:rsidR="00417489" w:rsidRPr="00417489" w:rsidRDefault="00417489" w:rsidP="00417489">
      <w:pPr>
        <w:pStyle w:val="NoSpacing"/>
        <w:numPr>
          <w:ilvl w:val="0"/>
          <w:numId w:val="17"/>
        </w:numPr>
        <w:rPr>
          <w:rFonts w:ascii="Arial" w:hAnsi="Arial" w:cs="Arial"/>
          <w:sz w:val="10"/>
          <w:szCs w:val="22"/>
        </w:rPr>
      </w:pPr>
      <w:r>
        <w:rPr>
          <w:rFonts w:ascii="Arial" w:hAnsi="Arial" w:cs="Arial"/>
          <w:sz w:val="22"/>
          <w:szCs w:val="22"/>
        </w:rPr>
        <w:t>Ethylene glycol (C</w:t>
      </w:r>
      <w:r w:rsidRPr="00417489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H</w:t>
      </w:r>
      <w:r w:rsidRPr="00417489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(OH)</w:t>
      </w:r>
      <w:r w:rsidRPr="00417489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; 150g) is added to ethanol (C</w:t>
      </w:r>
      <w:r w:rsidRPr="00417489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H</w:t>
      </w:r>
      <w:r w:rsidRPr="00417489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>OH; 250g)</w:t>
      </w:r>
      <w:r>
        <w:rPr>
          <w:rFonts w:ascii="Arial" w:hAnsi="Arial" w:cs="Arial"/>
          <w:sz w:val="22"/>
          <w:szCs w:val="22"/>
        </w:rPr>
        <w:br/>
      </w:r>
    </w:p>
    <w:p w14:paraId="4838AA26" w14:textId="5C42A245" w:rsidR="00417489" w:rsidRDefault="00417489" w:rsidP="00417489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mass % of ethylene glycol in the solution.</w:t>
      </w:r>
      <w:r w:rsidR="00416205">
        <w:rPr>
          <w:rFonts w:ascii="Arial" w:hAnsi="Arial" w:cs="Arial"/>
          <w:sz w:val="22"/>
          <w:szCs w:val="22"/>
        </w:rPr>
        <w:t xml:space="preserve"> </w:t>
      </w:r>
      <w:r w:rsidR="00416205">
        <w:rPr>
          <w:rFonts w:ascii="Arial" w:hAnsi="Arial" w:cs="Arial"/>
          <w:i/>
          <w:sz w:val="16"/>
          <w:szCs w:val="22"/>
          <w:u w:val="single"/>
        </w:rPr>
        <w:t>37.5%</w:t>
      </w:r>
    </w:p>
    <w:p w14:paraId="141232AD" w14:textId="192ED411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348A5303" w14:textId="399F74D4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3551C195" w14:textId="1C7C3F6E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59A31AE" w14:textId="77777777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1D8BD92" w14:textId="1B843669" w:rsidR="00417489" w:rsidRDefault="00417489" w:rsidP="00417489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the mole fraction of ethylene glycol in the solution. </w:t>
      </w:r>
      <w:r w:rsidR="00416205">
        <w:rPr>
          <w:rFonts w:ascii="Arial" w:hAnsi="Arial" w:cs="Arial"/>
          <w:i/>
          <w:sz w:val="16"/>
          <w:szCs w:val="22"/>
          <w:u w:val="single"/>
        </w:rPr>
        <w:t>0.31</w:t>
      </w:r>
    </w:p>
    <w:p w14:paraId="6DAC3337" w14:textId="0235BC58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62873D14" w14:textId="793F228C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061D567D" w14:textId="2E8BB62E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40D8C21A" w14:textId="569B2C8C" w:rsidR="00417489" w:rsidRDefault="00417489" w:rsidP="00417489">
      <w:pPr>
        <w:pStyle w:val="NoSpacing"/>
        <w:rPr>
          <w:rFonts w:ascii="Arial" w:hAnsi="Arial" w:cs="Arial"/>
          <w:sz w:val="22"/>
          <w:szCs w:val="22"/>
        </w:rPr>
      </w:pPr>
    </w:p>
    <w:p w14:paraId="1A08CD2E" w14:textId="596E677E" w:rsidR="00417489" w:rsidRDefault="00417489" w:rsidP="00417489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Concentrated sulfuric acid contains very little water, only 5% by mass. It has a density of 1.84 g/</w:t>
      </w:r>
      <w:proofErr w:type="spellStart"/>
      <w:r>
        <w:rPr>
          <w:rFonts w:ascii="Arial" w:hAnsi="Arial" w:cs="Arial"/>
          <w:sz w:val="22"/>
          <w:szCs w:val="22"/>
        </w:rPr>
        <w:t>mL.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What is the molarity of this acid? </w:t>
      </w:r>
      <w:r w:rsidR="00416205">
        <w:rPr>
          <w:rFonts w:ascii="Arial" w:hAnsi="Arial" w:cs="Arial"/>
          <w:i/>
          <w:sz w:val="16"/>
          <w:szCs w:val="22"/>
          <w:u w:val="single"/>
        </w:rPr>
        <w:t>17.8M</w:t>
      </w:r>
    </w:p>
    <w:p w14:paraId="6484E510" w14:textId="59548B66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1B74BA2C" w14:textId="6816F5F6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53E6BF40" w14:textId="5643CEC5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02603137" w14:textId="3F4CAFB2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7BFD19A7" w14:textId="77777777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07452615" w14:textId="37CE1248" w:rsidR="00417489" w:rsidRDefault="00417489" w:rsidP="00417489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lattice energy of a salt is 350 kJ/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 xml:space="preserve"> and the solvation energies of its ions add up to 320 kJ/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 xml:space="preserve"> for the preparation of a 0.50 M solution. In the preparation of this solution would the solution get colder or water? What is the driving force for this solution process? </w:t>
      </w:r>
    </w:p>
    <w:p w14:paraId="77A01C4F" w14:textId="546AFFD4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27E54F0B" w14:textId="23162979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2441BD95" w14:textId="0912C091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2F72406F" w14:textId="4D1EC049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2FC381D1" w14:textId="7A580BD5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1ECAF393" w14:textId="6AEF185B" w:rsidR="00DA0EA0" w:rsidRDefault="00DA0EA0" w:rsidP="00DA0EA0">
      <w:pPr>
        <w:pStyle w:val="NoSpacing"/>
        <w:rPr>
          <w:rFonts w:ascii="Arial" w:hAnsi="Arial" w:cs="Arial"/>
          <w:sz w:val="22"/>
          <w:szCs w:val="22"/>
        </w:rPr>
      </w:pPr>
    </w:p>
    <w:p w14:paraId="71863F9C" w14:textId="645463E6" w:rsidR="00DA0EA0" w:rsidRPr="00DA0EA0" w:rsidRDefault="00DA0EA0" w:rsidP="00DA0EA0">
      <w:pPr>
        <w:pStyle w:val="NoSpacing"/>
        <w:numPr>
          <w:ilvl w:val="0"/>
          <w:numId w:val="17"/>
        </w:numPr>
        <w:rPr>
          <w:rFonts w:ascii="Arial" w:hAnsi="Arial" w:cs="Arial"/>
          <w:sz w:val="10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Addition of excess sodium nitrate to water to form a saturated solution results in the following equilibrium. The solution process is endothermic. </w:t>
      </w:r>
      <w:r w:rsidRPr="00DA0EA0">
        <w:rPr>
          <w:rFonts w:ascii="Arial" w:hAnsi="Arial" w:cs="Arial"/>
          <w:b/>
          <w:sz w:val="22"/>
          <w:szCs w:val="22"/>
        </w:rPr>
        <w:t>NaNO</w:t>
      </w:r>
      <w:r w:rsidRPr="00DA0EA0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DA0EA0">
        <w:rPr>
          <w:rFonts w:ascii="Arial" w:hAnsi="Arial" w:cs="Arial"/>
          <w:b/>
          <w:sz w:val="22"/>
          <w:szCs w:val="22"/>
        </w:rPr>
        <w:t xml:space="preserve">(s) </w:t>
      </w:r>
      <w:r w:rsidRPr="00DA0EA0">
        <w:rPr>
          <w:rFonts w:ascii="Calibri" w:hAnsi="Calibri" w:cs="Calibri"/>
          <w:b/>
          <w:sz w:val="22"/>
          <w:szCs w:val="22"/>
        </w:rPr>
        <w:t>↔</w:t>
      </w:r>
      <w:r w:rsidRPr="00DA0EA0">
        <w:rPr>
          <w:rFonts w:ascii="Arial" w:hAnsi="Arial" w:cs="Arial"/>
          <w:b/>
          <w:sz w:val="22"/>
          <w:szCs w:val="22"/>
        </w:rPr>
        <w:t xml:space="preserve"> Na</w:t>
      </w:r>
      <w:proofErr w:type="gramStart"/>
      <w:r w:rsidRPr="00DA0EA0">
        <w:rPr>
          <w:rFonts w:ascii="Arial" w:hAnsi="Arial" w:cs="Arial"/>
          <w:b/>
          <w:sz w:val="22"/>
          <w:szCs w:val="22"/>
          <w:vertAlign w:val="superscript"/>
        </w:rPr>
        <w:t>+</w:t>
      </w:r>
      <w:r w:rsidRPr="00DA0EA0">
        <w:rPr>
          <w:rFonts w:ascii="Arial" w:hAnsi="Arial" w:cs="Arial"/>
          <w:b/>
          <w:sz w:val="22"/>
          <w:szCs w:val="22"/>
        </w:rPr>
        <w:t>(</w:t>
      </w:r>
      <w:proofErr w:type="spellStart"/>
      <w:proofErr w:type="gramEnd"/>
      <w:r w:rsidRPr="00DA0EA0">
        <w:rPr>
          <w:rFonts w:ascii="Arial" w:hAnsi="Arial" w:cs="Arial"/>
          <w:b/>
          <w:sz w:val="22"/>
          <w:szCs w:val="22"/>
        </w:rPr>
        <w:t>aq</w:t>
      </w:r>
      <w:proofErr w:type="spellEnd"/>
      <w:r w:rsidRPr="00DA0EA0">
        <w:rPr>
          <w:rFonts w:ascii="Arial" w:hAnsi="Arial" w:cs="Arial"/>
          <w:b/>
          <w:sz w:val="22"/>
          <w:szCs w:val="22"/>
        </w:rPr>
        <w:t>)  + NO</w:t>
      </w:r>
      <w:r w:rsidRPr="00DA0EA0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DA0EA0">
        <w:rPr>
          <w:rFonts w:ascii="Arial" w:hAnsi="Arial" w:cs="Arial"/>
          <w:b/>
          <w:sz w:val="22"/>
          <w:szCs w:val="22"/>
          <w:vertAlign w:val="superscript"/>
        </w:rPr>
        <w:t>-</w:t>
      </w:r>
      <w:r w:rsidRPr="00DA0EA0">
        <w:rPr>
          <w:rFonts w:ascii="Arial" w:hAnsi="Arial" w:cs="Arial"/>
          <w:b/>
          <w:sz w:val="22"/>
          <w:szCs w:val="22"/>
        </w:rPr>
        <w:t>(</w:t>
      </w:r>
      <w:proofErr w:type="spellStart"/>
      <w:r w:rsidRPr="00DA0EA0">
        <w:rPr>
          <w:rFonts w:ascii="Arial" w:hAnsi="Arial" w:cs="Arial"/>
          <w:b/>
          <w:sz w:val="22"/>
          <w:szCs w:val="22"/>
        </w:rPr>
        <w:t>aq</w:t>
      </w:r>
      <w:proofErr w:type="spellEnd"/>
      <w:r w:rsidRPr="00DA0EA0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br/>
        <w:t xml:space="preserve">Which of the following could increase the concentration of sodium nitrate in the solution? </w:t>
      </w:r>
      <w:r>
        <w:rPr>
          <w:rFonts w:ascii="Arial" w:hAnsi="Arial" w:cs="Arial"/>
          <w:sz w:val="22"/>
          <w:szCs w:val="22"/>
        </w:rPr>
        <w:br/>
        <w:t>Circle your choice. Then explain why or why not for each:</w:t>
      </w:r>
      <w:r>
        <w:rPr>
          <w:rFonts w:ascii="Arial" w:hAnsi="Arial" w:cs="Arial"/>
          <w:sz w:val="22"/>
          <w:szCs w:val="22"/>
        </w:rPr>
        <w:br/>
      </w:r>
    </w:p>
    <w:p w14:paraId="2B016F02" w14:textId="77777777" w:rsidR="00DA0EA0" w:rsidRDefault="00DA0EA0" w:rsidP="00DA0EA0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more NaNO</w:t>
      </w:r>
      <w:r w:rsidRPr="00DA0EA0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br/>
      </w:r>
    </w:p>
    <w:p w14:paraId="3FCADB8E" w14:textId="02430971" w:rsidR="00DA0EA0" w:rsidRDefault="00DA0EA0" w:rsidP="00DA0EA0">
      <w:pPr>
        <w:pStyle w:val="NoSpacing"/>
        <w:ind w:left="1080" w:firstLine="360"/>
        <w:rPr>
          <w:rFonts w:ascii="Arial" w:hAnsi="Arial" w:cs="Arial"/>
          <w:sz w:val="22"/>
          <w:szCs w:val="22"/>
        </w:rPr>
      </w:pPr>
      <w:r w:rsidRPr="00DA0EA0">
        <w:rPr>
          <w:rFonts w:ascii="Arial" w:hAnsi="Arial" w:cs="Arial"/>
          <w:i/>
          <w:sz w:val="22"/>
          <w:szCs w:val="22"/>
        </w:rPr>
        <w:t>Increase [NaNO</w:t>
      </w:r>
      <w:r w:rsidRPr="00DA0EA0">
        <w:rPr>
          <w:rFonts w:ascii="Arial" w:hAnsi="Arial" w:cs="Arial"/>
          <w:i/>
          <w:sz w:val="22"/>
          <w:szCs w:val="22"/>
          <w:vertAlign w:val="subscript"/>
        </w:rPr>
        <w:t>3</w:t>
      </w:r>
      <w:r w:rsidRPr="00DA0EA0">
        <w:rPr>
          <w:rFonts w:ascii="Arial" w:hAnsi="Arial" w:cs="Arial"/>
          <w:i/>
          <w:sz w:val="22"/>
          <w:szCs w:val="22"/>
        </w:rPr>
        <w:t>]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A0EA0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DA0EA0">
        <w:rPr>
          <w:rFonts w:ascii="Arial" w:hAnsi="Arial" w:cs="Arial"/>
          <w:i/>
          <w:sz w:val="22"/>
          <w:szCs w:val="22"/>
        </w:rPr>
        <w:t xml:space="preserve">yes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DA0EA0">
        <w:rPr>
          <w:rFonts w:ascii="Arial" w:hAnsi="Arial" w:cs="Arial"/>
          <w:i/>
          <w:sz w:val="22"/>
          <w:szCs w:val="22"/>
        </w:rPr>
        <w:t xml:space="preserve"> </w:t>
      </w:r>
      <w:r w:rsidRPr="00DA0EA0">
        <w:rPr>
          <w:rFonts w:ascii="Arial" w:hAnsi="Arial" w:cs="Arial"/>
          <w:i/>
          <w:sz w:val="16"/>
          <w:szCs w:val="22"/>
        </w:rPr>
        <w:t>or</w:t>
      </w:r>
      <w:r w:rsidRPr="00DA0EA0">
        <w:rPr>
          <w:rFonts w:ascii="Arial" w:hAnsi="Arial" w:cs="Arial"/>
          <w:i/>
          <w:sz w:val="22"/>
          <w:szCs w:val="22"/>
        </w:rPr>
        <w:t xml:space="preserve">    no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416205">
        <w:rPr>
          <w:rFonts w:ascii="Arial" w:hAnsi="Arial" w:cs="Arial"/>
          <w:i/>
          <w:sz w:val="22"/>
          <w:szCs w:val="22"/>
          <w:u w:val="single"/>
        </w:rPr>
        <w:t>Why?</w:t>
      </w:r>
    </w:p>
    <w:p w14:paraId="1924201D" w14:textId="77777777" w:rsidR="00DA0EA0" w:rsidRDefault="00DA0EA0" w:rsidP="00DA0EA0">
      <w:pPr>
        <w:pStyle w:val="NoSpacing"/>
        <w:ind w:left="1080"/>
        <w:rPr>
          <w:rFonts w:ascii="Arial" w:hAnsi="Arial" w:cs="Arial"/>
          <w:sz w:val="22"/>
          <w:szCs w:val="22"/>
        </w:rPr>
      </w:pPr>
    </w:p>
    <w:p w14:paraId="1815280B" w14:textId="77777777" w:rsidR="00DA0EA0" w:rsidRDefault="00DA0EA0" w:rsidP="00DA0EA0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 the pressure on the solution</w:t>
      </w:r>
      <w:r>
        <w:rPr>
          <w:rFonts w:ascii="Arial" w:hAnsi="Arial" w:cs="Arial"/>
          <w:sz w:val="22"/>
          <w:szCs w:val="22"/>
        </w:rPr>
        <w:br/>
      </w:r>
    </w:p>
    <w:p w14:paraId="3A67EB9F" w14:textId="2D28FA40" w:rsidR="00DA0EA0" w:rsidRDefault="00DA0EA0" w:rsidP="00DA0EA0">
      <w:pPr>
        <w:pStyle w:val="NoSpacing"/>
        <w:ind w:left="1080" w:firstLine="360"/>
        <w:rPr>
          <w:rFonts w:ascii="Arial" w:hAnsi="Arial" w:cs="Arial"/>
          <w:sz w:val="22"/>
          <w:szCs w:val="22"/>
        </w:rPr>
      </w:pPr>
      <w:r w:rsidRPr="00DA0EA0">
        <w:rPr>
          <w:rFonts w:ascii="Arial" w:hAnsi="Arial" w:cs="Arial"/>
          <w:i/>
          <w:sz w:val="22"/>
          <w:szCs w:val="22"/>
        </w:rPr>
        <w:t>Increase [NaNO</w:t>
      </w:r>
      <w:r w:rsidRPr="00DA0EA0">
        <w:rPr>
          <w:rFonts w:ascii="Arial" w:hAnsi="Arial" w:cs="Arial"/>
          <w:i/>
          <w:sz w:val="22"/>
          <w:szCs w:val="22"/>
          <w:vertAlign w:val="subscript"/>
        </w:rPr>
        <w:t>3</w:t>
      </w:r>
      <w:r w:rsidRPr="00DA0EA0">
        <w:rPr>
          <w:rFonts w:ascii="Arial" w:hAnsi="Arial" w:cs="Arial"/>
          <w:i/>
          <w:sz w:val="22"/>
          <w:szCs w:val="22"/>
        </w:rPr>
        <w:t xml:space="preserve">]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DA0EA0">
        <w:rPr>
          <w:rFonts w:ascii="Arial" w:hAnsi="Arial" w:cs="Arial"/>
          <w:i/>
          <w:sz w:val="22"/>
          <w:szCs w:val="22"/>
        </w:rPr>
        <w:t xml:space="preserve">yes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DA0EA0">
        <w:rPr>
          <w:rFonts w:ascii="Arial" w:hAnsi="Arial" w:cs="Arial"/>
          <w:i/>
          <w:sz w:val="22"/>
          <w:szCs w:val="22"/>
        </w:rPr>
        <w:t xml:space="preserve"> </w:t>
      </w:r>
      <w:r w:rsidRPr="00DA0EA0">
        <w:rPr>
          <w:rFonts w:ascii="Arial" w:hAnsi="Arial" w:cs="Arial"/>
          <w:i/>
          <w:sz w:val="16"/>
          <w:szCs w:val="22"/>
        </w:rPr>
        <w:t>or</w:t>
      </w:r>
      <w:r w:rsidRPr="00DA0EA0">
        <w:rPr>
          <w:rFonts w:ascii="Arial" w:hAnsi="Arial" w:cs="Arial"/>
          <w:i/>
          <w:sz w:val="22"/>
          <w:szCs w:val="22"/>
        </w:rPr>
        <w:t xml:space="preserve">    no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416205">
        <w:rPr>
          <w:rFonts w:ascii="Arial" w:hAnsi="Arial" w:cs="Arial"/>
          <w:i/>
          <w:sz w:val="22"/>
          <w:szCs w:val="22"/>
          <w:u w:val="single"/>
        </w:rPr>
        <w:t>Why?</w:t>
      </w:r>
      <w:r>
        <w:rPr>
          <w:rFonts w:ascii="Arial" w:hAnsi="Arial" w:cs="Arial"/>
          <w:sz w:val="22"/>
          <w:szCs w:val="22"/>
          <w:u w:val="single"/>
        </w:rPr>
        <w:br/>
      </w:r>
    </w:p>
    <w:p w14:paraId="153EA158" w14:textId="77777777" w:rsidR="00DA0EA0" w:rsidRDefault="00DA0EA0" w:rsidP="00DA0EA0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 the temperature</w:t>
      </w:r>
      <w:r>
        <w:rPr>
          <w:rFonts w:ascii="Arial" w:hAnsi="Arial" w:cs="Arial"/>
          <w:sz w:val="22"/>
          <w:szCs w:val="22"/>
        </w:rPr>
        <w:br/>
      </w:r>
    </w:p>
    <w:p w14:paraId="58D6B961" w14:textId="245969DA" w:rsidR="00DA0EA0" w:rsidRDefault="00DA0EA0" w:rsidP="00DA0EA0">
      <w:pPr>
        <w:pStyle w:val="NoSpacing"/>
        <w:ind w:left="1080" w:firstLine="360"/>
        <w:rPr>
          <w:rFonts w:ascii="Arial" w:hAnsi="Arial" w:cs="Arial"/>
          <w:sz w:val="22"/>
          <w:szCs w:val="22"/>
        </w:rPr>
      </w:pPr>
      <w:r w:rsidRPr="00DA0EA0">
        <w:rPr>
          <w:rFonts w:ascii="Arial" w:hAnsi="Arial" w:cs="Arial"/>
          <w:i/>
          <w:sz w:val="22"/>
          <w:szCs w:val="22"/>
        </w:rPr>
        <w:t>Increase [NaNO</w:t>
      </w:r>
      <w:r w:rsidRPr="00DA0EA0">
        <w:rPr>
          <w:rFonts w:ascii="Arial" w:hAnsi="Arial" w:cs="Arial"/>
          <w:i/>
          <w:sz w:val="22"/>
          <w:szCs w:val="22"/>
          <w:vertAlign w:val="subscript"/>
        </w:rPr>
        <w:t>3</w:t>
      </w:r>
      <w:r w:rsidRPr="00DA0EA0">
        <w:rPr>
          <w:rFonts w:ascii="Arial" w:hAnsi="Arial" w:cs="Arial"/>
          <w:i/>
          <w:sz w:val="22"/>
          <w:szCs w:val="22"/>
        </w:rPr>
        <w:t xml:space="preserve">]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DA0EA0">
        <w:rPr>
          <w:rFonts w:ascii="Arial" w:hAnsi="Arial" w:cs="Arial"/>
          <w:i/>
          <w:sz w:val="22"/>
          <w:szCs w:val="22"/>
        </w:rPr>
        <w:t xml:space="preserve">yes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DA0EA0">
        <w:rPr>
          <w:rFonts w:ascii="Arial" w:hAnsi="Arial" w:cs="Arial"/>
          <w:i/>
          <w:sz w:val="22"/>
          <w:szCs w:val="22"/>
        </w:rPr>
        <w:t xml:space="preserve"> </w:t>
      </w:r>
      <w:r w:rsidRPr="00DA0EA0">
        <w:rPr>
          <w:rFonts w:ascii="Arial" w:hAnsi="Arial" w:cs="Arial"/>
          <w:i/>
          <w:sz w:val="16"/>
          <w:szCs w:val="22"/>
        </w:rPr>
        <w:t>or</w:t>
      </w:r>
      <w:r w:rsidRPr="00DA0EA0">
        <w:rPr>
          <w:rFonts w:ascii="Arial" w:hAnsi="Arial" w:cs="Arial"/>
          <w:i/>
          <w:sz w:val="22"/>
          <w:szCs w:val="22"/>
        </w:rPr>
        <w:t xml:space="preserve">    no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416205">
        <w:rPr>
          <w:rFonts w:ascii="Arial" w:hAnsi="Arial" w:cs="Arial"/>
          <w:i/>
          <w:sz w:val="22"/>
          <w:szCs w:val="22"/>
          <w:u w:val="single"/>
        </w:rPr>
        <w:t>Why?</w:t>
      </w:r>
      <w:r>
        <w:rPr>
          <w:rFonts w:ascii="Arial" w:hAnsi="Arial" w:cs="Arial"/>
          <w:sz w:val="22"/>
          <w:szCs w:val="22"/>
          <w:u w:val="single"/>
        </w:rPr>
        <w:br/>
      </w:r>
    </w:p>
    <w:p w14:paraId="4BA5283E" w14:textId="77777777" w:rsidR="00DA0EA0" w:rsidRDefault="00DA0EA0" w:rsidP="00DA0EA0">
      <w:pPr>
        <w:pStyle w:val="NoSpacing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Stir the solution more vigorously</w:t>
      </w:r>
      <w:r>
        <w:rPr>
          <w:rFonts w:ascii="Arial" w:hAnsi="Arial" w:cs="Arial"/>
          <w:sz w:val="22"/>
          <w:szCs w:val="22"/>
        </w:rPr>
        <w:br/>
      </w:r>
    </w:p>
    <w:p w14:paraId="41483B0A" w14:textId="60CDF16A" w:rsidR="00DA0EA0" w:rsidRDefault="00DA0EA0" w:rsidP="00DA0EA0">
      <w:pPr>
        <w:pStyle w:val="NoSpacing"/>
        <w:ind w:left="1080" w:firstLine="360"/>
        <w:rPr>
          <w:rFonts w:ascii="Arial" w:hAnsi="Arial" w:cs="Arial"/>
          <w:sz w:val="22"/>
          <w:szCs w:val="22"/>
        </w:rPr>
      </w:pPr>
      <w:r w:rsidRPr="00DA0EA0">
        <w:rPr>
          <w:rFonts w:ascii="Arial" w:hAnsi="Arial" w:cs="Arial"/>
          <w:i/>
          <w:sz w:val="22"/>
          <w:szCs w:val="22"/>
        </w:rPr>
        <w:t>Increase [NaNO</w:t>
      </w:r>
      <w:r w:rsidRPr="00DA0EA0">
        <w:rPr>
          <w:rFonts w:ascii="Arial" w:hAnsi="Arial" w:cs="Arial"/>
          <w:i/>
          <w:sz w:val="22"/>
          <w:szCs w:val="22"/>
          <w:vertAlign w:val="subscript"/>
        </w:rPr>
        <w:t>3</w:t>
      </w:r>
      <w:r w:rsidRPr="00DA0EA0">
        <w:rPr>
          <w:rFonts w:ascii="Arial" w:hAnsi="Arial" w:cs="Arial"/>
          <w:sz w:val="22"/>
          <w:szCs w:val="22"/>
          <w:u w:val="single"/>
        </w:rPr>
        <w:t>]</w:t>
      </w:r>
      <w:r w:rsidRPr="00DA0EA0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DA0EA0">
        <w:rPr>
          <w:rFonts w:ascii="Arial" w:hAnsi="Arial" w:cs="Arial"/>
          <w:i/>
          <w:sz w:val="22"/>
          <w:szCs w:val="22"/>
        </w:rPr>
        <w:t xml:space="preserve">yes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DA0EA0">
        <w:rPr>
          <w:rFonts w:ascii="Arial" w:hAnsi="Arial" w:cs="Arial"/>
          <w:i/>
          <w:sz w:val="22"/>
          <w:szCs w:val="22"/>
        </w:rPr>
        <w:t xml:space="preserve"> </w:t>
      </w:r>
      <w:r w:rsidRPr="00DA0EA0">
        <w:rPr>
          <w:rFonts w:ascii="Arial" w:hAnsi="Arial" w:cs="Arial"/>
          <w:i/>
          <w:sz w:val="18"/>
          <w:szCs w:val="22"/>
        </w:rPr>
        <w:t>or</w:t>
      </w:r>
      <w:r w:rsidRPr="00DA0EA0">
        <w:rPr>
          <w:rFonts w:ascii="Arial" w:hAnsi="Arial" w:cs="Arial"/>
          <w:i/>
          <w:sz w:val="22"/>
          <w:szCs w:val="22"/>
        </w:rPr>
        <w:t xml:space="preserve">    no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416205">
        <w:rPr>
          <w:rFonts w:ascii="Arial" w:hAnsi="Arial" w:cs="Arial"/>
          <w:i/>
          <w:sz w:val="22"/>
          <w:szCs w:val="22"/>
          <w:u w:val="single"/>
        </w:rPr>
        <w:t>Why?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  <w:u w:val="single"/>
        </w:rPr>
        <w:br/>
      </w:r>
    </w:p>
    <w:p w14:paraId="1C684CE8" w14:textId="7659166A" w:rsidR="00417489" w:rsidRPr="00417489" w:rsidRDefault="00DA0EA0" w:rsidP="00DA0EA0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Ethanol and methanol form an almost ideal solution. If 64g of methanol is mixed with 69 g of ethanol, what is the total vapor pressure above the solution? </w:t>
      </w:r>
      <w:proofErr w:type="spellStart"/>
      <w:r>
        <w:rPr>
          <w:rFonts w:ascii="Arial" w:hAnsi="Arial" w:cs="Arial"/>
          <w:sz w:val="22"/>
          <w:szCs w:val="22"/>
        </w:rPr>
        <w:t>P°</w:t>
      </w:r>
      <w:r w:rsidRPr="00DA0EA0">
        <w:rPr>
          <w:rFonts w:ascii="Arial" w:hAnsi="Arial" w:cs="Arial"/>
          <w:sz w:val="22"/>
          <w:szCs w:val="22"/>
          <w:vertAlign w:val="subscript"/>
        </w:rPr>
        <w:t>methanol</w:t>
      </w:r>
      <w:proofErr w:type="spellEnd"/>
      <w:r>
        <w:rPr>
          <w:rFonts w:ascii="Arial" w:hAnsi="Arial" w:cs="Arial"/>
          <w:sz w:val="22"/>
          <w:szCs w:val="22"/>
        </w:rPr>
        <w:t xml:space="preserve"> = 90 </w:t>
      </w:r>
      <w:proofErr w:type="spellStart"/>
      <w:r>
        <w:rPr>
          <w:rFonts w:ascii="Arial" w:hAnsi="Arial" w:cs="Arial"/>
          <w:sz w:val="22"/>
          <w:szCs w:val="22"/>
        </w:rPr>
        <w:t>torr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</w:rPr>
        <w:t>P°</w:t>
      </w:r>
      <w:r w:rsidRPr="00DA0EA0">
        <w:rPr>
          <w:rFonts w:ascii="Arial" w:hAnsi="Arial" w:cs="Arial"/>
          <w:sz w:val="22"/>
          <w:szCs w:val="22"/>
          <w:vertAlign w:val="subscript"/>
        </w:rPr>
        <w:t>ethanol</w:t>
      </w:r>
      <w:proofErr w:type="spellEnd"/>
      <w:r>
        <w:rPr>
          <w:rFonts w:ascii="Arial" w:hAnsi="Arial" w:cs="Arial"/>
          <w:sz w:val="22"/>
          <w:szCs w:val="22"/>
        </w:rPr>
        <w:t xml:space="preserve"> = 45 </w:t>
      </w:r>
      <w:proofErr w:type="spellStart"/>
      <w:r>
        <w:rPr>
          <w:rFonts w:ascii="Arial" w:hAnsi="Arial" w:cs="Arial"/>
          <w:sz w:val="22"/>
          <w:szCs w:val="22"/>
        </w:rPr>
        <w:t>torr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16205">
        <w:rPr>
          <w:rFonts w:ascii="Arial" w:hAnsi="Arial" w:cs="Arial"/>
          <w:sz w:val="22"/>
          <w:szCs w:val="22"/>
        </w:rPr>
        <w:t xml:space="preserve"> </w:t>
      </w:r>
      <w:r w:rsidR="00416205">
        <w:rPr>
          <w:rFonts w:ascii="Arial" w:hAnsi="Arial" w:cs="Arial"/>
          <w:i/>
          <w:sz w:val="16"/>
          <w:szCs w:val="22"/>
          <w:u w:val="single"/>
        </w:rPr>
        <w:t xml:space="preserve">70.7 </w:t>
      </w:r>
      <w:proofErr w:type="spellStart"/>
      <w:r w:rsidR="00416205">
        <w:rPr>
          <w:rFonts w:ascii="Arial" w:hAnsi="Arial" w:cs="Arial"/>
          <w:i/>
          <w:sz w:val="16"/>
          <w:szCs w:val="22"/>
          <w:u w:val="single"/>
        </w:rPr>
        <w:t>torr</w:t>
      </w:r>
      <w:proofErr w:type="spellEnd"/>
    </w:p>
    <w:sectPr w:rsidR="00417489" w:rsidRPr="00417489" w:rsidSect="00C86138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F07F" w14:textId="77777777" w:rsidR="001800D9" w:rsidRDefault="001800D9" w:rsidP="00C86138">
      <w:r>
        <w:separator/>
      </w:r>
    </w:p>
  </w:endnote>
  <w:endnote w:type="continuationSeparator" w:id="0">
    <w:p w14:paraId="13BA5E9F" w14:textId="77777777" w:rsidR="001800D9" w:rsidRDefault="001800D9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0DB5" w14:textId="77777777" w:rsidR="001800D9" w:rsidRDefault="001800D9" w:rsidP="00C86138">
      <w:r>
        <w:separator/>
      </w:r>
    </w:p>
  </w:footnote>
  <w:footnote w:type="continuationSeparator" w:id="0">
    <w:p w14:paraId="1B5797DF" w14:textId="77777777" w:rsidR="001800D9" w:rsidRDefault="001800D9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49AEDE64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195F84">
      <w:rPr>
        <w:rFonts w:ascii="Arial" w:hAnsi="Arial" w:cs="Arial"/>
        <w:b/>
        <w:bCs/>
      </w:rPr>
      <w:t>Solutions</w:t>
    </w:r>
    <w:r w:rsidR="00ED3C60">
      <w:rPr>
        <w:rFonts w:ascii="Arial" w:hAnsi="Arial" w:cs="Arial"/>
        <w:b/>
        <w:bCs/>
      </w:rPr>
      <w:t xml:space="preserve"> – </w:t>
    </w:r>
    <w:r w:rsidR="008A0666">
      <w:rPr>
        <w:rFonts w:ascii="Arial" w:hAnsi="Arial" w:cs="Arial"/>
        <w:b/>
        <w:bCs/>
      </w:rPr>
      <w:t>Solutions and Their Behavior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3"/>
  </w:num>
  <w:num w:numId="9">
    <w:abstractNumId w:val="18"/>
  </w:num>
  <w:num w:numId="10">
    <w:abstractNumId w:val="17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  <w:num w:numId="17">
    <w:abstractNumId w:val="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00D9"/>
    <w:rsid w:val="00185A74"/>
    <w:rsid w:val="00195F84"/>
    <w:rsid w:val="001B086E"/>
    <w:rsid w:val="001B2A2D"/>
    <w:rsid w:val="001B31FB"/>
    <w:rsid w:val="00243EB8"/>
    <w:rsid w:val="00251198"/>
    <w:rsid w:val="0026117D"/>
    <w:rsid w:val="0026403D"/>
    <w:rsid w:val="002B7B55"/>
    <w:rsid w:val="00346B05"/>
    <w:rsid w:val="00353D95"/>
    <w:rsid w:val="003E0157"/>
    <w:rsid w:val="003F1219"/>
    <w:rsid w:val="00406E80"/>
    <w:rsid w:val="00416205"/>
    <w:rsid w:val="00417489"/>
    <w:rsid w:val="004534FD"/>
    <w:rsid w:val="00522AC9"/>
    <w:rsid w:val="00524548"/>
    <w:rsid w:val="005476DE"/>
    <w:rsid w:val="00573CB2"/>
    <w:rsid w:val="005C7031"/>
    <w:rsid w:val="006545D6"/>
    <w:rsid w:val="007A2D79"/>
    <w:rsid w:val="0080214C"/>
    <w:rsid w:val="00893946"/>
    <w:rsid w:val="008A066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22160"/>
    <w:rsid w:val="00C67DDC"/>
    <w:rsid w:val="00C86138"/>
    <w:rsid w:val="00D017CF"/>
    <w:rsid w:val="00D35FDB"/>
    <w:rsid w:val="00DA0EA0"/>
    <w:rsid w:val="00DA3903"/>
    <w:rsid w:val="00E536CF"/>
    <w:rsid w:val="00E620DA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0C0D-6996-4AA4-9394-FE2EAE11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5</cp:revision>
  <cp:lastPrinted>2022-02-03T20:46:00Z</cp:lastPrinted>
  <dcterms:created xsi:type="dcterms:W3CDTF">2021-06-16T04:40:00Z</dcterms:created>
  <dcterms:modified xsi:type="dcterms:W3CDTF">2022-02-03T20:47:00Z</dcterms:modified>
</cp:coreProperties>
</file>