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A53" w:rsidRDefault="00A71A2C">
      <w:r>
        <w:t>How to Use 5 Minute Madness</w:t>
      </w:r>
    </w:p>
    <w:p w:rsidR="00A71A2C" w:rsidRDefault="00A71A2C" w:rsidP="00A71A2C">
      <w:pPr>
        <w:pStyle w:val="ListParagraph"/>
        <w:numPr>
          <w:ilvl w:val="0"/>
          <w:numId w:val="1"/>
        </w:numPr>
      </w:pPr>
      <w:r>
        <w:t xml:space="preserve">Print out the answer key (each file in this folder is an answer key). </w:t>
      </w:r>
    </w:p>
    <w:p w:rsidR="00A71A2C" w:rsidRDefault="00A71A2C" w:rsidP="00A71A2C">
      <w:pPr>
        <w:pStyle w:val="ListParagraph"/>
        <w:numPr>
          <w:ilvl w:val="0"/>
          <w:numId w:val="1"/>
        </w:numPr>
      </w:pPr>
      <w:r>
        <w:t>Make as few or as many copies as you want. I make 7 usually (for a half class set, students can work in pairs)</w:t>
      </w:r>
    </w:p>
    <w:p w:rsidR="00A71A2C" w:rsidRDefault="00A71A2C" w:rsidP="00A71A2C">
      <w:pPr>
        <w:pStyle w:val="ListParagraph"/>
        <w:numPr>
          <w:ilvl w:val="0"/>
          <w:numId w:val="1"/>
        </w:numPr>
      </w:pPr>
      <w:r>
        <w:t>Cut out the descriptors. Mix up in a baggie.</w:t>
      </w:r>
    </w:p>
    <w:p w:rsidR="00A71A2C" w:rsidRDefault="00A71A2C" w:rsidP="00A71A2C">
      <w:pPr>
        <w:pStyle w:val="ListParagraph"/>
        <w:numPr>
          <w:ilvl w:val="0"/>
          <w:numId w:val="1"/>
        </w:numPr>
      </w:pPr>
      <w:r>
        <w:t xml:space="preserve">As a warm up or review activity, students, in pairs, sort the descriptors under the headings. </w:t>
      </w:r>
    </w:p>
    <w:p w:rsidR="00A71A2C" w:rsidRDefault="00A71A2C" w:rsidP="00A71A2C">
      <w:pPr>
        <w:pStyle w:val="ListParagraph"/>
        <w:numPr>
          <w:ilvl w:val="0"/>
          <w:numId w:val="1"/>
        </w:numPr>
      </w:pPr>
      <w:r>
        <w:t>Then they get an un-cut answer key from you to check their work.</w:t>
      </w:r>
    </w:p>
    <w:p w:rsidR="00A71A2C" w:rsidRDefault="00A71A2C" w:rsidP="00A71A2C">
      <w:pPr>
        <w:pStyle w:val="ListParagraph"/>
        <w:numPr>
          <w:ilvl w:val="0"/>
          <w:numId w:val="1"/>
        </w:numPr>
      </w:pPr>
      <w:r>
        <w:t>Then, they trade with another lab group to do another “</w:t>
      </w:r>
      <w:proofErr w:type="gramStart"/>
      <w:r>
        <w:t>5 minute</w:t>
      </w:r>
      <w:proofErr w:type="gramEnd"/>
      <w:r>
        <w:t xml:space="preserve"> madness” (for most units, I have 2 “5 minute madness” activities).</w:t>
      </w:r>
    </w:p>
    <w:p w:rsidR="00A71A2C" w:rsidRDefault="00A71A2C" w:rsidP="00A71A2C">
      <w:r>
        <w:t>Feel free to modify as needed! I’m always modifying.</w:t>
      </w:r>
    </w:p>
    <w:p w:rsidR="00A71A2C" w:rsidRDefault="00A71A2C" w:rsidP="00A71A2C">
      <w:r>
        <w:t>Another similar activity I do is to draw 3 possible Lewis structures for a molecule and students pick out the one that is most correct. I have several of these molecules. Good practice seeing why s</w:t>
      </w:r>
      <w:r w:rsidR="00195284">
        <w:t xml:space="preserve">ome Lewis structures are wrong </w:t>
      </w:r>
      <w:r>
        <w:t>(obvious to us teachers but not so much to students)</w:t>
      </w:r>
      <w:r w:rsidR="00195284">
        <w:t>.</w:t>
      </w:r>
      <w:bookmarkStart w:id="0" w:name="_GoBack"/>
      <w:bookmarkEnd w:id="0"/>
    </w:p>
    <w:sectPr w:rsidR="00A71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A335B"/>
    <w:multiLevelType w:val="hybridMultilevel"/>
    <w:tmpl w:val="A68CC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2C"/>
    <w:rsid w:val="000D177D"/>
    <w:rsid w:val="00195284"/>
    <w:rsid w:val="00765703"/>
    <w:rsid w:val="00A7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ECC4"/>
  <w15:chartTrackingRefBased/>
  <w15:docId w15:val="{613193D7-6C71-4BE0-9CEB-BA0BCC4C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Ames, Jessica</dc:creator>
  <cp:keywords/>
  <dc:description/>
  <cp:lastModifiedBy>Ames, Jessica</cp:lastModifiedBy>
  <cp:revision>1</cp:revision>
  <dcterms:created xsi:type="dcterms:W3CDTF">2019-07-26T23:00:00Z</dcterms:created>
  <dcterms:modified xsi:type="dcterms:W3CDTF">2019-07-26T23:17:00Z</dcterms:modified>
</cp:coreProperties>
</file>