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312C" w14:textId="77777777" w:rsidR="00BF1D4C" w:rsidRPr="009D7F98" w:rsidRDefault="00BF1D4C" w:rsidP="00BF1D4C">
      <w:pPr>
        <w:pStyle w:val="Default"/>
        <w:pBdr>
          <w:bottom w:val="single" w:sz="4" w:space="1" w:color="auto"/>
        </w:pBdr>
        <w:rPr>
          <w:b/>
          <w:bCs/>
        </w:rPr>
      </w:pPr>
      <w:r>
        <w:rPr>
          <w:noProof/>
          <w:sz w:val="18"/>
        </w:rPr>
        <mc:AlternateContent>
          <mc:Choice Requires="wps">
            <w:drawing>
              <wp:anchor distT="0" distB="0" distL="114300" distR="114300" simplePos="0" relativeHeight="251661312" behindDoc="0" locked="0" layoutInCell="1" allowOverlap="1" wp14:anchorId="083FB514" wp14:editId="0F126E0D">
                <wp:simplePos x="0" y="0"/>
                <wp:positionH relativeFrom="column">
                  <wp:posOffset>4295955</wp:posOffset>
                </wp:positionH>
                <wp:positionV relativeFrom="paragraph">
                  <wp:posOffset>-697578</wp:posOffset>
                </wp:positionV>
                <wp:extent cx="2660015" cy="581660"/>
                <wp:effectExtent l="19050" t="19050" r="26035"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2C0DF6B0" w14:textId="77777777" w:rsidR="00BF1D4C" w:rsidRPr="009D7F98" w:rsidRDefault="00BF1D4C" w:rsidP="00BF1D4C">
                            <w:pPr>
                              <w:jc w:val="center"/>
                              <w:rPr>
                                <w:rFonts w:ascii="Arial" w:hAnsi="Arial" w:cs="Arial"/>
                                <w:b/>
                                <w:color w:val="000000"/>
                                <w:sz w:val="56"/>
                              </w:rPr>
                            </w:pPr>
                            <w:r w:rsidRPr="009D7F98">
                              <w:rPr>
                                <w:rFonts w:ascii="Arial" w:hAnsi="Arial" w:cs="Arial"/>
                                <w:b/>
                                <w:color w:val="000000"/>
                                <w:sz w:val="56"/>
                              </w:rPr>
                              <w:t>Worksheet #</w:t>
                            </w:r>
                            <w:r w:rsidR="00702E40">
                              <w:rPr>
                                <w:rFonts w:ascii="Arial" w:hAnsi="Arial" w:cs="Arial"/>
                                <w:b/>
                                <w:color w:val="000000"/>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FB514" id="Rectangle 4" o:spid="_x0000_s1026" style="position:absolute;margin-left:338.25pt;margin-top:-54.95pt;width:209.4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" fillcolor="window" strokecolor="windowText" strokeweight="4.5pt">
                <v:stroke dashstyle="1 1"/>
                <v:path arrowok="t"/>
                <v:textbox>
                  <w:txbxContent>
                    <w:p w14:paraId="2C0DF6B0" w14:textId="77777777" w:rsidR="00BF1D4C" w:rsidRPr="009D7F98" w:rsidRDefault="00BF1D4C" w:rsidP="00BF1D4C">
                      <w:pPr>
                        <w:jc w:val="center"/>
                        <w:rPr>
                          <w:rFonts w:ascii="Arial" w:hAnsi="Arial" w:cs="Arial"/>
                          <w:b/>
                          <w:color w:val="000000"/>
                          <w:sz w:val="56"/>
                        </w:rPr>
                      </w:pPr>
                      <w:r w:rsidRPr="009D7F98">
                        <w:rPr>
                          <w:rFonts w:ascii="Arial" w:hAnsi="Arial" w:cs="Arial"/>
                          <w:b/>
                          <w:color w:val="000000"/>
                          <w:sz w:val="56"/>
                        </w:rPr>
                        <w:t>Worksheet #</w:t>
                      </w:r>
                      <w:r w:rsidR="00702E40">
                        <w:rPr>
                          <w:rFonts w:ascii="Arial" w:hAnsi="Arial" w:cs="Arial"/>
                          <w:b/>
                          <w:color w:val="000000"/>
                          <w:sz w:val="56"/>
                        </w:rPr>
                        <w:t>8</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3CA44891" w14:textId="77777777" w:rsidR="00BF1D4C" w:rsidRPr="003C6754" w:rsidRDefault="00BF1D4C" w:rsidP="00BF1D4C">
      <w:pPr>
        <w:spacing w:after="0"/>
        <w:rPr>
          <w:rFonts w:ascii="Helvetica" w:hAnsi="Helvetica"/>
          <w:sz w:val="8"/>
        </w:rPr>
      </w:pPr>
    </w:p>
    <w:p w14:paraId="0580A584" w14:textId="3B3FC793" w:rsidR="004D7B68" w:rsidRPr="00BE47C2" w:rsidRDefault="00E43C23" w:rsidP="00E43C23">
      <w:pPr>
        <w:pStyle w:val="ListParagraph"/>
        <w:numPr>
          <w:ilvl w:val="0"/>
          <w:numId w:val="2"/>
        </w:numPr>
        <w:spacing w:after="0" w:line="276" w:lineRule="auto"/>
        <w:ind w:left="270" w:hanging="270"/>
        <w:rPr>
          <w:rFonts w:ascii="Arial" w:hAnsi="Arial" w:cs="Arial"/>
          <w:b/>
          <w:i/>
        </w:rPr>
      </w:pPr>
      <w:r>
        <w:rPr>
          <w:rFonts w:ascii="Arial" w:hAnsi="Arial" w:cs="Arial"/>
          <w:b/>
        </w:rPr>
        <w:t>BRING YOUR CHROMEBOOK -</w:t>
      </w:r>
      <w:r w:rsidR="006628C7">
        <w:rPr>
          <w:rFonts w:ascii="Arial" w:hAnsi="Arial" w:cs="Arial"/>
          <w:b/>
        </w:rPr>
        <w:t xml:space="preserve"> </w:t>
      </w:r>
      <w:r w:rsidR="004D38B6" w:rsidRPr="006628C7">
        <w:rPr>
          <w:rFonts w:ascii="Arial" w:hAnsi="Arial" w:cs="Arial"/>
          <w:b/>
          <w:i/>
        </w:rPr>
        <w:t>Go to the following website</w:t>
      </w:r>
      <w:r w:rsidR="00BF1D4C">
        <w:rPr>
          <w:rFonts w:ascii="Arial" w:hAnsi="Arial" w:cs="Arial"/>
          <w:b/>
          <w:i/>
        </w:rPr>
        <w:t xml:space="preserve"> and click begin</w:t>
      </w:r>
      <w:r w:rsidR="004D38B6" w:rsidRPr="006628C7">
        <w:rPr>
          <w:rFonts w:ascii="Arial" w:hAnsi="Arial" w:cs="Arial"/>
          <w:b/>
          <w:i/>
        </w:rPr>
        <w:t xml:space="preserve">: </w:t>
      </w:r>
      <w:hyperlink r:id="rId7" w:history="1">
        <w:r w:rsidR="00BF1D4C" w:rsidRPr="00E73BA2">
          <w:rPr>
            <w:rStyle w:val="Hyperlink"/>
            <w:b/>
          </w:rPr>
          <w:t>http://tinyurl.com/wp8forj</w:t>
        </w:r>
      </w:hyperlink>
      <w:r w:rsidR="004D38B6" w:rsidRPr="006628C7">
        <w:rPr>
          <w:b/>
        </w:rPr>
        <w:tab/>
      </w:r>
    </w:p>
    <w:p w14:paraId="335A6D54" w14:textId="77777777" w:rsidR="00BE47C2" w:rsidRPr="006628C7" w:rsidRDefault="00BE47C2" w:rsidP="00E43C23">
      <w:pPr>
        <w:pStyle w:val="ListParagraph"/>
        <w:numPr>
          <w:ilvl w:val="0"/>
          <w:numId w:val="2"/>
        </w:numPr>
        <w:spacing w:after="0" w:line="276" w:lineRule="auto"/>
        <w:ind w:left="270" w:hanging="270"/>
        <w:rPr>
          <w:rFonts w:ascii="Arial" w:hAnsi="Arial" w:cs="Arial"/>
          <w:b/>
          <w:i/>
        </w:rPr>
      </w:pPr>
      <w:r>
        <w:rPr>
          <w:rFonts w:ascii="Arial" w:hAnsi="Arial" w:cs="Arial"/>
          <w:b/>
        </w:rPr>
        <w:t>Show all work for the problems in the Virtual Lab.</w:t>
      </w:r>
      <w:r>
        <w:rPr>
          <w:rFonts w:ascii="Arial" w:hAnsi="Arial" w:cs="Arial"/>
          <w:b/>
          <w:i/>
        </w:rPr>
        <w:t xml:space="preserve"> </w:t>
      </w:r>
    </w:p>
    <w:p w14:paraId="2F210815" w14:textId="77777777" w:rsidR="004D7B68" w:rsidRPr="003C6754" w:rsidRDefault="004D7B68" w:rsidP="00BF1D4C">
      <w:pPr>
        <w:pStyle w:val="ListParagraph"/>
        <w:spacing w:after="0" w:line="276" w:lineRule="auto"/>
        <w:ind w:left="360"/>
        <w:rPr>
          <w:rFonts w:ascii="Arial" w:hAnsi="Arial" w:cs="Arial"/>
          <w:b/>
          <w:i/>
          <w:sz w:val="8"/>
        </w:rPr>
      </w:pPr>
    </w:p>
    <w:tbl>
      <w:tblPr>
        <w:tblStyle w:val="TableGrid"/>
        <w:tblW w:w="0" w:type="auto"/>
        <w:tblLook w:val="04A0" w:firstRow="1" w:lastRow="0" w:firstColumn="1" w:lastColumn="0" w:noHBand="0" w:noVBand="1"/>
      </w:tblPr>
      <w:tblGrid>
        <w:gridCol w:w="10790"/>
      </w:tblGrid>
      <w:tr w:rsidR="0089484F" w14:paraId="53112EEE" w14:textId="77777777" w:rsidTr="0089484F">
        <w:trPr>
          <w:trHeight w:val="2448"/>
        </w:trPr>
        <w:tc>
          <w:tcPr>
            <w:tcW w:w="10790" w:type="dxa"/>
          </w:tcPr>
          <w:p w14:paraId="213FDBEE" w14:textId="77777777" w:rsidR="0089484F" w:rsidRDefault="0089484F" w:rsidP="0089484F">
            <w:pPr>
              <w:spacing w:line="360" w:lineRule="auto"/>
              <w:rPr>
                <w:rFonts w:ascii="Arial" w:hAnsi="Arial" w:cs="Arial"/>
                <w:b/>
                <w:sz w:val="20"/>
                <w:u w:val="single"/>
              </w:rPr>
            </w:pPr>
            <w:r>
              <w:rPr>
                <w:rFonts w:ascii="Arial" w:hAnsi="Arial" w:cs="Arial"/>
                <w:b/>
                <w:sz w:val="20"/>
                <w:u w:val="single"/>
              </w:rPr>
              <w:t>Question #1</w:t>
            </w:r>
          </w:p>
          <w:p w14:paraId="29E50C2F" w14:textId="77777777" w:rsidR="0089484F" w:rsidRDefault="0089484F" w:rsidP="00BF1D4C">
            <w:pPr>
              <w:spacing w:line="360" w:lineRule="auto"/>
              <w:rPr>
                <w:rFonts w:ascii="Arial" w:hAnsi="Arial" w:cs="Arial"/>
                <w:b/>
                <w:sz w:val="20"/>
                <w:u w:val="single"/>
              </w:rPr>
            </w:pPr>
          </w:p>
        </w:tc>
      </w:tr>
      <w:tr w:rsidR="0089484F" w14:paraId="518D1F81" w14:textId="77777777" w:rsidTr="0089484F">
        <w:trPr>
          <w:trHeight w:val="2448"/>
        </w:trPr>
        <w:tc>
          <w:tcPr>
            <w:tcW w:w="10790" w:type="dxa"/>
          </w:tcPr>
          <w:p w14:paraId="554241B8" w14:textId="77777777" w:rsidR="0089484F" w:rsidRDefault="0089484F" w:rsidP="0089484F">
            <w:pPr>
              <w:spacing w:line="360" w:lineRule="auto"/>
              <w:rPr>
                <w:rFonts w:ascii="Arial" w:hAnsi="Arial" w:cs="Arial"/>
                <w:b/>
                <w:sz w:val="20"/>
                <w:u w:val="single"/>
              </w:rPr>
            </w:pPr>
            <w:r>
              <w:rPr>
                <w:rFonts w:ascii="Arial" w:hAnsi="Arial" w:cs="Arial"/>
                <w:b/>
                <w:sz w:val="20"/>
                <w:u w:val="single"/>
              </w:rPr>
              <w:t>Question #2</w:t>
            </w:r>
          </w:p>
          <w:p w14:paraId="69E000D7" w14:textId="77777777" w:rsidR="0089484F" w:rsidRDefault="0089484F" w:rsidP="00BF1D4C">
            <w:pPr>
              <w:spacing w:line="360" w:lineRule="auto"/>
              <w:rPr>
                <w:rFonts w:ascii="Arial" w:hAnsi="Arial" w:cs="Arial"/>
                <w:b/>
                <w:sz w:val="20"/>
                <w:u w:val="single"/>
              </w:rPr>
            </w:pPr>
          </w:p>
        </w:tc>
      </w:tr>
      <w:tr w:rsidR="0089484F" w14:paraId="1B5E5A08" w14:textId="77777777" w:rsidTr="0089484F">
        <w:trPr>
          <w:trHeight w:val="2448"/>
        </w:trPr>
        <w:tc>
          <w:tcPr>
            <w:tcW w:w="10790" w:type="dxa"/>
          </w:tcPr>
          <w:p w14:paraId="2DFE8B2E" w14:textId="77777777" w:rsidR="0089484F" w:rsidRDefault="0089484F" w:rsidP="0089484F">
            <w:pPr>
              <w:spacing w:line="360" w:lineRule="auto"/>
              <w:rPr>
                <w:rFonts w:ascii="Arial" w:hAnsi="Arial" w:cs="Arial"/>
                <w:b/>
                <w:sz w:val="20"/>
                <w:u w:val="single"/>
              </w:rPr>
            </w:pPr>
            <w:r>
              <w:rPr>
                <w:rFonts w:ascii="Arial" w:hAnsi="Arial" w:cs="Arial"/>
                <w:b/>
                <w:sz w:val="20"/>
                <w:u w:val="single"/>
              </w:rPr>
              <w:t>Question #3</w:t>
            </w:r>
          </w:p>
          <w:p w14:paraId="192E2C18" w14:textId="77777777" w:rsidR="0089484F" w:rsidRDefault="0089484F" w:rsidP="00BF1D4C">
            <w:pPr>
              <w:spacing w:line="360" w:lineRule="auto"/>
              <w:rPr>
                <w:rFonts w:ascii="Arial" w:hAnsi="Arial" w:cs="Arial"/>
                <w:b/>
                <w:sz w:val="20"/>
                <w:u w:val="single"/>
              </w:rPr>
            </w:pPr>
          </w:p>
        </w:tc>
      </w:tr>
      <w:tr w:rsidR="0089484F" w14:paraId="719444D5" w14:textId="77777777" w:rsidTr="0089484F">
        <w:trPr>
          <w:trHeight w:val="2448"/>
        </w:trPr>
        <w:tc>
          <w:tcPr>
            <w:tcW w:w="10790" w:type="dxa"/>
          </w:tcPr>
          <w:p w14:paraId="0DB0990F" w14:textId="77777777" w:rsidR="0089484F" w:rsidRDefault="0089484F" w:rsidP="0089484F">
            <w:pPr>
              <w:spacing w:line="360" w:lineRule="auto"/>
              <w:rPr>
                <w:rFonts w:ascii="Arial" w:hAnsi="Arial" w:cs="Arial"/>
                <w:b/>
                <w:sz w:val="20"/>
                <w:u w:val="single"/>
              </w:rPr>
            </w:pPr>
            <w:r>
              <w:rPr>
                <w:rFonts w:ascii="Arial" w:hAnsi="Arial" w:cs="Arial"/>
                <w:b/>
                <w:sz w:val="20"/>
                <w:u w:val="single"/>
              </w:rPr>
              <w:t>Question #4</w:t>
            </w:r>
          </w:p>
          <w:p w14:paraId="4AEC981C" w14:textId="77777777" w:rsidR="0089484F" w:rsidRDefault="0089484F" w:rsidP="00BF1D4C">
            <w:pPr>
              <w:spacing w:line="360" w:lineRule="auto"/>
              <w:rPr>
                <w:rFonts w:ascii="Arial" w:hAnsi="Arial" w:cs="Arial"/>
                <w:b/>
                <w:sz w:val="20"/>
                <w:u w:val="single"/>
              </w:rPr>
            </w:pPr>
          </w:p>
        </w:tc>
      </w:tr>
      <w:tr w:rsidR="0089484F" w14:paraId="39F839C3" w14:textId="77777777" w:rsidTr="0089484F">
        <w:trPr>
          <w:trHeight w:val="2448"/>
        </w:trPr>
        <w:tc>
          <w:tcPr>
            <w:tcW w:w="10790" w:type="dxa"/>
          </w:tcPr>
          <w:p w14:paraId="60219756" w14:textId="77777777" w:rsidR="0089484F" w:rsidRDefault="0089484F" w:rsidP="0089484F">
            <w:pPr>
              <w:spacing w:line="360" w:lineRule="auto"/>
              <w:rPr>
                <w:rFonts w:ascii="Arial" w:hAnsi="Arial" w:cs="Arial"/>
                <w:b/>
                <w:sz w:val="20"/>
                <w:u w:val="single"/>
              </w:rPr>
            </w:pPr>
            <w:r>
              <w:rPr>
                <w:rFonts w:ascii="Arial" w:hAnsi="Arial" w:cs="Arial"/>
                <w:b/>
                <w:sz w:val="20"/>
                <w:u w:val="single"/>
              </w:rPr>
              <w:t>Question #5</w:t>
            </w:r>
          </w:p>
          <w:p w14:paraId="03B7B71B" w14:textId="77777777" w:rsidR="0089484F" w:rsidRDefault="0089484F" w:rsidP="00BF1D4C">
            <w:pPr>
              <w:spacing w:line="360" w:lineRule="auto"/>
              <w:rPr>
                <w:rFonts w:ascii="Arial" w:hAnsi="Arial" w:cs="Arial"/>
                <w:b/>
                <w:sz w:val="20"/>
                <w:u w:val="single"/>
              </w:rPr>
            </w:pPr>
          </w:p>
        </w:tc>
      </w:tr>
    </w:tbl>
    <w:p w14:paraId="02CCB51A" w14:textId="77777777" w:rsidR="0089484F" w:rsidRDefault="0089484F" w:rsidP="00BF1D4C">
      <w:pPr>
        <w:spacing w:after="0" w:line="360" w:lineRule="auto"/>
        <w:rPr>
          <w:rFonts w:ascii="Arial" w:hAnsi="Arial" w:cs="Arial"/>
          <w:b/>
          <w:sz w:val="20"/>
          <w:u w:val="single"/>
        </w:rPr>
      </w:pPr>
    </w:p>
    <w:tbl>
      <w:tblPr>
        <w:tblStyle w:val="TableGrid"/>
        <w:tblW w:w="0" w:type="auto"/>
        <w:tblInd w:w="355" w:type="dxa"/>
        <w:tblLook w:val="04A0" w:firstRow="1" w:lastRow="0" w:firstColumn="1" w:lastColumn="0" w:noHBand="0" w:noVBand="1"/>
      </w:tblPr>
      <w:tblGrid>
        <w:gridCol w:w="3356"/>
        <w:gridCol w:w="1234"/>
        <w:gridCol w:w="540"/>
        <w:gridCol w:w="1583"/>
        <w:gridCol w:w="3547"/>
      </w:tblGrid>
      <w:tr w:rsidR="00213CA2" w14:paraId="74FDF750" w14:textId="77777777" w:rsidTr="004A098F">
        <w:trPr>
          <w:trHeight w:val="3024"/>
        </w:trPr>
        <w:tc>
          <w:tcPr>
            <w:tcW w:w="3356" w:type="dxa"/>
          </w:tcPr>
          <w:p w14:paraId="024C4FF6" w14:textId="77777777" w:rsidR="00213CA2" w:rsidRDefault="00213CA2" w:rsidP="00213CA2">
            <w:pPr>
              <w:pStyle w:val="ListParagraph"/>
              <w:numPr>
                <w:ilvl w:val="0"/>
                <w:numId w:val="1"/>
              </w:numPr>
              <w:rPr>
                <w:rFonts w:ascii="Arial" w:hAnsi="Arial" w:cs="Arial"/>
                <w:sz w:val="20"/>
              </w:rPr>
            </w:pPr>
            <w:r>
              <w:rPr>
                <w:rFonts w:ascii="Arial" w:hAnsi="Arial" w:cs="Arial"/>
                <w:sz w:val="20"/>
              </w:rPr>
              <w:lastRenderedPageBreak/>
              <w:t>What unit do we usually use when calculating concentration in chemistry class?</w:t>
            </w:r>
            <w:r w:rsidR="003F48F8">
              <w:rPr>
                <w:rFonts w:ascii="Arial" w:hAnsi="Arial" w:cs="Arial"/>
                <w:sz w:val="20"/>
              </w:rPr>
              <w:t xml:space="preserve"> What is the equation we use to calculate this unit?</w:t>
            </w:r>
          </w:p>
        </w:tc>
        <w:tc>
          <w:tcPr>
            <w:tcW w:w="3357" w:type="dxa"/>
            <w:gridSpan w:val="3"/>
          </w:tcPr>
          <w:p w14:paraId="44A4359C" w14:textId="77777777" w:rsidR="00213CA2" w:rsidRDefault="00213CA2" w:rsidP="00213CA2">
            <w:pPr>
              <w:pStyle w:val="ListParagraph"/>
              <w:numPr>
                <w:ilvl w:val="0"/>
                <w:numId w:val="1"/>
              </w:numPr>
              <w:rPr>
                <w:rFonts w:ascii="Arial" w:hAnsi="Arial" w:cs="Arial"/>
                <w:sz w:val="20"/>
              </w:rPr>
            </w:pPr>
            <w:r>
              <w:rPr>
                <w:rFonts w:ascii="Arial" w:hAnsi="Arial" w:cs="Arial"/>
                <w:sz w:val="20"/>
              </w:rPr>
              <w:t>What type of flask do you want to use when making up accurate solutions?</w:t>
            </w:r>
          </w:p>
          <w:p w14:paraId="6AA976B5" w14:textId="77777777" w:rsidR="00213CA2" w:rsidRDefault="00213CA2" w:rsidP="00213CA2">
            <w:pPr>
              <w:pStyle w:val="ListParagraph"/>
              <w:ind w:left="360"/>
              <w:rPr>
                <w:rFonts w:ascii="Arial" w:hAnsi="Arial" w:cs="Arial"/>
                <w:sz w:val="20"/>
              </w:rPr>
            </w:pPr>
          </w:p>
        </w:tc>
        <w:tc>
          <w:tcPr>
            <w:tcW w:w="3547" w:type="dxa"/>
          </w:tcPr>
          <w:p w14:paraId="023BFC89" w14:textId="77777777" w:rsidR="00213CA2" w:rsidRDefault="00213CA2" w:rsidP="00213CA2">
            <w:pPr>
              <w:pStyle w:val="ListParagraph"/>
              <w:numPr>
                <w:ilvl w:val="0"/>
                <w:numId w:val="1"/>
              </w:numPr>
              <w:rPr>
                <w:rFonts w:ascii="Arial" w:hAnsi="Arial" w:cs="Arial"/>
                <w:sz w:val="20"/>
              </w:rPr>
            </w:pPr>
            <w:r>
              <w:rPr>
                <w:rFonts w:ascii="Arial" w:hAnsi="Arial" w:cs="Arial"/>
                <w:sz w:val="20"/>
              </w:rPr>
              <w:t xml:space="preserve">Why wouldn’t you want to use a beaker when making up accurate solutions? </w:t>
            </w:r>
          </w:p>
          <w:p w14:paraId="5253D422" w14:textId="77777777" w:rsidR="00213CA2" w:rsidRDefault="00213CA2" w:rsidP="00213CA2">
            <w:pPr>
              <w:pStyle w:val="ListParagraph"/>
              <w:spacing w:line="360" w:lineRule="auto"/>
              <w:ind w:left="0"/>
              <w:rPr>
                <w:rFonts w:ascii="Arial" w:hAnsi="Arial" w:cs="Arial"/>
                <w:sz w:val="20"/>
              </w:rPr>
            </w:pPr>
          </w:p>
        </w:tc>
      </w:tr>
      <w:tr w:rsidR="00213CA2" w14:paraId="49564B00" w14:textId="77777777" w:rsidTr="00F8543D">
        <w:tc>
          <w:tcPr>
            <w:tcW w:w="6713" w:type="dxa"/>
            <w:gridSpan w:val="4"/>
          </w:tcPr>
          <w:p w14:paraId="4E05BC89" w14:textId="77777777" w:rsidR="00213CA2" w:rsidRDefault="00213CA2" w:rsidP="00213CA2">
            <w:pPr>
              <w:pStyle w:val="ListParagraph"/>
              <w:numPr>
                <w:ilvl w:val="0"/>
                <w:numId w:val="1"/>
              </w:numPr>
              <w:rPr>
                <w:rFonts w:ascii="Arial" w:hAnsi="Arial" w:cs="Arial"/>
                <w:sz w:val="20"/>
              </w:rPr>
            </w:pPr>
            <w:r>
              <w:rPr>
                <w:rFonts w:ascii="Arial" w:hAnsi="Arial" w:cs="Arial"/>
                <w:sz w:val="20"/>
              </w:rPr>
              <w:t>List the steps used to make the solutions in this virtual lab. The list was started for you:</w:t>
            </w:r>
          </w:p>
          <w:p w14:paraId="4D1EB301" w14:textId="77777777" w:rsidR="00213CA2" w:rsidRPr="003F48F8" w:rsidRDefault="00213CA2" w:rsidP="00213CA2">
            <w:pPr>
              <w:pStyle w:val="ListParagraph"/>
              <w:numPr>
                <w:ilvl w:val="0"/>
                <w:numId w:val="5"/>
              </w:numPr>
              <w:rPr>
                <w:rFonts w:ascii="Arial" w:hAnsi="Arial" w:cs="Arial"/>
                <w:i/>
                <w:sz w:val="20"/>
              </w:rPr>
            </w:pPr>
            <w:r w:rsidRPr="003F48F8">
              <w:rPr>
                <w:rFonts w:ascii="Arial" w:hAnsi="Arial" w:cs="Arial"/>
                <w:i/>
                <w:sz w:val="20"/>
              </w:rPr>
              <w:t>Volume - Pick the right size volumetric flask</w:t>
            </w:r>
          </w:p>
          <w:p w14:paraId="2DC60209" w14:textId="77777777" w:rsidR="00213CA2" w:rsidRPr="003F48F8" w:rsidRDefault="00213CA2" w:rsidP="00213CA2">
            <w:pPr>
              <w:pStyle w:val="ListParagraph"/>
              <w:numPr>
                <w:ilvl w:val="0"/>
                <w:numId w:val="5"/>
              </w:numPr>
              <w:rPr>
                <w:rFonts w:ascii="Arial" w:hAnsi="Arial" w:cs="Arial"/>
                <w:i/>
                <w:sz w:val="20"/>
              </w:rPr>
            </w:pPr>
            <w:r w:rsidRPr="003F48F8">
              <w:rPr>
                <w:rFonts w:ascii="Arial" w:hAnsi="Arial" w:cs="Arial"/>
                <w:i/>
                <w:sz w:val="20"/>
              </w:rPr>
              <w:t>Mass - Weigh the correct amount of solute</w:t>
            </w:r>
          </w:p>
          <w:p w14:paraId="2048D07D" w14:textId="77777777" w:rsidR="00213CA2" w:rsidRPr="003F48F8" w:rsidRDefault="00213CA2" w:rsidP="00213CA2">
            <w:pPr>
              <w:pStyle w:val="ListParagraph"/>
              <w:numPr>
                <w:ilvl w:val="0"/>
                <w:numId w:val="5"/>
              </w:numPr>
              <w:rPr>
                <w:rFonts w:ascii="Arial" w:hAnsi="Arial" w:cs="Arial"/>
                <w:i/>
                <w:sz w:val="20"/>
              </w:rPr>
            </w:pPr>
            <w:r w:rsidRPr="003F48F8">
              <w:rPr>
                <w:rFonts w:ascii="Arial" w:hAnsi="Arial" w:cs="Arial"/>
                <w:i/>
                <w:sz w:val="20"/>
              </w:rPr>
              <w:t xml:space="preserve">Dissolve  </w:t>
            </w:r>
          </w:p>
          <w:p w14:paraId="24730E40" w14:textId="77777777" w:rsidR="00213CA2" w:rsidRDefault="00213CA2" w:rsidP="003F48F8">
            <w:pPr>
              <w:pStyle w:val="ListParagraph"/>
              <w:numPr>
                <w:ilvl w:val="1"/>
                <w:numId w:val="6"/>
              </w:numPr>
              <w:spacing w:line="480" w:lineRule="auto"/>
              <w:rPr>
                <w:rFonts w:ascii="Arial" w:hAnsi="Arial" w:cs="Arial"/>
                <w:sz w:val="20"/>
              </w:rPr>
            </w:pPr>
            <w:r>
              <w:rPr>
                <w:rFonts w:ascii="Arial" w:hAnsi="Arial" w:cs="Arial"/>
                <w:sz w:val="20"/>
              </w:rPr>
              <w:t xml:space="preserve"> </w:t>
            </w:r>
          </w:p>
          <w:p w14:paraId="6CF6619F" w14:textId="77777777" w:rsidR="00213CA2" w:rsidRDefault="00213CA2" w:rsidP="003F48F8">
            <w:pPr>
              <w:pStyle w:val="ListParagraph"/>
              <w:numPr>
                <w:ilvl w:val="1"/>
                <w:numId w:val="6"/>
              </w:numPr>
              <w:spacing w:line="480" w:lineRule="auto"/>
              <w:rPr>
                <w:rFonts w:ascii="Arial" w:hAnsi="Arial" w:cs="Arial"/>
                <w:sz w:val="20"/>
              </w:rPr>
            </w:pPr>
            <w:r>
              <w:rPr>
                <w:rFonts w:ascii="Arial" w:hAnsi="Arial" w:cs="Arial"/>
                <w:sz w:val="20"/>
              </w:rPr>
              <w:t xml:space="preserve"> </w:t>
            </w:r>
          </w:p>
          <w:p w14:paraId="430C0FB1" w14:textId="77777777" w:rsidR="00213CA2" w:rsidRDefault="00213CA2" w:rsidP="003F48F8">
            <w:pPr>
              <w:pStyle w:val="ListParagraph"/>
              <w:numPr>
                <w:ilvl w:val="1"/>
                <w:numId w:val="6"/>
              </w:numPr>
              <w:spacing w:line="480" w:lineRule="auto"/>
              <w:rPr>
                <w:rFonts w:ascii="Arial" w:hAnsi="Arial" w:cs="Arial"/>
                <w:sz w:val="20"/>
              </w:rPr>
            </w:pPr>
            <w:r>
              <w:rPr>
                <w:rFonts w:ascii="Arial" w:hAnsi="Arial" w:cs="Arial"/>
                <w:sz w:val="20"/>
              </w:rPr>
              <w:t xml:space="preserve"> </w:t>
            </w:r>
          </w:p>
          <w:p w14:paraId="40C2C7C0" w14:textId="77777777" w:rsidR="00213CA2" w:rsidRDefault="00213CA2" w:rsidP="003F48F8">
            <w:pPr>
              <w:pStyle w:val="ListParagraph"/>
              <w:numPr>
                <w:ilvl w:val="1"/>
                <w:numId w:val="6"/>
              </w:numPr>
              <w:spacing w:line="480" w:lineRule="auto"/>
              <w:rPr>
                <w:rFonts w:ascii="Arial" w:hAnsi="Arial" w:cs="Arial"/>
                <w:sz w:val="20"/>
              </w:rPr>
            </w:pPr>
            <w:r>
              <w:rPr>
                <w:rFonts w:ascii="Arial" w:hAnsi="Arial" w:cs="Arial"/>
                <w:sz w:val="20"/>
              </w:rPr>
              <w:t xml:space="preserve"> </w:t>
            </w:r>
          </w:p>
          <w:p w14:paraId="0B75F169" w14:textId="77777777" w:rsidR="00B43FB1" w:rsidRPr="003F48F8" w:rsidRDefault="00B43FB1" w:rsidP="003F48F8">
            <w:pPr>
              <w:pStyle w:val="ListParagraph"/>
              <w:numPr>
                <w:ilvl w:val="1"/>
                <w:numId w:val="6"/>
              </w:numPr>
              <w:spacing w:line="480" w:lineRule="auto"/>
              <w:rPr>
                <w:rFonts w:ascii="Arial" w:hAnsi="Arial" w:cs="Arial"/>
                <w:sz w:val="20"/>
              </w:rPr>
            </w:pPr>
          </w:p>
        </w:tc>
        <w:tc>
          <w:tcPr>
            <w:tcW w:w="3547" w:type="dxa"/>
          </w:tcPr>
          <w:p w14:paraId="46BB08C2" w14:textId="77777777" w:rsidR="0022194B" w:rsidRDefault="0022194B" w:rsidP="0022194B">
            <w:pPr>
              <w:pStyle w:val="ListParagraph"/>
              <w:numPr>
                <w:ilvl w:val="0"/>
                <w:numId w:val="1"/>
              </w:numPr>
              <w:rPr>
                <w:rFonts w:ascii="Arial" w:hAnsi="Arial" w:cs="Arial"/>
                <w:sz w:val="20"/>
              </w:rPr>
            </w:pPr>
            <w:r>
              <w:rPr>
                <w:rFonts w:ascii="Arial" w:hAnsi="Arial" w:cs="Arial"/>
                <w:sz w:val="20"/>
              </w:rPr>
              <w:t xml:space="preserve">Why do you invert the flask a few times after filling up to the line? </w:t>
            </w:r>
          </w:p>
          <w:p w14:paraId="104BDC7C" w14:textId="77777777" w:rsidR="00213CA2" w:rsidRDefault="00213CA2" w:rsidP="0022194B">
            <w:pPr>
              <w:pStyle w:val="ListParagraph"/>
              <w:ind w:left="360"/>
              <w:rPr>
                <w:rFonts w:ascii="Arial" w:hAnsi="Arial" w:cs="Arial"/>
                <w:sz w:val="20"/>
              </w:rPr>
            </w:pPr>
          </w:p>
        </w:tc>
      </w:tr>
      <w:tr w:rsidR="0022194B" w14:paraId="2E9655A4" w14:textId="77777777" w:rsidTr="0022194B">
        <w:tc>
          <w:tcPr>
            <w:tcW w:w="5130" w:type="dxa"/>
            <w:gridSpan w:val="3"/>
          </w:tcPr>
          <w:p w14:paraId="0E88238F" w14:textId="77777777" w:rsidR="0022194B" w:rsidRDefault="0022194B" w:rsidP="0022194B">
            <w:pPr>
              <w:pStyle w:val="ListParagraph"/>
              <w:numPr>
                <w:ilvl w:val="0"/>
                <w:numId w:val="1"/>
              </w:numPr>
              <w:rPr>
                <w:rFonts w:ascii="Arial" w:hAnsi="Arial" w:cs="Arial"/>
                <w:sz w:val="20"/>
              </w:rPr>
            </w:pPr>
            <w:r w:rsidRPr="0022194B">
              <w:rPr>
                <w:rFonts w:ascii="Arial" w:hAnsi="Arial" w:cs="Arial"/>
                <w:sz w:val="20"/>
              </w:rPr>
              <w:t>If a student filled their volumetric flask up to the line before adding the solute to the flask, would the final solution have a concentration that is too high, or too low? Why?</w:t>
            </w:r>
          </w:p>
          <w:p w14:paraId="17C8CF49" w14:textId="77777777" w:rsidR="0022194B" w:rsidRDefault="0022194B" w:rsidP="0022194B">
            <w:pPr>
              <w:rPr>
                <w:rFonts w:ascii="Arial" w:hAnsi="Arial" w:cs="Arial"/>
                <w:sz w:val="20"/>
              </w:rPr>
            </w:pPr>
          </w:p>
          <w:p w14:paraId="0DC4EF0D" w14:textId="77777777" w:rsidR="0022194B" w:rsidRDefault="0022194B" w:rsidP="0022194B">
            <w:pPr>
              <w:rPr>
                <w:rFonts w:ascii="Arial" w:hAnsi="Arial" w:cs="Arial"/>
                <w:sz w:val="20"/>
              </w:rPr>
            </w:pPr>
          </w:p>
          <w:p w14:paraId="57137CCB" w14:textId="77777777" w:rsidR="0022194B" w:rsidRDefault="0022194B" w:rsidP="0022194B">
            <w:pPr>
              <w:rPr>
                <w:rFonts w:ascii="Arial" w:hAnsi="Arial" w:cs="Arial"/>
                <w:sz w:val="20"/>
              </w:rPr>
            </w:pPr>
          </w:p>
          <w:p w14:paraId="21A764FE" w14:textId="77777777" w:rsidR="0022194B" w:rsidRDefault="0022194B" w:rsidP="0022194B">
            <w:pPr>
              <w:rPr>
                <w:rFonts w:ascii="Arial" w:hAnsi="Arial" w:cs="Arial"/>
                <w:sz w:val="20"/>
              </w:rPr>
            </w:pPr>
          </w:p>
          <w:p w14:paraId="2DDA37AC" w14:textId="77777777" w:rsidR="0022194B" w:rsidRDefault="0022194B" w:rsidP="0022194B">
            <w:pPr>
              <w:rPr>
                <w:rFonts w:ascii="Arial" w:hAnsi="Arial" w:cs="Arial"/>
                <w:sz w:val="20"/>
              </w:rPr>
            </w:pPr>
          </w:p>
          <w:p w14:paraId="27967B55" w14:textId="77777777" w:rsidR="0022194B" w:rsidRPr="0022194B" w:rsidRDefault="0022194B" w:rsidP="0022194B">
            <w:pPr>
              <w:rPr>
                <w:rFonts w:ascii="Arial" w:hAnsi="Arial" w:cs="Arial"/>
                <w:sz w:val="20"/>
              </w:rPr>
            </w:pPr>
          </w:p>
          <w:p w14:paraId="5306280C" w14:textId="77777777" w:rsidR="0022194B" w:rsidRPr="003C6754" w:rsidRDefault="0022194B" w:rsidP="003C6754">
            <w:pPr>
              <w:rPr>
                <w:rFonts w:ascii="Arial" w:hAnsi="Arial" w:cs="Arial"/>
                <w:sz w:val="20"/>
              </w:rPr>
            </w:pPr>
          </w:p>
        </w:tc>
        <w:tc>
          <w:tcPr>
            <w:tcW w:w="5130" w:type="dxa"/>
            <w:gridSpan w:val="2"/>
          </w:tcPr>
          <w:p w14:paraId="2E3B28BB" w14:textId="77777777" w:rsidR="0022194B" w:rsidRDefault="0022194B" w:rsidP="004A098F">
            <w:pPr>
              <w:pStyle w:val="ListParagraph"/>
              <w:numPr>
                <w:ilvl w:val="0"/>
                <w:numId w:val="1"/>
              </w:numPr>
              <w:rPr>
                <w:rFonts w:ascii="Arial" w:hAnsi="Arial" w:cs="Arial"/>
                <w:sz w:val="20"/>
              </w:rPr>
            </w:pPr>
            <w:r>
              <w:rPr>
                <w:rFonts w:ascii="Arial" w:hAnsi="Arial" w:cs="Arial"/>
                <w:sz w:val="20"/>
              </w:rPr>
              <w:t xml:space="preserve">If a student made a solution by adding the solute, then filling the volumetric flask up to the line, but they filled it so the </w:t>
            </w:r>
            <w:r w:rsidRPr="0022194B">
              <w:rPr>
                <w:rFonts w:ascii="Arial" w:hAnsi="Arial" w:cs="Arial"/>
                <w:i/>
                <w:sz w:val="20"/>
                <w:u w:val="single"/>
              </w:rPr>
              <w:t>top</w:t>
            </w:r>
            <w:r>
              <w:rPr>
                <w:rFonts w:ascii="Arial" w:hAnsi="Arial" w:cs="Arial"/>
                <w:sz w:val="20"/>
              </w:rPr>
              <w:t xml:space="preserve"> of the meniscus touched the line, not the bottom of the meniscus, would the final solution have a </w:t>
            </w:r>
            <w:r w:rsidR="004A098F">
              <w:rPr>
                <w:rFonts w:ascii="Arial" w:hAnsi="Arial" w:cs="Arial"/>
                <w:sz w:val="20"/>
              </w:rPr>
              <w:t xml:space="preserve">[  ] </w:t>
            </w:r>
            <w:r>
              <w:rPr>
                <w:rFonts w:ascii="Arial" w:hAnsi="Arial" w:cs="Arial"/>
                <w:sz w:val="20"/>
              </w:rPr>
              <w:t>that is too high, or too low? Why</w:t>
            </w:r>
          </w:p>
        </w:tc>
      </w:tr>
      <w:tr w:rsidR="0022194B" w14:paraId="723E2165" w14:textId="77777777" w:rsidTr="00B43FB1">
        <w:trPr>
          <w:trHeight w:val="2448"/>
        </w:trPr>
        <w:tc>
          <w:tcPr>
            <w:tcW w:w="3356" w:type="dxa"/>
            <w:tcBorders>
              <w:bottom w:val="single" w:sz="4" w:space="0" w:color="auto"/>
            </w:tcBorders>
          </w:tcPr>
          <w:p w14:paraId="586047E6" w14:textId="77777777" w:rsidR="0022194B" w:rsidRDefault="0022194B" w:rsidP="00213CA2">
            <w:pPr>
              <w:pStyle w:val="ListParagraph"/>
              <w:numPr>
                <w:ilvl w:val="0"/>
                <w:numId w:val="1"/>
              </w:numPr>
              <w:rPr>
                <w:rFonts w:ascii="Arial" w:hAnsi="Arial" w:cs="Arial"/>
                <w:sz w:val="20"/>
              </w:rPr>
            </w:pPr>
            <w:r>
              <w:rPr>
                <w:rFonts w:ascii="Arial" w:hAnsi="Arial" w:cs="Arial"/>
                <w:sz w:val="20"/>
              </w:rPr>
              <w:t>What does the term “like dissolves like” mean? How does that relate to making a solution?</w:t>
            </w:r>
          </w:p>
        </w:tc>
        <w:tc>
          <w:tcPr>
            <w:tcW w:w="6904" w:type="dxa"/>
            <w:gridSpan w:val="4"/>
            <w:tcBorders>
              <w:bottom w:val="single" w:sz="4" w:space="0" w:color="auto"/>
            </w:tcBorders>
          </w:tcPr>
          <w:p w14:paraId="00B31BCC" w14:textId="77777777" w:rsidR="0022194B" w:rsidRDefault="0022194B" w:rsidP="0022194B">
            <w:pPr>
              <w:pStyle w:val="ListParagraph"/>
              <w:numPr>
                <w:ilvl w:val="0"/>
                <w:numId w:val="1"/>
              </w:numPr>
              <w:rPr>
                <w:rFonts w:ascii="Arial" w:hAnsi="Arial" w:cs="Arial"/>
                <w:sz w:val="20"/>
              </w:rPr>
            </w:pPr>
            <w:r>
              <w:rPr>
                <w:rFonts w:ascii="Arial" w:hAnsi="Arial" w:cs="Arial"/>
                <w:sz w:val="20"/>
              </w:rPr>
              <w:t>How many grams of potassium chlorate do you need to make 500 mL of a 0.35 M solution? Show all work and units!</w:t>
            </w:r>
          </w:p>
        </w:tc>
      </w:tr>
      <w:tr w:rsidR="00BE4169" w14:paraId="46381E21" w14:textId="77777777" w:rsidTr="00B43FB1">
        <w:trPr>
          <w:trHeight w:val="2160"/>
        </w:trPr>
        <w:tc>
          <w:tcPr>
            <w:tcW w:w="4590" w:type="dxa"/>
            <w:gridSpan w:val="2"/>
            <w:tcBorders>
              <w:right w:val="nil"/>
            </w:tcBorders>
          </w:tcPr>
          <w:p w14:paraId="54941A0D" w14:textId="77777777" w:rsidR="00BE4169" w:rsidRDefault="00BE4169" w:rsidP="0022194B">
            <w:pPr>
              <w:pStyle w:val="ListParagraph"/>
              <w:numPr>
                <w:ilvl w:val="0"/>
                <w:numId w:val="1"/>
              </w:numPr>
              <w:rPr>
                <w:rFonts w:ascii="Arial" w:hAnsi="Arial" w:cs="Arial"/>
                <w:sz w:val="20"/>
              </w:rPr>
            </w:pPr>
            <w:r>
              <w:rPr>
                <w:rFonts w:ascii="Arial" w:hAnsi="Arial" w:cs="Arial"/>
                <w:sz w:val="20"/>
              </w:rPr>
              <w:t>A student tries to make a solution in a volumetric flask, they put in the correct amounts of solute and solvent to make the desired concentration but they notice that some of the solute is not dissolving, it is just sitting at the bottom of the flask. What are three things the student could do in order to get it all to dissolve?</w:t>
            </w:r>
          </w:p>
        </w:tc>
        <w:tc>
          <w:tcPr>
            <w:tcW w:w="5670" w:type="dxa"/>
            <w:gridSpan w:val="3"/>
            <w:tcBorders>
              <w:left w:val="nil"/>
            </w:tcBorders>
          </w:tcPr>
          <w:p w14:paraId="50B83B90" w14:textId="77777777" w:rsidR="00BE4169" w:rsidRDefault="00BE4169" w:rsidP="00BE4169">
            <w:pPr>
              <w:pStyle w:val="ListParagraph"/>
              <w:ind w:left="360"/>
              <w:rPr>
                <w:rFonts w:ascii="Arial" w:hAnsi="Arial" w:cs="Arial"/>
                <w:sz w:val="20"/>
              </w:rPr>
            </w:pPr>
          </w:p>
          <w:p w14:paraId="46D1F128" w14:textId="77777777" w:rsidR="00BE4169" w:rsidRDefault="00BE4169" w:rsidP="00BE4169">
            <w:pPr>
              <w:pStyle w:val="ListParagraph"/>
              <w:numPr>
                <w:ilvl w:val="1"/>
                <w:numId w:val="1"/>
              </w:numPr>
              <w:rPr>
                <w:rFonts w:ascii="Arial" w:hAnsi="Arial" w:cs="Arial"/>
                <w:sz w:val="20"/>
              </w:rPr>
            </w:pPr>
            <w:r>
              <w:rPr>
                <w:rFonts w:ascii="Arial" w:hAnsi="Arial" w:cs="Arial"/>
                <w:sz w:val="20"/>
              </w:rPr>
              <w:t xml:space="preserve"> </w:t>
            </w:r>
          </w:p>
          <w:p w14:paraId="7F1D704E" w14:textId="77777777" w:rsidR="00BE4169" w:rsidRDefault="00BE4169" w:rsidP="00BE4169">
            <w:pPr>
              <w:pStyle w:val="ListParagraph"/>
              <w:ind w:left="1080"/>
              <w:rPr>
                <w:rFonts w:ascii="Arial" w:hAnsi="Arial" w:cs="Arial"/>
                <w:sz w:val="20"/>
              </w:rPr>
            </w:pPr>
          </w:p>
          <w:p w14:paraId="276A6C4E" w14:textId="77777777" w:rsidR="00BE4169" w:rsidRDefault="00BE4169" w:rsidP="00BE4169">
            <w:pPr>
              <w:pStyle w:val="ListParagraph"/>
              <w:ind w:left="1080"/>
              <w:rPr>
                <w:rFonts w:ascii="Arial" w:hAnsi="Arial" w:cs="Arial"/>
                <w:sz w:val="20"/>
              </w:rPr>
            </w:pPr>
          </w:p>
          <w:p w14:paraId="38C9AB80" w14:textId="77777777" w:rsidR="00BE4169" w:rsidRDefault="00BE4169" w:rsidP="00BE4169">
            <w:pPr>
              <w:pStyle w:val="ListParagraph"/>
              <w:numPr>
                <w:ilvl w:val="1"/>
                <w:numId w:val="1"/>
              </w:numPr>
              <w:rPr>
                <w:rFonts w:ascii="Arial" w:hAnsi="Arial" w:cs="Arial"/>
                <w:sz w:val="20"/>
              </w:rPr>
            </w:pPr>
            <w:r>
              <w:rPr>
                <w:rFonts w:ascii="Arial" w:hAnsi="Arial" w:cs="Arial"/>
                <w:sz w:val="20"/>
              </w:rPr>
              <w:br/>
            </w:r>
            <w:r>
              <w:rPr>
                <w:rFonts w:ascii="Arial" w:hAnsi="Arial" w:cs="Arial"/>
                <w:sz w:val="20"/>
              </w:rPr>
              <w:br/>
              <w:t xml:space="preserve"> </w:t>
            </w:r>
          </w:p>
          <w:p w14:paraId="2BC52C10" w14:textId="77777777" w:rsidR="00BE4169" w:rsidRDefault="00BE4169" w:rsidP="00BE4169">
            <w:pPr>
              <w:pStyle w:val="ListParagraph"/>
              <w:numPr>
                <w:ilvl w:val="1"/>
                <w:numId w:val="1"/>
              </w:numPr>
              <w:rPr>
                <w:rFonts w:ascii="Arial" w:hAnsi="Arial" w:cs="Arial"/>
                <w:sz w:val="20"/>
              </w:rPr>
            </w:pPr>
            <w:r>
              <w:rPr>
                <w:rFonts w:ascii="Arial" w:hAnsi="Arial" w:cs="Arial"/>
                <w:sz w:val="20"/>
              </w:rPr>
              <w:t xml:space="preserve"> </w:t>
            </w:r>
          </w:p>
        </w:tc>
      </w:tr>
    </w:tbl>
    <w:p w14:paraId="71E8BA4B" w14:textId="77777777" w:rsidR="003E6670" w:rsidRPr="007F0E9D" w:rsidRDefault="003E6670" w:rsidP="007F0E9D">
      <w:pPr>
        <w:spacing w:after="0" w:line="240" w:lineRule="auto"/>
        <w:rPr>
          <w:rFonts w:ascii="Arial" w:hAnsi="Arial" w:cs="Arial"/>
          <w:sz w:val="2"/>
        </w:rPr>
      </w:pPr>
    </w:p>
    <w:sectPr w:rsidR="003E6670" w:rsidRPr="007F0E9D" w:rsidSect="003C6754">
      <w:headerReference w:type="default" r:id="rId8"/>
      <w:headerReference w:type="first" r:id="rId9"/>
      <w:type w:val="continuous"/>
      <w:pgSz w:w="12240" w:h="15840"/>
      <w:pgMar w:top="432" w:right="720" w:bottom="432"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3DD8F" w14:textId="77777777" w:rsidR="00437500" w:rsidRDefault="00437500" w:rsidP="004D7B68">
      <w:pPr>
        <w:spacing w:after="0" w:line="240" w:lineRule="auto"/>
      </w:pPr>
      <w:r>
        <w:separator/>
      </w:r>
    </w:p>
  </w:endnote>
  <w:endnote w:type="continuationSeparator" w:id="0">
    <w:p w14:paraId="3D75A466" w14:textId="77777777" w:rsidR="00437500" w:rsidRDefault="00437500" w:rsidP="004D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FEC5" w14:textId="77777777" w:rsidR="00437500" w:rsidRDefault="00437500" w:rsidP="004D7B68">
      <w:pPr>
        <w:spacing w:after="0" w:line="240" w:lineRule="auto"/>
      </w:pPr>
      <w:r>
        <w:separator/>
      </w:r>
    </w:p>
  </w:footnote>
  <w:footnote w:type="continuationSeparator" w:id="0">
    <w:p w14:paraId="5FC43F9F" w14:textId="77777777" w:rsidR="00437500" w:rsidRDefault="00437500" w:rsidP="004D7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F451" w14:textId="77777777" w:rsidR="003C6754" w:rsidRDefault="003C6754" w:rsidP="003C6754">
    <w:pPr>
      <w:pStyle w:val="Header"/>
      <w:pBdr>
        <w:bottom w:val="single" w:sz="4" w:space="1" w:color="auto"/>
      </w:pBdr>
    </w:pPr>
    <w:r w:rsidRPr="009D7F98">
      <w:rPr>
        <w:rFonts w:ascii="Arial" w:hAnsi="Arial" w:cs="Arial"/>
        <w:b/>
        <w:bCs/>
      </w:rPr>
      <w:t>Dougherty Valley HS Chemistry</w:t>
    </w:r>
    <w:r w:rsidRPr="009D7F98">
      <w:rPr>
        <w:rFonts w:ascii="Arial" w:hAnsi="Arial" w:cs="Arial"/>
        <w:b/>
        <w:bCs/>
      </w:rPr>
      <w:br/>
    </w:r>
    <w:r>
      <w:rPr>
        <w:rFonts w:ascii="Arial" w:hAnsi="Arial" w:cs="Arial"/>
        <w:b/>
        <w:bCs/>
      </w:rPr>
      <w:t xml:space="preserve">Solutions – Making Solutions Virtual Activity    </w:t>
    </w:r>
    <w:r w:rsidRPr="00BF1D4C">
      <w:t xml:space="preserve"> </w:t>
    </w:r>
    <w:r>
      <w:br/>
    </w:r>
  </w:p>
  <w:p w14:paraId="76A3B172" w14:textId="77777777" w:rsidR="003C6754" w:rsidRDefault="003C6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9797" w14:textId="77777777" w:rsidR="004D38B6" w:rsidRDefault="00BF1D4C" w:rsidP="00213CA2">
    <w:pPr>
      <w:pStyle w:val="Header"/>
      <w:pBdr>
        <w:bottom w:val="single" w:sz="4" w:space="1" w:color="auto"/>
      </w:pBdr>
    </w:pPr>
    <w:r w:rsidRPr="009D7F98">
      <w:rPr>
        <w:rFonts w:ascii="Arial" w:hAnsi="Arial" w:cs="Arial"/>
        <w:b/>
        <w:bCs/>
      </w:rPr>
      <w:t>Dougherty Valley HS Chemistry</w:t>
    </w:r>
    <w:r w:rsidRPr="009D7F98">
      <w:rPr>
        <w:rFonts w:ascii="Arial" w:hAnsi="Arial" w:cs="Arial"/>
        <w:b/>
        <w:bCs/>
      </w:rPr>
      <w:br/>
    </w:r>
    <w:r>
      <w:rPr>
        <w:rFonts w:ascii="Arial" w:hAnsi="Arial" w:cs="Arial"/>
        <w:b/>
        <w:bCs/>
      </w:rPr>
      <w:t xml:space="preserve">Solutions – </w:t>
    </w:r>
    <w:r w:rsidR="00D328ED">
      <w:rPr>
        <w:rFonts w:ascii="Arial" w:hAnsi="Arial" w:cs="Arial"/>
        <w:b/>
        <w:bCs/>
      </w:rPr>
      <w:t xml:space="preserve">Making Solutions Virtual Activity </w:t>
    </w:r>
    <w:r>
      <w:rPr>
        <w:rFonts w:ascii="Arial" w:hAnsi="Arial" w:cs="Arial"/>
        <w:b/>
        <w:bCs/>
      </w:rPr>
      <w:t xml:space="preserve">   </w:t>
    </w:r>
    <w:r w:rsidR="006628C7" w:rsidRPr="00BF1D4C">
      <w:t xml:space="preserve"> </w:t>
    </w:r>
    <w:r w:rsidR="00213CA2">
      <w:br/>
    </w:r>
  </w:p>
  <w:p w14:paraId="4F15777D" w14:textId="77777777" w:rsidR="00BF1D4C" w:rsidRPr="00BF1D4C" w:rsidRDefault="00BF1D4C" w:rsidP="00BF1D4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18F"/>
    <w:multiLevelType w:val="hybridMultilevel"/>
    <w:tmpl w:val="10AE5B30"/>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5A64A5"/>
    <w:multiLevelType w:val="hybridMultilevel"/>
    <w:tmpl w:val="DD52394C"/>
    <w:lvl w:ilvl="0" w:tplc="A3F20D1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5701D3"/>
    <w:multiLevelType w:val="hybridMultilevel"/>
    <w:tmpl w:val="4072A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30F1B"/>
    <w:multiLevelType w:val="hybridMultilevel"/>
    <w:tmpl w:val="313AF3C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0451DD"/>
    <w:multiLevelType w:val="hybridMultilevel"/>
    <w:tmpl w:val="6B72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3B1EDC"/>
    <w:multiLevelType w:val="hybridMultilevel"/>
    <w:tmpl w:val="E83A93F0"/>
    <w:lvl w:ilvl="0" w:tplc="B656836C">
      <w:start w:val="1"/>
      <w:numFmt w:val="decimal"/>
      <w:lvlText w:val="%1)"/>
      <w:lvlJc w:val="left"/>
      <w:pPr>
        <w:ind w:left="360" w:hanging="360"/>
      </w:pPr>
      <w:rPr>
        <w:rFonts w:ascii="Arial" w:hAnsi="Arial" w:hint="default"/>
        <w:b/>
        <w:i w:val="0"/>
        <w:color w:val="000000" w:themeColor="text1"/>
        <w:sz w:val="22"/>
      </w:rPr>
    </w:lvl>
    <w:lvl w:ilvl="1" w:tplc="EC680AEC">
      <w:start w:val="1"/>
      <w:numFmt w:val="decimal"/>
      <w:lvlText w:val="%2."/>
      <w:lvlJc w:val="left"/>
      <w:pPr>
        <w:ind w:left="1080" w:hanging="360"/>
      </w:pPr>
      <w:rPr>
        <w:rFonts w:hint="default"/>
        <w:b w:val="0"/>
        <w:i w:val="0"/>
        <w:color w:val="000000" w:themeColor="text1"/>
        <w:sz w:val="22"/>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8714441">
    <w:abstractNumId w:val="5"/>
  </w:num>
  <w:num w:numId="2" w16cid:durableId="932981122">
    <w:abstractNumId w:val="1"/>
  </w:num>
  <w:num w:numId="3" w16cid:durableId="589897731">
    <w:abstractNumId w:val="4"/>
  </w:num>
  <w:num w:numId="4" w16cid:durableId="917128319">
    <w:abstractNumId w:val="0"/>
  </w:num>
  <w:num w:numId="5" w16cid:durableId="1166239740">
    <w:abstractNumId w:val="2"/>
  </w:num>
  <w:num w:numId="6" w16cid:durableId="35979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68"/>
    <w:rsid w:val="00047243"/>
    <w:rsid w:val="00213CA2"/>
    <w:rsid w:val="0022194B"/>
    <w:rsid w:val="002D0D26"/>
    <w:rsid w:val="003367A5"/>
    <w:rsid w:val="003C6754"/>
    <w:rsid w:val="003E6670"/>
    <w:rsid w:val="003F48F8"/>
    <w:rsid w:val="0040635B"/>
    <w:rsid w:val="00437500"/>
    <w:rsid w:val="004A098F"/>
    <w:rsid w:val="004D38B6"/>
    <w:rsid w:val="004D7B68"/>
    <w:rsid w:val="005A7C5E"/>
    <w:rsid w:val="006240CE"/>
    <w:rsid w:val="00650AD1"/>
    <w:rsid w:val="006628C7"/>
    <w:rsid w:val="00702E40"/>
    <w:rsid w:val="007F0E9D"/>
    <w:rsid w:val="0089484F"/>
    <w:rsid w:val="009329A8"/>
    <w:rsid w:val="00B43FB1"/>
    <w:rsid w:val="00BE4169"/>
    <w:rsid w:val="00BE47C2"/>
    <w:rsid w:val="00BF1D4C"/>
    <w:rsid w:val="00C53445"/>
    <w:rsid w:val="00D328ED"/>
    <w:rsid w:val="00DF7A4B"/>
    <w:rsid w:val="00E43C23"/>
    <w:rsid w:val="00ED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B5F1E"/>
  <w15:chartTrackingRefBased/>
  <w15:docId w15:val="{1DC16FEB-5EB7-4D88-98D2-7088910E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F1D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B68"/>
  </w:style>
  <w:style w:type="paragraph" w:styleId="Footer">
    <w:name w:val="footer"/>
    <w:basedOn w:val="Normal"/>
    <w:link w:val="FooterChar"/>
    <w:uiPriority w:val="99"/>
    <w:unhideWhenUsed/>
    <w:rsid w:val="004D7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B68"/>
  </w:style>
  <w:style w:type="character" w:styleId="Hyperlink">
    <w:name w:val="Hyperlink"/>
    <w:basedOn w:val="DefaultParagraphFont"/>
    <w:uiPriority w:val="99"/>
    <w:unhideWhenUsed/>
    <w:rsid w:val="004D7B68"/>
    <w:rPr>
      <w:color w:val="0563C1" w:themeColor="hyperlink"/>
      <w:u w:val="single"/>
    </w:rPr>
  </w:style>
  <w:style w:type="paragraph" w:styleId="ListParagraph">
    <w:name w:val="List Paragraph"/>
    <w:basedOn w:val="Normal"/>
    <w:uiPriority w:val="34"/>
    <w:qFormat/>
    <w:rsid w:val="004D7B68"/>
    <w:pPr>
      <w:ind w:left="720"/>
      <w:contextualSpacing/>
    </w:pPr>
  </w:style>
  <w:style w:type="paragraph" w:styleId="BalloonText">
    <w:name w:val="Balloon Text"/>
    <w:basedOn w:val="Normal"/>
    <w:link w:val="BalloonTextChar"/>
    <w:uiPriority w:val="99"/>
    <w:semiHidden/>
    <w:unhideWhenUsed/>
    <w:rsid w:val="00932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9A8"/>
    <w:rPr>
      <w:rFonts w:ascii="Segoe UI" w:hAnsi="Segoe UI" w:cs="Segoe UI"/>
      <w:sz w:val="18"/>
      <w:szCs w:val="18"/>
    </w:rPr>
  </w:style>
  <w:style w:type="paragraph" w:customStyle="1" w:styleId="Default">
    <w:name w:val="Default"/>
    <w:rsid w:val="00BF1D4C"/>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BF1D4C"/>
    <w:rPr>
      <w:rFonts w:ascii="Times New Roman" w:eastAsia="Times New Roman" w:hAnsi="Times New Roman" w:cs="Times New Roman"/>
      <w:b/>
      <w:bCs/>
      <w:sz w:val="36"/>
      <w:szCs w:val="36"/>
    </w:rPr>
  </w:style>
  <w:style w:type="character" w:styleId="Strong">
    <w:name w:val="Strong"/>
    <w:basedOn w:val="DefaultParagraphFont"/>
    <w:uiPriority w:val="22"/>
    <w:qFormat/>
    <w:rsid w:val="00BF1D4C"/>
    <w:rPr>
      <w:b/>
      <w:bCs/>
    </w:rPr>
  </w:style>
  <w:style w:type="table" w:styleId="TableGrid">
    <w:name w:val="Table Grid"/>
    <w:basedOn w:val="TableNormal"/>
    <w:uiPriority w:val="39"/>
    <w:rsid w:val="0021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01861">
      <w:bodyDiv w:val="1"/>
      <w:marLeft w:val="0"/>
      <w:marRight w:val="0"/>
      <w:marTop w:val="0"/>
      <w:marBottom w:val="0"/>
      <w:divBdr>
        <w:top w:val="none" w:sz="0" w:space="0" w:color="auto"/>
        <w:left w:val="none" w:sz="0" w:space="0" w:color="auto"/>
        <w:bottom w:val="none" w:sz="0" w:space="0" w:color="auto"/>
        <w:right w:val="none" w:sz="0" w:space="0" w:color="auto"/>
      </w:divBdr>
    </w:div>
    <w:div w:id="6682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nyurl.com/wp8for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8</cp:revision>
  <cp:lastPrinted>2020-03-12T21:10:00Z</cp:lastPrinted>
  <dcterms:created xsi:type="dcterms:W3CDTF">2020-03-09T20:01:00Z</dcterms:created>
  <dcterms:modified xsi:type="dcterms:W3CDTF">2023-03-13T15:53:00Z</dcterms:modified>
</cp:coreProperties>
</file>