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43A3A89">
                <wp:simplePos x="0" y="0"/>
                <wp:positionH relativeFrom="column">
                  <wp:posOffset>4192439</wp:posOffset>
                </wp:positionH>
                <wp:positionV relativeFrom="paragraph">
                  <wp:posOffset>-700956</wp:posOffset>
                </wp:positionV>
                <wp:extent cx="2763532" cy="581660"/>
                <wp:effectExtent l="19050" t="19050" r="3683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3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429F6C6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B744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0.1pt;margin-top:-55.2pt;width:21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1429F6C6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B744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6786835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7D4706E4" w14:textId="28E04B65" w:rsidR="00BD6B30" w:rsidRDefault="00BD6B30" w:rsidP="00BD6B30">
      <w:pPr>
        <w:pStyle w:val="Default"/>
        <w:rPr>
          <w:b/>
          <w:sz w:val="22"/>
          <w:szCs w:val="20"/>
        </w:rPr>
      </w:pPr>
      <w:r>
        <w:rPr>
          <w:b/>
          <w:bCs/>
          <w:sz w:val="22"/>
          <w:szCs w:val="20"/>
        </w:rPr>
        <w:t xml:space="preserve">Purpose: </w:t>
      </w:r>
      <w:r w:rsidRPr="009B7445">
        <w:rPr>
          <w:bCs/>
          <w:sz w:val="22"/>
          <w:szCs w:val="20"/>
        </w:rPr>
        <w:t>Experimentally verify the predicted and calculated pH of different salts.</w:t>
      </w:r>
    </w:p>
    <w:p w14:paraId="174F7D0B" w14:textId="3FB93131" w:rsidR="009B7445" w:rsidRDefault="00BD6B30" w:rsidP="009B7445">
      <w:pPr>
        <w:pStyle w:val="Default"/>
        <w:rPr>
          <w:b/>
          <w:sz w:val="22"/>
          <w:szCs w:val="20"/>
        </w:rPr>
      </w:pPr>
      <w:r>
        <w:rPr>
          <w:b/>
          <w:sz w:val="22"/>
          <w:szCs w:val="20"/>
        </w:rPr>
        <w:br/>
      </w:r>
      <w:r w:rsidR="009B7445">
        <w:rPr>
          <w:b/>
          <w:sz w:val="22"/>
          <w:szCs w:val="20"/>
        </w:rPr>
        <w:t>Background:</w:t>
      </w:r>
    </w:p>
    <w:p w14:paraId="50B94D1D" w14:textId="71B53853" w:rsidR="009B7445" w:rsidRDefault="009B7445" w:rsidP="009B7445">
      <w:pPr>
        <w:pStyle w:val="Default"/>
        <w:rPr>
          <w:sz w:val="22"/>
          <w:szCs w:val="20"/>
        </w:rPr>
      </w:pPr>
      <w:r>
        <w:rPr>
          <w:sz w:val="22"/>
          <w:szCs w:val="20"/>
        </w:rPr>
        <w:t>A salt is the product formed when a ________________ reacts with a _______________.  When you put a salt into water the salt can make the solution acidic, basic, or neutral. It is possible to predict whether a salt is acidic, basic, or neutral. In order to do this you must first look to see which compound the salt ions originally came from. If the ion came from a:</w:t>
      </w:r>
    </w:p>
    <w:p w14:paraId="4F65511B" w14:textId="5A08C587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>
        <w:rPr>
          <w:sz w:val="22"/>
          <w:szCs w:val="20"/>
        </w:rPr>
        <w:br/>
      </w:r>
      <w:r w:rsidRPr="00BD6B30">
        <w:rPr>
          <w:sz w:val="20"/>
          <w:szCs w:val="20"/>
        </w:rPr>
        <w:t xml:space="preserve">Strong Acid then the salt ion will </w:t>
      </w:r>
      <w:r w:rsidR="004E1C70" w:rsidRPr="00BD6B30">
        <w:rPr>
          <w:sz w:val="20"/>
          <w:szCs w:val="20"/>
        </w:rPr>
        <w:t xml:space="preserve">make the solution </w:t>
      </w:r>
      <w:r w:rsidRPr="00BD6B30">
        <w:rPr>
          <w:sz w:val="20"/>
          <w:szCs w:val="20"/>
        </w:rPr>
        <w:t>_______________________</w:t>
      </w:r>
    </w:p>
    <w:p w14:paraId="3BC0DBB8" w14:textId="7525F78F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 xml:space="preserve">Strong Base then the salt ion will </w:t>
      </w:r>
      <w:r w:rsidR="004E1C70" w:rsidRPr="00BD6B30">
        <w:rPr>
          <w:sz w:val="20"/>
          <w:szCs w:val="20"/>
        </w:rPr>
        <w:t>make the solution</w:t>
      </w:r>
      <w:r w:rsidRPr="00BD6B30">
        <w:rPr>
          <w:sz w:val="20"/>
          <w:szCs w:val="20"/>
        </w:rPr>
        <w:t xml:space="preserve"> _______________________</w:t>
      </w:r>
    </w:p>
    <w:p w14:paraId="0A847FC9" w14:textId="19F4505E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>Weak Acid then the salt ion will make the solution ________________________</w:t>
      </w:r>
    </w:p>
    <w:p w14:paraId="4CBBEE01" w14:textId="1C033B03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>Weak Base then the salt ion will make the solution _______________________</w:t>
      </w:r>
    </w:p>
    <w:p w14:paraId="6DE2BE8C" w14:textId="77777777" w:rsidR="009B7445" w:rsidRDefault="009B7445" w:rsidP="009B7445">
      <w:pPr>
        <w:pStyle w:val="Default"/>
        <w:rPr>
          <w:sz w:val="22"/>
          <w:szCs w:val="20"/>
        </w:rPr>
      </w:pPr>
    </w:p>
    <w:p w14:paraId="42FBA2AE" w14:textId="2EB504BC" w:rsidR="009B7445" w:rsidRDefault="009B7445" w:rsidP="009B7445">
      <w:pPr>
        <w:pStyle w:val="Default"/>
        <w:rPr>
          <w:sz w:val="22"/>
          <w:szCs w:val="20"/>
        </w:rPr>
      </w:pPr>
      <w:r>
        <w:rPr>
          <w:sz w:val="22"/>
          <w:szCs w:val="20"/>
        </w:rPr>
        <w:t>Once you have identified the property of each salt ion, you must see how they will contribute to the pH when they are both present in the same solution</w:t>
      </w:r>
    </w:p>
    <w:p w14:paraId="71836E25" w14:textId="5A257714" w:rsidR="009B7445" w:rsidRDefault="009B7445" w:rsidP="009B7445">
      <w:pPr>
        <w:pStyle w:val="Default"/>
        <w:rPr>
          <w:sz w:val="22"/>
          <w:szCs w:val="20"/>
        </w:rPr>
      </w:pPr>
    </w:p>
    <w:p w14:paraId="6A561AFF" w14:textId="669D99C9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 xml:space="preserve">Acidic </w:t>
      </w:r>
      <w:r w:rsidR="00933A5A">
        <w:rPr>
          <w:sz w:val="20"/>
          <w:szCs w:val="20"/>
        </w:rPr>
        <w:t>ion</w:t>
      </w:r>
      <w:r w:rsidRPr="00BD6B30">
        <w:rPr>
          <w:sz w:val="20"/>
          <w:szCs w:val="20"/>
        </w:rPr>
        <w:t xml:space="preserve"> + Neutral </w:t>
      </w:r>
      <w:r w:rsidR="00933A5A">
        <w:rPr>
          <w:sz w:val="20"/>
          <w:szCs w:val="20"/>
        </w:rPr>
        <w:t xml:space="preserve">ion </w:t>
      </w:r>
      <w:r w:rsidRPr="00BD6B30">
        <w:rPr>
          <w:sz w:val="20"/>
          <w:szCs w:val="20"/>
        </w:rPr>
        <w:t xml:space="preserve">will make the solution </w:t>
      </w:r>
      <w:r w:rsidR="004E1C70" w:rsidRPr="00BD6B30">
        <w:rPr>
          <w:sz w:val="20"/>
          <w:szCs w:val="20"/>
        </w:rPr>
        <w:t>_______________________</w:t>
      </w:r>
    </w:p>
    <w:p w14:paraId="3E5DF200" w14:textId="197C8234" w:rsidR="009B7445" w:rsidRPr="00BD6B30" w:rsidRDefault="00933A5A" w:rsidP="009B7445">
      <w:pPr>
        <w:pStyle w:val="Default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Basic ion</w:t>
      </w:r>
      <w:r w:rsidR="009B7445" w:rsidRPr="00BD6B30">
        <w:rPr>
          <w:sz w:val="20"/>
          <w:szCs w:val="20"/>
        </w:rPr>
        <w:t xml:space="preserve"> + Neutral </w:t>
      </w:r>
      <w:r>
        <w:rPr>
          <w:sz w:val="20"/>
          <w:szCs w:val="20"/>
        </w:rPr>
        <w:t xml:space="preserve">ion </w:t>
      </w:r>
      <w:r w:rsidR="009B7445" w:rsidRPr="00BD6B30">
        <w:rPr>
          <w:sz w:val="20"/>
          <w:szCs w:val="20"/>
        </w:rPr>
        <w:t>will make the solution</w:t>
      </w:r>
      <w:r w:rsidR="004E1C70" w:rsidRPr="00BD6B30">
        <w:rPr>
          <w:sz w:val="20"/>
          <w:szCs w:val="20"/>
        </w:rPr>
        <w:t xml:space="preserve"> _______________________</w:t>
      </w:r>
    </w:p>
    <w:p w14:paraId="3C64E64C" w14:textId="4E5B9F23" w:rsidR="009B7445" w:rsidRPr="00BD6B30" w:rsidRDefault="009B7445" w:rsidP="009B7445">
      <w:pPr>
        <w:pStyle w:val="Default"/>
        <w:spacing w:line="36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 xml:space="preserve">Neutral </w:t>
      </w:r>
      <w:r w:rsidR="00933A5A">
        <w:rPr>
          <w:sz w:val="20"/>
          <w:szCs w:val="20"/>
        </w:rPr>
        <w:t xml:space="preserve">ion </w:t>
      </w:r>
      <w:r w:rsidRPr="00BD6B30">
        <w:rPr>
          <w:sz w:val="20"/>
          <w:szCs w:val="20"/>
        </w:rPr>
        <w:t xml:space="preserve">+ Neutral </w:t>
      </w:r>
      <w:r w:rsidR="00933A5A">
        <w:rPr>
          <w:sz w:val="20"/>
          <w:szCs w:val="20"/>
        </w:rPr>
        <w:t>ion</w:t>
      </w:r>
      <w:r w:rsidRPr="00BD6B30">
        <w:rPr>
          <w:sz w:val="20"/>
          <w:szCs w:val="20"/>
        </w:rPr>
        <w:t xml:space="preserve"> will make the solution</w:t>
      </w:r>
      <w:r w:rsidR="004E1C70" w:rsidRPr="00BD6B30">
        <w:rPr>
          <w:sz w:val="20"/>
          <w:szCs w:val="20"/>
        </w:rPr>
        <w:t xml:space="preserve"> _______________________</w:t>
      </w:r>
    </w:p>
    <w:p w14:paraId="685A6594" w14:textId="447444F4" w:rsidR="009B7445" w:rsidRPr="00BD6B30" w:rsidRDefault="009B7445" w:rsidP="004E1C70">
      <w:pPr>
        <w:pStyle w:val="Default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 xml:space="preserve">Acidic </w:t>
      </w:r>
      <w:r w:rsidR="00933A5A">
        <w:rPr>
          <w:sz w:val="20"/>
          <w:szCs w:val="20"/>
        </w:rPr>
        <w:t xml:space="preserve">ion </w:t>
      </w:r>
      <w:r w:rsidRPr="00BD6B30">
        <w:rPr>
          <w:sz w:val="20"/>
          <w:szCs w:val="20"/>
        </w:rPr>
        <w:t xml:space="preserve">+ Basic </w:t>
      </w:r>
      <w:r w:rsidR="00933A5A">
        <w:rPr>
          <w:sz w:val="20"/>
          <w:szCs w:val="20"/>
        </w:rPr>
        <w:t xml:space="preserve">ion </w:t>
      </w:r>
      <w:r w:rsidRPr="00BD6B30">
        <w:rPr>
          <w:sz w:val="20"/>
          <w:szCs w:val="20"/>
        </w:rPr>
        <w:t>will</w:t>
      </w:r>
      <w:r w:rsidR="004E1C70" w:rsidRPr="00BD6B30">
        <w:rPr>
          <w:sz w:val="20"/>
          <w:szCs w:val="20"/>
        </w:rPr>
        <w:t xml:space="preserve"> require that you compare _______________________</w:t>
      </w:r>
      <w:r w:rsidR="004E1C70" w:rsidRPr="00BD6B30">
        <w:rPr>
          <w:sz w:val="20"/>
          <w:szCs w:val="20"/>
        </w:rPr>
        <w:br/>
        <w:t xml:space="preserve">                                                                                   </w:t>
      </w:r>
      <w:r w:rsidR="00BD6B30">
        <w:rPr>
          <w:sz w:val="20"/>
          <w:szCs w:val="20"/>
        </w:rPr>
        <w:t xml:space="preserve">      </w:t>
      </w:r>
      <w:r w:rsidR="004E1C70" w:rsidRPr="00BD6B30">
        <w:rPr>
          <w:sz w:val="20"/>
          <w:szCs w:val="20"/>
        </w:rPr>
        <w:t xml:space="preserve">  in order to predict if solution is acidic/basic/neutral</w:t>
      </w:r>
    </w:p>
    <w:p w14:paraId="6D4420CC" w14:textId="212FBEAC" w:rsidR="004E1C70" w:rsidRPr="00933A5A" w:rsidRDefault="004E1C70" w:rsidP="00933A5A">
      <w:pPr>
        <w:pStyle w:val="Default"/>
        <w:ind w:left="720"/>
        <w:rPr>
          <w:sz w:val="10"/>
          <w:szCs w:val="20"/>
        </w:rPr>
      </w:pPr>
      <w:r w:rsidRPr="00BD6B30">
        <w:rPr>
          <w:sz w:val="14"/>
          <w:szCs w:val="20"/>
        </w:rPr>
        <w:br/>
      </w:r>
    </w:p>
    <w:p w14:paraId="67A4B995" w14:textId="3E695E77" w:rsidR="004E1C70" w:rsidRDefault="004E1C70" w:rsidP="004E1C70">
      <w:pPr>
        <w:pStyle w:val="Default"/>
        <w:rPr>
          <w:sz w:val="22"/>
          <w:szCs w:val="20"/>
        </w:rPr>
      </w:pPr>
      <w:r>
        <w:rPr>
          <w:sz w:val="22"/>
          <w:szCs w:val="20"/>
        </w:rPr>
        <w:t>When you have a combination of an acidic ion and a basic ion you will need to know how “strong” each one is by comparing their K values. Below is a chart that summarizes how you can predict if the salt is acidic/basic/neutral by comparing the K values</w:t>
      </w:r>
      <w:r w:rsidR="00933A5A">
        <w:rPr>
          <w:sz w:val="22"/>
          <w:szCs w:val="20"/>
        </w:rPr>
        <w:t>.</w:t>
      </w:r>
    </w:p>
    <w:p w14:paraId="3FD94A14" w14:textId="0DFBA6F4" w:rsidR="004E1C70" w:rsidRPr="00BD6B30" w:rsidRDefault="004E1C70" w:rsidP="004E1C70">
      <w:pPr>
        <w:pStyle w:val="Default"/>
        <w:rPr>
          <w:sz w:val="20"/>
          <w:szCs w:val="20"/>
        </w:rPr>
      </w:pPr>
    </w:p>
    <w:p w14:paraId="0A408F46" w14:textId="6B59D538" w:rsidR="004E1C70" w:rsidRPr="00BD6B30" w:rsidRDefault="004E1C70" w:rsidP="004E1C70">
      <w:pPr>
        <w:pStyle w:val="Default"/>
        <w:spacing w:line="48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>K____ &lt; K__</w:t>
      </w:r>
      <w:r w:rsidR="00933A5A">
        <w:rPr>
          <w:sz w:val="20"/>
          <w:szCs w:val="20"/>
        </w:rPr>
        <w:t>_</w:t>
      </w:r>
      <w:r w:rsidRPr="00BD6B30">
        <w:rPr>
          <w:sz w:val="20"/>
          <w:szCs w:val="20"/>
        </w:rPr>
        <w:t>_ then the salt is acidic</w:t>
      </w:r>
    </w:p>
    <w:p w14:paraId="45FF4863" w14:textId="7055A4F3" w:rsidR="004E1C70" w:rsidRPr="00BD6B30" w:rsidRDefault="004E1C70" w:rsidP="004E1C70">
      <w:pPr>
        <w:pStyle w:val="Default"/>
        <w:spacing w:line="48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>K____ &gt; K___</w:t>
      </w:r>
      <w:r w:rsidR="00933A5A">
        <w:rPr>
          <w:sz w:val="20"/>
          <w:szCs w:val="20"/>
        </w:rPr>
        <w:t>_</w:t>
      </w:r>
      <w:r w:rsidRPr="00BD6B30">
        <w:rPr>
          <w:sz w:val="20"/>
          <w:szCs w:val="20"/>
        </w:rPr>
        <w:t xml:space="preserve"> then the salt is basic</w:t>
      </w:r>
    </w:p>
    <w:p w14:paraId="68ACD265" w14:textId="20A5F5CA" w:rsidR="004E1C70" w:rsidRPr="00BD6B30" w:rsidRDefault="004E1C70" w:rsidP="004E1C70">
      <w:pPr>
        <w:pStyle w:val="Default"/>
        <w:spacing w:line="480" w:lineRule="auto"/>
        <w:ind w:left="720"/>
        <w:rPr>
          <w:sz w:val="20"/>
          <w:szCs w:val="20"/>
        </w:rPr>
      </w:pPr>
      <w:r w:rsidRPr="00BD6B30">
        <w:rPr>
          <w:sz w:val="20"/>
          <w:szCs w:val="20"/>
        </w:rPr>
        <w:t>K____ = K___</w:t>
      </w:r>
      <w:r w:rsidR="00933A5A">
        <w:rPr>
          <w:sz w:val="20"/>
          <w:szCs w:val="20"/>
        </w:rPr>
        <w:t>_</w:t>
      </w:r>
      <w:r w:rsidRPr="00BD6B30">
        <w:rPr>
          <w:sz w:val="20"/>
          <w:szCs w:val="20"/>
        </w:rPr>
        <w:t xml:space="preserve"> then the salt is neutral</w:t>
      </w:r>
    </w:p>
    <w:p w14:paraId="2341AF56" w14:textId="77777777" w:rsidR="009B7445" w:rsidRDefault="009B7445" w:rsidP="009B7445">
      <w:pPr>
        <w:pStyle w:val="Default"/>
        <w:rPr>
          <w:sz w:val="22"/>
          <w:szCs w:val="20"/>
        </w:rPr>
      </w:pPr>
    </w:p>
    <w:p w14:paraId="6F4EF85F" w14:textId="262D4DF1" w:rsidR="004E1C70" w:rsidRDefault="009B7445" w:rsidP="009B7445">
      <w:pPr>
        <w:pStyle w:val="Default"/>
        <w:rPr>
          <w:sz w:val="22"/>
          <w:szCs w:val="20"/>
        </w:rPr>
      </w:pPr>
      <w:r>
        <w:rPr>
          <w:sz w:val="22"/>
          <w:szCs w:val="20"/>
        </w:rPr>
        <w:t>I</w:t>
      </w:r>
      <w:r w:rsidRPr="009B7445">
        <w:rPr>
          <w:sz w:val="22"/>
          <w:szCs w:val="20"/>
        </w:rPr>
        <w:t xml:space="preserve">t is one thing to theoretically predict </w:t>
      </w:r>
      <w:r w:rsidR="004E1C70">
        <w:rPr>
          <w:sz w:val="22"/>
          <w:szCs w:val="20"/>
        </w:rPr>
        <w:t xml:space="preserve">if a salt is acidic/basic/neutral, but if you know the concentrations and K values you can calculate the actual pH of the solution. In this </w:t>
      </w:r>
      <w:r w:rsidRPr="009B7445">
        <w:rPr>
          <w:sz w:val="22"/>
          <w:szCs w:val="20"/>
        </w:rPr>
        <w:t>activity you</w:t>
      </w:r>
      <w:r w:rsidR="00933A5A">
        <w:rPr>
          <w:sz w:val="22"/>
          <w:szCs w:val="20"/>
        </w:rPr>
        <w:t xml:space="preserve"> will</w:t>
      </w:r>
      <w:r w:rsidRPr="009B7445">
        <w:rPr>
          <w:sz w:val="22"/>
          <w:szCs w:val="20"/>
        </w:rPr>
        <w:t xml:space="preserve"> </w:t>
      </w:r>
      <w:r w:rsidR="004E1C70">
        <w:rPr>
          <w:sz w:val="22"/>
          <w:szCs w:val="20"/>
        </w:rPr>
        <w:t xml:space="preserve">predict if the salt is acidic/basic/neutral but then you </w:t>
      </w:r>
      <w:r w:rsidRPr="009B7445">
        <w:rPr>
          <w:sz w:val="22"/>
          <w:szCs w:val="20"/>
        </w:rPr>
        <w:t xml:space="preserve">will </w:t>
      </w:r>
      <w:r w:rsidR="00933A5A">
        <w:rPr>
          <w:sz w:val="22"/>
          <w:szCs w:val="20"/>
        </w:rPr>
        <w:t xml:space="preserve">also </w:t>
      </w:r>
      <w:r w:rsidRPr="009B7445">
        <w:rPr>
          <w:sz w:val="22"/>
          <w:szCs w:val="20"/>
        </w:rPr>
        <w:t>do the math</w:t>
      </w:r>
      <w:r w:rsidR="004E1C70">
        <w:rPr>
          <w:sz w:val="22"/>
          <w:szCs w:val="20"/>
        </w:rPr>
        <w:t xml:space="preserve"> and calculate the theoretical pH of the salt solution. Then you will use pH paper to verify whether or not your calculated pH matches your experimental findings. </w:t>
      </w:r>
    </w:p>
    <w:p w14:paraId="35B53FB2" w14:textId="77777777" w:rsidR="004E1C70" w:rsidRDefault="004E1C70" w:rsidP="009B7445">
      <w:pPr>
        <w:pStyle w:val="Default"/>
        <w:rPr>
          <w:sz w:val="22"/>
          <w:szCs w:val="20"/>
        </w:rPr>
      </w:pPr>
    </w:p>
    <w:p w14:paraId="0ED69972" w14:textId="771533DC" w:rsidR="009B7445" w:rsidRDefault="00BD6B30" w:rsidP="005D63BA">
      <w:pPr>
        <w:pStyle w:val="Default"/>
        <w:rPr>
          <w:bCs/>
          <w:sz w:val="22"/>
          <w:szCs w:val="20"/>
        </w:rPr>
      </w:pPr>
      <w:r>
        <w:rPr>
          <w:b/>
          <w:bCs/>
          <w:sz w:val="22"/>
          <w:szCs w:val="20"/>
        </w:rPr>
        <w:t>Remember:</w:t>
      </w:r>
    </w:p>
    <w:p w14:paraId="03C6E524" w14:textId="3302567A" w:rsidR="00103F54" w:rsidRDefault="00BD6B30" w:rsidP="005D63BA">
      <w:pPr>
        <w:pStyle w:val="Defaul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You may need to use Kw = Ka x </w:t>
      </w:r>
      <w:proofErr w:type="spellStart"/>
      <w:r>
        <w:rPr>
          <w:bCs/>
          <w:sz w:val="22"/>
          <w:szCs w:val="20"/>
        </w:rPr>
        <w:t>Kb</w:t>
      </w:r>
      <w:proofErr w:type="spellEnd"/>
      <w:r>
        <w:rPr>
          <w:bCs/>
          <w:sz w:val="22"/>
          <w:szCs w:val="20"/>
        </w:rPr>
        <w:t xml:space="preserve"> to do your calculations. Also remember that Kw will vary depending on the temperature of the water! Kw is only 1 x 10</w:t>
      </w:r>
      <w:r w:rsidRPr="00BD6B30">
        <w:rPr>
          <w:bCs/>
          <w:sz w:val="22"/>
          <w:szCs w:val="20"/>
          <w:vertAlign w:val="superscript"/>
        </w:rPr>
        <w:t>-14</w:t>
      </w:r>
      <w:r>
        <w:rPr>
          <w:bCs/>
          <w:sz w:val="22"/>
          <w:szCs w:val="20"/>
        </w:rPr>
        <w:t xml:space="preserve"> if the water is 25 °C. Below is a general range of Kw values based on temperature in case your water is not actually at 25 °C. </w:t>
      </w:r>
      <w:r w:rsidR="00933A5A">
        <w:rPr>
          <w:bCs/>
          <w:sz w:val="22"/>
          <w:szCs w:val="20"/>
        </w:rPr>
        <w:t xml:space="preserve">Pick the Kw value that is closest to the temperature of the water you are using in the lab activity. (Yes, I know it is a big range, best chart we have right now </w:t>
      </w:r>
      <w:r w:rsidR="00933A5A" w:rsidRPr="00933A5A">
        <w:rPr>
          <w:bCs/>
          <w:sz w:val="22"/>
          <w:szCs w:val="20"/>
        </w:rPr>
        <w:sym w:font="Wingdings" w:char="F04A"/>
      </w:r>
      <w:r w:rsidR="00933A5A">
        <w:rPr>
          <w:bCs/>
          <w:sz w:val="22"/>
          <w:szCs w:val="20"/>
        </w:rPr>
        <w:t xml:space="preserve"> )</w:t>
      </w:r>
      <w:r w:rsidR="00103F54">
        <w:rPr>
          <w:bCs/>
          <w:sz w:val="22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36"/>
        <w:gridCol w:w="1237"/>
        <w:gridCol w:w="1237"/>
        <w:gridCol w:w="790"/>
        <w:gridCol w:w="447"/>
        <w:gridCol w:w="1237"/>
        <w:gridCol w:w="1237"/>
        <w:gridCol w:w="1237"/>
        <w:gridCol w:w="1237"/>
      </w:tblGrid>
      <w:tr w:rsidR="00103F54" w14:paraId="073B69D5" w14:textId="33C3A252" w:rsidTr="00103F54">
        <w:tc>
          <w:tcPr>
            <w:tcW w:w="895" w:type="dxa"/>
            <w:shd w:val="clear" w:color="auto" w:fill="D9D9D9" w:themeFill="background1" w:themeFillShade="D9"/>
          </w:tcPr>
          <w:p w14:paraId="6B031246" w14:textId="5D7A1930" w:rsidR="00103F54" w:rsidRPr="00103F54" w:rsidRDefault="00103F54" w:rsidP="00103F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03F54">
              <w:rPr>
                <w:b/>
                <w:bCs/>
                <w:sz w:val="20"/>
                <w:szCs w:val="20"/>
              </w:rPr>
              <w:t>Temp. °C</w:t>
            </w:r>
          </w:p>
        </w:tc>
        <w:tc>
          <w:tcPr>
            <w:tcW w:w="1236" w:type="dxa"/>
            <w:vAlign w:val="center"/>
          </w:tcPr>
          <w:p w14:paraId="6FE0F8F2" w14:textId="4D330503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center"/>
          </w:tcPr>
          <w:p w14:paraId="24BB3CF3" w14:textId="695DD888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center"/>
          </w:tcPr>
          <w:p w14:paraId="3E1DF272" w14:textId="1CE3C177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37" w:type="dxa"/>
            <w:gridSpan w:val="2"/>
            <w:vAlign w:val="center"/>
          </w:tcPr>
          <w:p w14:paraId="1DEAD3C9" w14:textId="54E67293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37" w:type="dxa"/>
            <w:vAlign w:val="center"/>
          </w:tcPr>
          <w:p w14:paraId="54CB8DBA" w14:textId="7EA5CB28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14:paraId="2008EBE5" w14:textId="0CE5FD08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37" w:type="dxa"/>
            <w:vAlign w:val="center"/>
          </w:tcPr>
          <w:p w14:paraId="114E6312" w14:textId="3123F7B2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37" w:type="dxa"/>
            <w:vAlign w:val="center"/>
          </w:tcPr>
          <w:p w14:paraId="7336F95B" w14:textId="127C6998" w:rsidR="00103F54" w:rsidRPr="00103F54" w:rsidRDefault="00103F54" w:rsidP="00103F5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03F54">
              <w:rPr>
                <w:bCs/>
                <w:sz w:val="20"/>
                <w:szCs w:val="20"/>
              </w:rPr>
              <w:t>100</w:t>
            </w:r>
          </w:p>
        </w:tc>
      </w:tr>
      <w:tr w:rsidR="00103F54" w14:paraId="57B8F7D4" w14:textId="1F090289" w:rsidTr="00103F54">
        <w:trPr>
          <w:trHeight w:val="576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D57BE03" w14:textId="7D30DE6D" w:rsidR="00103F54" w:rsidRPr="00103F54" w:rsidRDefault="00103F54" w:rsidP="00103F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03F54">
              <w:rPr>
                <w:b/>
                <w:bCs/>
                <w:sz w:val="20"/>
                <w:szCs w:val="20"/>
              </w:rPr>
              <w:t>Kw</w:t>
            </w:r>
          </w:p>
        </w:tc>
        <w:tc>
          <w:tcPr>
            <w:tcW w:w="1236" w:type="dxa"/>
            <w:vAlign w:val="center"/>
          </w:tcPr>
          <w:p w14:paraId="7A214451" w14:textId="5EB5BC96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bCs/>
                <w:sz w:val="18"/>
                <w:szCs w:val="20"/>
              </w:rPr>
              <w:t>0.114</w:t>
            </w:r>
            <w:r>
              <w:rPr>
                <w:bCs/>
                <w:sz w:val="18"/>
                <w:szCs w:val="20"/>
              </w:rPr>
              <w:t>x</w:t>
            </w:r>
            <w:r w:rsidRPr="00103F54">
              <w:rPr>
                <w:bCs/>
                <w:sz w:val="18"/>
                <w:szCs w:val="20"/>
              </w:rPr>
              <w:t>10</w:t>
            </w:r>
            <w:r w:rsidRPr="00103F54">
              <w:rPr>
                <w:bCs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6946BF59" w14:textId="19A61226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bCs/>
                <w:sz w:val="18"/>
                <w:szCs w:val="20"/>
              </w:rPr>
              <w:t>0.293</w:t>
            </w:r>
            <w:r>
              <w:rPr>
                <w:bCs/>
                <w:sz w:val="18"/>
                <w:szCs w:val="20"/>
              </w:rPr>
              <w:t>x</w:t>
            </w:r>
            <w:r w:rsidRPr="00103F54">
              <w:rPr>
                <w:bCs/>
                <w:sz w:val="18"/>
                <w:szCs w:val="20"/>
              </w:rPr>
              <w:t>10</w:t>
            </w:r>
            <w:r w:rsidRPr="00103F54">
              <w:rPr>
                <w:bCs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5A27B723" w14:textId="6336B0F3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0.681x10</w:t>
            </w:r>
            <w:r w:rsidRPr="00103F54">
              <w:rPr>
                <w:bCs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gridSpan w:val="2"/>
            <w:vAlign w:val="center"/>
          </w:tcPr>
          <w:p w14:paraId="40A99295" w14:textId="63C69F5C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rFonts w:eastAsia="Times New Roman"/>
                <w:sz w:val="18"/>
                <w:szCs w:val="20"/>
              </w:rPr>
              <w:t>1.008 x 10</w:t>
            </w:r>
            <w:r w:rsidRPr="00103F54">
              <w:rPr>
                <w:rFonts w:eastAsia="Times New Roman"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446921F0" w14:textId="6A9FE5B4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rFonts w:eastAsia="Times New Roman"/>
                <w:sz w:val="18"/>
                <w:szCs w:val="20"/>
              </w:rPr>
              <w:t>1.471 x 10</w:t>
            </w:r>
            <w:r w:rsidRPr="00103F54">
              <w:rPr>
                <w:rFonts w:eastAsia="Times New Roman"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1047DCCA" w14:textId="75EF7D41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rFonts w:eastAsia="Times New Roman"/>
                <w:sz w:val="18"/>
                <w:szCs w:val="20"/>
              </w:rPr>
              <w:t>2.916 x 10</w:t>
            </w:r>
            <w:r w:rsidRPr="00103F54">
              <w:rPr>
                <w:rFonts w:eastAsia="Times New Roman"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2FEDFABD" w14:textId="23300A19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rFonts w:eastAsia="Times New Roman"/>
                <w:sz w:val="18"/>
                <w:szCs w:val="20"/>
              </w:rPr>
              <w:t>5.476 x 10</w:t>
            </w:r>
            <w:r w:rsidRPr="00103F54">
              <w:rPr>
                <w:rFonts w:eastAsia="Times New Roman"/>
                <w:sz w:val="18"/>
                <w:szCs w:val="20"/>
                <w:vertAlign w:val="superscript"/>
              </w:rPr>
              <w:t>-14</w:t>
            </w:r>
          </w:p>
        </w:tc>
        <w:tc>
          <w:tcPr>
            <w:tcW w:w="1237" w:type="dxa"/>
            <w:vAlign w:val="center"/>
          </w:tcPr>
          <w:p w14:paraId="37B2F998" w14:textId="2EC3CFC7" w:rsidR="00103F54" w:rsidRPr="00103F54" w:rsidRDefault="00103F54" w:rsidP="00103F54">
            <w:pPr>
              <w:pStyle w:val="Default"/>
              <w:jc w:val="center"/>
              <w:rPr>
                <w:bCs/>
                <w:sz w:val="18"/>
                <w:szCs w:val="20"/>
              </w:rPr>
            </w:pPr>
            <w:r w:rsidRPr="00103F54">
              <w:rPr>
                <w:rFonts w:eastAsia="Times New Roman"/>
                <w:sz w:val="18"/>
                <w:szCs w:val="20"/>
              </w:rPr>
              <w:t>51.3 x 10</w:t>
            </w:r>
            <w:r w:rsidRPr="00103F54">
              <w:rPr>
                <w:rFonts w:eastAsia="Times New Roman"/>
                <w:sz w:val="18"/>
                <w:szCs w:val="20"/>
                <w:vertAlign w:val="superscript"/>
              </w:rPr>
              <w:t>-14</w:t>
            </w:r>
          </w:p>
        </w:tc>
      </w:tr>
      <w:tr w:rsidR="00901C76" w:rsidRPr="00901C76" w14:paraId="6C3AC2AC" w14:textId="77777777" w:rsidTr="00901C76">
        <w:tc>
          <w:tcPr>
            <w:tcW w:w="10790" w:type="dxa"/>
            <w:gridSpan w:val="10"/>
            <w:shd w:val="clear" w:color="auto" w:fill="D9D9D9" w:themeFill="background1" w:themeFillShade="D9"/>
          </w:tcPr>
          <w:p w14:paraId="7F2C941B" w14:textId="4EBFC3D0" w:rsidR="00901C76" w:rsidRPr="00901C76" w:rsidRDefault="00901C76" w:rsidP="00901C7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01C76">
              <w:rPr>
                <w:b/>
                <w:sz w:val="22"/>
                <w:szCs w:val="22"/>
              </w:rPr>
              <w:lastRenderedPageBreak/>
              <w:t>Salt #1 – 0.10 M sodium acetate, Ka for acetic acid = 1.78 x 10</w:t>
            </w:r>
            <w:r w:rsidRPr="00901C76">
              <w:rPr>
                <w:b/>
                <w:sz w:val="22"/>
                <w:szCs w:val="22"/>
                <w:vertAlign w:val="superscript"/>
              </w:rPr>
              <w:t>-5</w:t>
            </w:r>
          </w:p>
        </w:tc>
      </w:tr>
      <w:tr w:rsidR="00901C76" w14:paraId="4FDE55A3" w14:textId="77777777" w:rsidTr="00B25A9F">
        <w:trPr>
          <w:trHeight w:val="1008"/>
        </w:trPr>
        <w:tc>
          <w:tcPr>
            <w:tcW w:w="10790" w:type="dxa"/>
            <w:gridSpan w:val="10"/>
          </w:tcPr>
          <w:p w14:paraId="02A29927" w14:textId="77777777" w:rsidR="00901C76" w:rsidRPr="00182233" w:rsidRDefault="00901C76" w:rsidP="00901C76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Write the equation for the dissociation of </w:t>
            </w:r>
            <w:proofErr w:type="gramStart"/>
            <w:r w:rsidRPr="00182233">
              <w:rPr>
                <w:sz w:val="20"/>
                <w:szCs w:val="22"/>
              </w:rPr>
              <w:t>the sodium</w:t>
            </w:r>
            <w:proofErr w:type="gramEnd"/>
            <w:r w:rsidRPr="00182233">
              <w:rPr>
                <w:sz w:val="20"/>
                <w:szCs w:val="22"/>
              </w:rPr>
              <w:t xml:space="preserve"> acetate.</w:t>
            </w:r>
          </w:p>
          <w:p w14:paraId="254B2BDC" w14:textId="77777777" w:rsidR="00901C76" w:rsidRDefault="00901C76" w:rsidP="00103F5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901C76" w14:paraId="585CFEAA" w14:textId="77777777" w:rsidTr="00B25A9F">
        <w:trPr>
          <w:trHeight w:val="1296"/>
        </w:trPr>
        <w:tc>
          <w:tcPr>
            <w:tcW w:w="10790" w:type="dxa"/>
            <w:gridSpan w:val="10"/>
          </w:tcPr>
          <w:p w14:paraId="60DC08DD" w14:textId="77777777" w:rsidR="00901C76" w:rsidRPr="00182233" w:rsidRDefault="00901C76" w:rsidP="00901C76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>Using your dissociation reaction above, predict if the salt is acidic/basic/neutral. Justify your prediction!</w:t>
            </w:r>
          </w:p>
          <w:p w14:paraId="49D05516" w14:textId="77777777" w:rsidR="00901C76" w:rsidRDefault="00901C76" w:rsidP="00103F5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901C76" w14:paraId="702C71A1" w14:textId="77777777" w:rsidTr="00B25A9F">
        <w:trPr>
          <w:trHeight w:val="1008"/>
        </w:trPr>
        <w:tc>
          <w:tcPr>
            <w:tcW w:w="10790" w:type="dxa"/>
            <w:gridSpan w:val="10"/>
          </w:tcPr>
          <w:p w14:paraId="2B7393F3" w14:textId="6919785E" w:rsidR="00901C76" w:rsidRPr="00901C76" w:rsidRDefault="00901C76" w:rsidP="00901C76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>Write the hydrolysis reaction for anything that hydrolyzes</w:t>
            </w:r>
            <w:r>
              <w:rPr>
                <w:bCs/>
                <w:sz w:val="20"/>
                <w:szCs w:val="22"/>
              </w:rPr>
              <w:t>.</w:t>
            </w:r>
          </w:p>
          <w:p w14:paraId="47C8748F" w14:textId="77777777" w:rsidR="00901C76" w:rsidRPr="00901C76" w:rsidRDefault="00901C76" w:rsidP="00901C76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</w:tr>
      <w:tr w:rsidR="00B25A9F" w14:paraId="270E027D" w14:textId="77777777" w:rsidTr="00B25A9F">
        <w:trPr>
          <w:trHeight w:val="1440"/>
        </w:trPr>
        <w:tc>
          <w:tcPr>
            <w:tcW w:w="10790" w:type="dxa"/>
            <w:gridSpan w:val="10"/>
          </w:tcPr>
          <w:p w14:paraId="74096253" w14:textId="6A8927C0" w:rsidR="00B25A9F" w:rsidRPr="00901C76" w:rsidRDefault="00B25A9F" w:rsidP="00901C76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Based on your hydrolysis reaction, what is the K value that you need to use? Remember – they don’t always give you the K for the actual ion that is reacting with water! You need to always check if you have K</w:t>
            </w:r>
            <w:r w:rsidRPr="00B25A9F">
              <w:rPr>
                <w:bCs/>
                <w:sz w:val="20"/>
                <w:szCs w:val="22"/>
                <w:vertAlign w:val="subscript"/>
              </w:rPr>
              <w:t>(ion)</w:t>
            </w:r>
          </w:p>
        </w:tc>
      </w:tr>
      <w:tr w:rsidR="00901C76" w14:paraId="605EE39B" w14:textId="77777777" w:rsidTr="00901C76">
        <w:tc>
          <w:tcPr>
            <w:tcW w:w="10790" w:type="dxa"/>
            <w:gridSpan w:val="10"/>
          </w:tcPr>
          <w:p w14:paraId="673B1343" w14:textId="72DC85BE" w:rsidR="00901C76" w:rsidRPr="00B25A9F" w:rsidRDefault="00901C76" w:rsidP="00B25A9F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 xml:space="preserve">Solve for all the various items below. Remember – the order in which you solve for them may change depending on if you have an acidic, basic, or neutral salt </w:t>
            </w:r>
            <w:proofErr w:type="gramStart"/>
            <w:r w:rsidRPr="00901C76">
              <w:rPr>
                <w:bCs/>
                <w:sz w:val="20"/>
                <w:szCs w:val="22"/>
              </w:rPr>
              <w:t>and also</w:t>
            </w:r>
            <w:proofErr w:type="gramEnd"/>
            <w:r w:rsidRPr="00901C76">
              <w:rPr>
                <w:bCs/>
                <w:sz w:val="20"/>
                <w:szCs w:val="22"/>
              </w:rPr>
              <w:t xml:space="preserve"> your personal preferences!</w:t>
            </w:r>
            <w:r w:rsidR="00B25A9F">
              <w:rPr>
                <w:bCs/>
                <w:sz w:val="20"/>
                <w:szCs w:val="22"/>
              </w:rPr>
              <w:t xml:space="preserve"> </w:t>
            </w:r>
          </w:p>
        </w:tc>
      </w:tr>
      <w:tr w:rsidR="00901C76" w14:paraId="7FBA5BE1" w14:textId="77777777" w:rsidTr="00B25A9F">
        <w:trPr>
          <w:trHeight w:val="2592"/>
        </w:trPr>
        <w:tc>
          <w:tcPr>
            <w:tcW w:w="5395" w:type="dxa"/>
            <w:gridSpan w:val="5"/>
          </w:tcPr>
          <w:p w14:paraId="2961D27C" w14:textId="002537EA" w:rsidR="00901C76" w:rsidRPr="00901C76" w:rsidRDefault="00901C76" w:rsidP="00901C76">
            <w:pPr>
              <w:pStyle w:val="Default"/>
              <w:jc w:val="center"/>
              <w:rPr>
                <w:b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[H</w:t>
            </w:r>
            <w:r w:rsidRPr="00901C76">
              <w:rPr>
                <w:i/>
                <w:iCs/>
                <w:sz w:val="20"/>
                <w:szCs w:val="22"/>
                <w:vertAlign w:val="subscript"/>
              </w:rPr>
              <w:t>3</w:t>
            </w:r>
            <w:r w:rsidRPr="00901C76">
              <w:rPr>
                <w:i/>
                <w:iCs/>
                <w:sz w:val="20"/>
                <w:szCs w:val="22"/>
              </w:rPr>
              <w:t>O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+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  <w:p w14:paraId="0E74E125" w14:textId="77777777" w:rsidR="00901C76" w:rsidRPr="00901C76" w:rsidRDefault="00901C76" w:rsidP="00901C76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  <w:tc>
          <w:tcPr>
            <w:tcW w:w="5395" w:type="dxa"/>
            <w:gridSpan w:val="5"/>
          </w:tcPr>
          <w:p w14:paraId="10CC1124" w14:textId="5A617F88" w:rsidR="00901C76" w:rsidRPr="00901C76" w:rsidRDefault="00901C76" w:rsidP="00901C76">
            <w:pPr>
              <w:pStyle w:val="Default"/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[OH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-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</w:tc>
      </w:tr>
      <w:tr w:rsidR="00901C76" w14:paraId="046D8CEC" w14:textId="77777777" w:rsidTr="00B25A9F">
        <w:trPr>
          <w:trHeight w:val="2592"/>
        </w:trPr>
        <w:tc>
          <w:tcPr>
            <w:tcW w:w="5395" w:type="dxa"/>
            <w:gridSpan w:val="5"/>
          </w:tcPr>
          <w:p w14:paraId="212393FF" w14:textId="0CF93663" w:rsidR="00901C76" w:rsidRPr="00901C76" w:rsidRDefault="00901C76" w:rsidP="00901C76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pOH</w:t>
            </w:r>
          </w:p>
        </w:tc>
        <w:tc>
          <w:tcPr>
            <w:tcW w:w="5395" w:type="dxa"/>
            <w:gridSpan w:val="5"/>
          </w:tcPr>
          <w:p w14:paraId="6CF1699D" w14:textId="54361BDC" w:rsidR="00901C76" w:rsidRPr="00901C76" w:rsidRDefault="00901C76" w:rsidP="00901C76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pH</w:t>
            </w:r>
          </w:p>
        </w:tc>
      </w:tr>
      <w:tr w:rsidR="00901C76" w14:paraId="5856DF0F" w14:textId="77777777" w:rsidTr="00B25A9F">
        <w:trPr>
          <w:trHeight w:val="1872"/>
        </w:trPr>
        <w:tc>
          <w:tcPr>
            <w:tcW w:w="10790" w:type="dxa"/>
            <w:gridSpan w:val="10"/>
          </w:tcPr>
          <w:p w14:paraId="5705CCC3" w14:textId="77777777" w:rsidR="00901C76" w:rsidRPr="00182233" w:rsidRDefault="00901C76" w:rsidP="00901C76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Using pH paper, test the pH of the 0.10 M sodium acetate solution. Record your observations below. </w:t>
            </w:r>
          </w:p>
          <w:p w14:paraId="263B9F31" w14:textId="77777777" w:rsidR="00901C76" w:rsidRDefault="00901C76" w:rsidP="00901C76">
            <w:pPr>
              <w:pStyle w:val="Default"/>
              <w:ind w:left="360"/>
              <w:rPr>
                <w:i/>
                <w:iCs/>
                <w:sz w:val="20"/>
                <w:szCs w:val="22"/>
              </w:rPr>
            </w:pPr>
          </w:p>
        </w:tc>
      </w:tr>
      <w:tr w:rsidR="00901C76" w14:paraId="3685ABC8" w14:textId="77777777" w:rsidTr="00B25A9F">
        <w:trPr>
          <w:trHeight w:val="1872"/>
        </w:trPr>
        <w:tc>
          <w:tcPr>
            <w:tcW w:w="10790" w:type="dxa"/>
            <w:gridSpan w:val="10"/>
          </w:tcPr>
          <w:p w14:paraId="091645F0" w14:textId="33E89C78" w:rsidR="00901C76" w:rsidRPr="00901C76" w:rsidRDefault="00901C76" w:rsidP="00901C76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Discuss the difference between the theoretical pH calculation and the experimentally determined pH from the </w:t>
            </w:r>
            <w:r>
              <w:rPr>
                <w:sz w:val="20"/>
                <w:szCs w:val="22"/>
              </w:rPr>
              <w:t>lab.</w:t>
            </w:r>
            <w:r>
              <w:rPr>
                <w:sz w:val="20"/>
                <w:szCs w:val="22"/>
              </w:rPr>
              <w:t xml:space="preserve"> If the numerical results are </w:t>
            </w:r>
            <w:proofErr w:type="gramStart"/>
            <w:r>
              <w:rPr>
                <w:sz w:val="20"/>
                <w:szCs w:val="22"/>
              </w:rPr>
              <w:t>different</w:t>
            </w:r>
            <w:proofErr w:type="gramEnd"/>
            <w:r>
              <w:rPr>
                <w:sz w:val="20"/>
                <w:szCs w:val="22"/>
              </w:rPr>
              <w:t xml:space="preserve"> are they at least in the correct range? (Acidic vs. Basic vs. Neutral)</w:t>
            </w:r>
          </w:p>
        </w:tc>
      </w:tr>
      <w:tr w:rsidR="00B25A9F" w:rsidRPr="00901C76" w14:paraId="62756994" w14:textId="77777777" w:rsidTr="002822B9">
        <w:tc>
          <w:tcPr>
            <w:tcW w:w="10790" w:type="dxa"/>
            <w:gridSpan w:val="10"/>
            <w:shd w:val="clear" w:color="auto" w:fill="D9D9D9" w:themeFill="background1" w:themeFillShade="D9"/>
          </w:tcPr>
          <w:p w14:paraId="7EAD8933" w14:textId="20DCF796" w:rsidR="00B25A9F" w:rsidRPr="00B25A9F" w:rsidRDefault="00B25A9F" w:rsidP="002822B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25A9F">
              <w:rPr>
                <w:b/>
                <w:sz w:val="22"/>
                <w:szCs w:val="22"/>
              </w:rPr>
              <w:lastRenderedPageBreak/>
              <w:t>Salt #</w:t>
            </w:r>
            <w:r w:rsidRPr="00B25A9F">
              <w:rPr>
                <w:b/>
                <w:sz w:val="22"/>
                <w:szCs w:val="22"/>
              </w:rPr>
              <w:t>2</w:t>
            </w:r>
            <w:r w:rsidRPr="00B25A9F">
              <w:rPr>
                <w:b/>
                <w:sz w:val="22"/>
                <w:szCs w:val="22"/>
              </w:rPr>
              <w:t xml:space="preserve"> – 0.10 M sodium bicarbonate, Ka for carbonic acid = 4.30 x 10</w:t>
            </w:r>
            <w:r w:rsidRPr="00B25A9F">
              <w:rPr>
                <w:b/>
                <w:sz w:val="22"/>
                <w:szCs w:val="22"/>
                <w:vertAlign w:val="superscript"/>
              </w:rPr>
              <w:t>-7</w:t>
            </w:r>
          </w:p>
        </w:tc>
      </w:tr>
      <w:tr w:rsidR="00B25A9F" w14:paraId="4DE12DBD" w14:textId="77777777" w:rsidTr="002822B9">
        <w:trPr>
          <w:trHeight w:val="1008"/>
        </w:trPr>
        <w:tc>
          <w:tcPr>
            <w:tcW w:w="10790" w:type="dxa"/>
            <w:gridSpan w:val="10"/>
          </w:tcPr>
          <w:p w14:paraId="4D603CF0" w14:textId="21C1787F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Write the equation for the dissociation of the sodium </w:t>
            </w:r>
            <w:r>
              <w:rPr>
                <w:sz w:val="20"/>
                <w:szCs w:val="22"/>
              </w:rPr>
              <w:t>bicarbonate</w:t>
            </w:r>
            <w:r w:rsidRPr="00182233">
              <w:rPr>
                <w:sz w:val="20"/>
                <w:szCs w:val="22"/>
              </w:rPr>
              <w:t>.</w:t>
            </w:r>
          </w:p>
          <w:p w14:paraId="000EABCB" w14:textId="77777777" w:rsidR="00B25A9F" w:rsidRDefault="00B25A9F" w:rsidP="002822B9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B25A9F" w14:paraId="75A13691" w14:textId="77777777" w:rsidTr="002822B9">
        <w:trPr>
          <w:trHeight w:val="1296"/>
        </w:trPr>
        <w:tc>
          <w:tcPr>
            <w:tcW w:w="10790" w:type="dxa"/>
            <w:gridSpan w:val="10"/>
          </w:tcPr>
          <w:p w14:paraId="52A47ED5" w14:textId="77777777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>Using your dissociation reaction above, predict if the salt is acidic/basic/neutral. Justify your prediction!</w:t>
            </w:r>
          </w:p>
          <w:p w14:paraId="0BA28A53" w14:textId="77777777" w:rsidR="00B25A9F" w:rsidRDefault="00B25A9F" w:rsidP="002822B9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B25A9F" w14:paraId="798446DB" w14:textId="77777777" w:rsidTr="002822B9">
        <w:trPr>
          <w:trHeight w:val="1008"/>
        </w:trPr>
        <w:tc>
          <w:tcPr>
            <w:tcW w:w="10790" w:type="dxa"/>
            <w:gridSpan w:val="10"/>
          </w:tcPr>
          <w:p w14:paraId="44B73D28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>Write the hydrolysis reaction for anything that hydrolyzes</w:t>
            </w:r>
            <w:r>
              <w:rPr>
                <w:bCs/>
                <w:sz w:val="20"/>
                <w:szCs w:val="22"/>
              </w:rPr>
              <w:t>.</w:t>
            </w:r>
          </w:p>
          <w:p w14:paraId="44B1F156" w14:textId="77777777" w:rsidR="00B25A9F" w:rsidRPr="00901C76" w:rsidRDefault="00B25A9F" w:rsidP="002822B9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</w:tr>
      <w:tr w:rsidR="00B25A9F" w14:paraId="123B6F24" w14:textId="77777777" w:rsidTr="002822B9">
        <w:trPr>
          <w:trHeight w:val="1440"/>
        </w:trPr>
        <w:tc>
          <w:tcPr>
            <w:tcW w:w="10790" w:type="dxa"/>
            <w:gridSpan w:val="10"/>
          </w:tcPr>
          <w:p w14:paraId="629F3EDC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Based on your hydrolysis reaction, what is the K value that you need to use? Remember – they don’t always give you the K for the actual ion that is reacting with water! You need to always check if you have K</w:t>
            </w:r>
            <w:r w:rsidRPr="00B25A9F">
              <w:rPr>
                <w:bCs/>
                <w:sz w:val="20"/>
                <w:szCs w:val="22"/>
                <w:vertAlign w:val="subscript"/>
              </w:rPr>
              <w:t>(ion)</w:t>
            </w:r>
          </w:p>
        </w:tc>
      </w:tr>
      <w:tr w:rsidR="00B25A9F" w14:paraId="258579DE" w14:textId="77777777" w:rsidTr="002822B9">
        <w:tc>
          <w:tcPr>
            <w:tcW w:w="10790" w:type="dxa"/>
            <w:gridSpan w:val="10"/>
          </w:tcPr>
          <w:p w14:paraId="0D237D2A" w14:textId="77777777" w:rsidR="00B25A9F" w:rsidRPr="00B25A9F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 xml:space="preserve">Solve for all the various items below. Remember – the order in which you solve for them may change depending on if you have an acidic, basic, or neutral salt </w:t>
            </w:r>
            <w:proofErr w:type="gramStart"/>
            <w:r w:rsidRPr="00901C76">
              <w:rPr>
                <w:bCs/>
                <w:sz w:val="20"/>
                <w:szCs w:val="22"/>
              </w:rPr>
              <w:t>and also</w:t>
            </w:r>
            <w:proofErr w:type="gramEnd"/>
            <w:r w:rsidRPr="00901C76">
              <w:rPr>
                <w:bCs/>
                <w:sz w:val="20"/>
                <w:szCs w:val="22"/>
              </w:rPr>
              <w:t xml:space="preserve"> your personal preferences!</w:t>
            </w:r>
            <w:r>
              <w:rPr>
                <w:bCs/>
                <w:sz w:val="20"/>
                <w:szCs w:val="22"/>
              </w:rPr>
              <w:t xml:space="preserve"> </w:t>
            </w:r>
          </w:p>
        </w:tc>
      </w:tr>
      <w:tr w:rsidR="00B25A9F" w14:paraId="28863A7B" w14:textId="77777777" w:rsidTr="002822B9">
        <w:trPr>
          <w:trHeight w:val="2592"/>
        </w:trPr>
        <w:tc>
          <w:tcPr>
            <w:tcW w:w="5395" w:type="dxa"/>
            <w:gridSpan w:val="5"/>
          </w:tcPr>
          <w:p w14:paraId="0CA109AD" w14:textId="77777777" w:rsidR="00B25A9F" w:rsidRPr="00901C76" w:rsidRDefault="00B25A9F" w:rsidP="002822B9">
            <w:pPr>
              <w:pStyle w:val="Default"/>
              <w:jc w:val="center"/>
              <w:rPr>
                <w:b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Theoretical [H</w:t>
            </w:r>
            <w:r w:rsidRPr="00901C76">
              <w:rPr>
                <w:i/>
                <w:iCs/>
                <w:sz w:val="20"/>
                <w:szCs w:val="22"/>
                <w:vertAlign w:val="subscript"/>
              </w:rPr>
              <w:t>3</w:t>
            </w:r>
            <w:r w:rsidRPr="00901C76">
              <w:rPr>
                <w:i/>
                <w:iCs/>
                <w:sz w:val="20"/>
                <w:szCs w:val="22"/>
              </w:rPr>
              <w:t>O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+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  <w:p w14:paraId="18FCE507" w14:textId="77777777" w:rsidR="00B25A9F" w:rsidRPr="00901C76" w:rsidRDefault="00B25A9F" w:rsidP="002822B9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  <w:tc>
          <w:tcPr>
            <w:tcW w:w="5395" w:type="dxa"/>
            <w:gridSpan w:val="5"/>
          </w:tcPr>
          <w:p w14:paraId="38EAF358" w14:textId="77777777" w:rsidR="00B25A9F" w:rsidRPr="00901C76" w:rsidRDefault="00B25A9F" w:rsidP="002822B9">
            <w:pPr>
              <w:pStyle w:val="Default"/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Theoretical [OH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-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</w:tc>
      </w:tr>
      <w:tr w:rsidR="00B25A9F" w14:paraId="07B62B39" w14:textId="77777777" w:rsidTr="002822B9">
        <w:trPr>
          <w:trHeight w:val="2592"/>
        </w:trPr>
        <w:tc>
          <w:tcPr>
            <w:tcW w:w="5395" w:type="dxa"/>
            <w:gridSpan w:val="5"/>
          </w:tcPr>
          <w:p w14:paraId="407E4D69" w14:textId="77777777" w:rsidR="00B25A9F" w:rsidRPr="00901C76" w:rsidRDefault="00B25A9F" w:rsidP="002822B9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pOH</w:t>
            </w:r>
          </w:p>
        </w:tc>
        <w:tc>
          <w:tcPr>
            <w:tcW w:w="5395" w:type="dxa"/>
            <w:gridSpan w:val="5"/>
          </w:tcPr>
          <w:p w14:paraId="486C8EFC" w14:textId="77777777" w:rsidR="00B25A9F" w:rsidRPr="00901C76" w:rsidRDefault="00B25A9F" w:rsidP="002822B9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pH</w:t>
            </w:r>
          </w:p>
        </w:tc>
      </w:tr>
      <w:tr w:rsidR="00B25A9F" w14:paraId="6BFC6E6E" w14:textId="77777777" w:rsidTr="002822B9">
        <w:trPr>
          <w:trHeight w:val="1872"/>
        </w:trPr>
        <w:tc>
          <w:tcPr>
            <w:tcW w:w="10790" w:type="dxa"/>
            <w:gridSpan w:val="10"/>
          </w:tcPr>
          <w:p w14:paraId="72A4DCBB" w14:textId="5BB4C033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Using pH paper, test the pH of the 0.10 M sodium </w:t>
            </w:r>
            <w:r>
              <w:rPr>
                <w:sz w:val="20"/>
                <w:szCs w:val="22"/>
              </w:rPr>
              <w:t>bicarbonate</w:t>
            </w:r>
            <w:r w:rsidRPr="00182233">
              <w:rPr>
                <w:sz w:val="20"/>
                <w:szCs w:val="22"/>
              </w:rPr>
              <w:t xml:space="preserve"> solution. Record your observations below. </w:t>
            </w:r>
          </w:p>
          <w:p w14:paraId="39B4E686" w14:textId="77777777" w:rsidR="00B25A9F" w:rsidRDefault="00B25A9F" w:rsidP="002822B9">
            <w:pPr>
              <w:pStyle w:val="Default"/>
              <w:ind w:left="360"/>
              <w:rPr>
                <w:i/>
                <w:iCs/>
                <w:sz w:val="20"/>
                <w:szCs w:val="22"/>
              </w:rPr>
            </w:pPr>
          </w:p>
        </w:tc>
      </w:tr>
      <w:tr w:rsidR="00B25A9F" w14:paraId="0B85BF02" w14:textId="77777777" w:rsidTr="002822B9">
        <w:trPr>
          <w:trHeight w:val="1872"/>
        </w:trPr>
        <w:tc>
          <w:tcPr>
            <w:tcW w:w="10790" w:type="dxa"/>
            <w:gridSpan w:val="10"/>
          </w:tcPr>
          <w:p w14:paraId="4E25644D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Discuss the difference between the theoretical pH calculation and the experimentally determined pH from the </w:t>
            </w:r>
            <w:r>
              <w:rPr>
                <w:sz w:val="20"/>
                <w:szCs w:val="22"/>
              </w:rPr>
              <w:t xml:space="preserve">lab. If the numerical results are </w:t>
            </w:r>
            <w:proofErr w:type="gramStart"/>
            <w:r>
              <w:rPr>
                <w:sz w:val="20"/>
                <w:szCs w:val="22"/>
              </w:rPr>
              <w:t>different</w:t>
            </w:r>
            <w:proofErr w:type="gramEnd"/>
            <w:r>
              <w:rPr>
                <w:sz w:val="20"/>
                <w:szCs w:val="22"/>
              </w:rPr>
              <w:t xml:space="preserve"> are they at least in the correct range? (Acidic vs. Basic vs. Neutral)</w:t>
            </w:r>
          </w:p>
        </w:tc>
      </w:tr>
      <w:tr w:rsidR="00B25A9F" w:rsidRPr="00901C76" w14:paraId="2959C44C" w14:textId="77777777" w:rsidTr="002822B9">
        <w:tc>
          <w:tcPr>
            <w:tcW w:w="10790" w:type="dxa"/>
            <w:gridSpan w:val="10"/>
            <w:shd w:val="clear" w:color="auto" w:fill="D9D9D9" w:themeFill="background1" w:themeFillShade="D9"/>
          </w:tcPr>
          <w:p w14:paraId="26A88096" w14:textId="1A41418C" w:rsidR="00B25A9F" w:rsidRPr="00B25A9F" w:rsidRDefault="00B25A9F" w:rsidP="002822B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25A9F">
              <w:rPr>
                <w:b/>
                <w:sz w:val="22"/>
                <w:szCs w:val="22"/>
              </w:rPr>
              <w:lastRenderedPageBreak/>
              <w:t xml:space="preserve">Salt #3 – 0.10 M ammonium chloride, </w:t>
            </w:r>
            <w:proofErr w:type="spellStart"/>
            <w:r w:rsidRPr="00B25A9F">
              <w:rPr>
                <w:b/>
                <w:sz w:val="22"/>
                <w:szCs w:val="22"/>
              </w:rPr>
              <w:t>Kb</w:t>
            </w:r>
            <w:proofErr w:type="spellEnd"/>
            <w:r w:rsidRPr="00B25A9F">
              <w:rPr>
                <w:b/>
                <w:sz w:val="22"/>
                <w:szCs w:val="22"/>
              </w:rPr>
              <w:t xml:space="preserve"> for ammonia = 1.8 x 10</w:t>
            </w:r>
            <w:r w:rsidRPr="00B25A9F">
              <w:rPr>
                <w:b/>
                <w:sz w:val="22"/>
                <w:szCs w:val="22"/>
                <w:vertAlign w:val="superscript"/>
              </w:rPr>
              <w:t>-5</w:t>
            </w:r>
          </w:p>
        </w:tc>
      </w:tr>
      <w:tr w:rsidR="00B25A9F" w14:paraId="0F14BDF2" w14:textId="77777777" w:rsidTr="002822B9">
        <w:trPr>
          <w:trHeight w:val="1008"/>
        </w:trPr>
        <w:tc>
          <w:tcPr>
            <w:tcW w:w="10790" w:type="dxa"/>
            <w:gridSpan w:val="10"/>
          </w:tcPr>
          <w:p w14:paraId="73CC6E39" w14:textId="588CB2F2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Write the equation for the dissociation of </w:t>
            </w:r>
            <w:proofErr w:type="gramStart"/>
            <w:r w:rsidRPr="00182233">
              <w:rPr>
                <w:sz w:val="20"/>
                <w:szCs w:val="22"/>
              </w:rPr>
              <w:t xml:space="preserve">the </w:t>
            </w:r>
            <w:r>
              <w:rPr>
                <w:sz w:val="20"/>
                <w:szCs w:val="22"/>
              </w:rPr>
              <w:t>ammonium</w:t>
            </w:r>
            <w:proofErr w:type="gramEnd"/>
            <w:r>
              <w:rPr>
                <w:sz w:val="20"/>
                <w:szCs w:val="22"/>
              </w:rPr>
              <w:t xml:space="preserve"> chloride</w:t>
            </w:r>
            <w:r w:rsidRPr="00182233">
              <w:rPr>
                <w:sz w:val="20"/>
                <w:szCs w:val="22"/>
              </w:rPr>
              <w:t>.</w:t>
            </w:r>
          </w:p>
          <w:p w14:paraId="04AD8004" w14:textId="77777777" w:rsidR="00B25A9F" w:rsidRDefault="00B25A9F" w:rsidP="002822B9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B25A9F" w14:paraId="5E3A83B2" w14:textId="77777777" w:rsidTr="002822B9">
        <w:trPr>
          <w:trHeight w:val="1296"/>
        </w:trPr>
        <w:tc>
          <w:tcPr>
            <w:tcW w:w="10790" w:type="dxa"/>
            <w:gridSpan w:val="10"/>
          </w:tcPr>
          <w:p w14:paraId="29C7B200" w14:textId="77777777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>Using your dissociation reaction above, predict if the salt is acidic/basic/neutral. Justify your prediction!</w:t>
            </w:r>
          </w:p>
          <w:p w14:paraId="6D046F9B" w14:textId="77777777" w:rsidR="00B25A9F" w:rsidRDefault="00B25A9F" w:rsidP="002822B9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  <w:tr w:rsidR="00B25A9F" w14:paraId="02CC4C9A" w14:textId="77777777" w:rsidTr="002822B9">
        <w:trPr>
          <w:trHeight w:val="1008"/>
        </w:trPr>
        <w:tc>
          <w:tcPr>
            <w:tcW w:w="10790" w:type="dxa"/>
            <w:gridSpan w:val="10"/>
          </w:tcPr>
          <w:p w14:paraId="05DB1D35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>Write the hydrolysis reaction for anything that hydrolyzes</w:t>
            </w:r>
            <w:r>
              <w:rPr>
                <w:bCs/>
                <w:sz w:val="20"/>
                <w:szCs w:val="22"/>
              </w:rPr>
              <w:t>.</w:t>
            </w:r>
          </w:p>
          <w:p w14:paraId="41FC300D" w14:textId="77777777" w:rsidR="00B25A9F" w:rsidRPr="00901C76" w:rsidRDefault="00B25A9F" w:rsidP="002822B9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</w:tr>
      <w:tr w:rsidR="00B25A9F" w14:paraId="7F32EE89" w14:textId="77777777" w:rsidTr="002822B9">
        <w:trPr>
          <w:trHeight w:val="1440"/>
        </w:trPr>
        <w:tc>
          <w:tcPr>
            <w:tcW w:w="10790" w:type="dxa"/>
            <w:gridSpan w:val="10"/>
          </w:tcPr>
          <w:p w14:paraId="72A3564E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Based on your hydrolysis reaction, what is the K value that you need to use? Remember – they don’t always give you the K for the actual ion that is reacting with water! You need to always check if you have K</w:t>
            </w:r>
            <w:r w:rsidRPr="00B25A9F">
              <w:rPr>
                <w:bCs/>
                <w:sz w:val="20"/>
                <w:szCs w:val="22"/>
                <w:vertAlign w:val="subscript"/>
              </w:rPr>
              <w:t>(ion)</w:t>
            </w:r>
          </w:p>
        </w:tc>
      </w:tr>
      <w:tr w:rsidR="00B25A9F" w14:paraId="7D563198" w14:textId="77777777" w:rsidTr="002822B9">
        <w:tc>
          <w:tcPr>
            <w:tcW w:w="10790" w:type="dxa"/>
            <w:gridSpan w:val="10"/>
          </w:tcPr>
          <w:p w14:paraId="5FF60CCE" w14:textId="77777777" w:rsidR="00B25A9F" w:rsidRPr="00B25A9F" w:rsidRDefault="00B25A9F" w:rsidP="002822B9">
            <w:pPr>
              <w:pStyle w:val="Default"/>
              <w:numPr>
                <w:ilvl w:val="0"/>
                <w:numId w:val="19"/>
              </w:numPr>
              <w:rPr>
                <w:bCs/>
                <w:sz w:val="20"/>
                <w:szCs w:val="22"/>
              </w:rPr>
            </w:pPr>
            <w:r w:rsidRPr="00901C76">
              <w:rPr>
                <w:bCs/>
                <w:sz w:val="20"/>
                <w:szCs w:val="22"/>
              </w:rPr>
              <w:t xml:space="preserve">Solve for all the various items below. Remember – the order in which you solve for them may change depending on if you have an acidic, basic, or neutral salt </w:t>
            </w:r>
            <w:proofErr w:type="gramStart"/>
            <w:r w:rsidRPr="00901C76">
              <w:rPr>
                <w:bCs/>
                <w:sz w:val="20"/>
                <w:szCs w:val="22"/>
              </w:rPr>
              <w:t>and also</w:t>
            </w:r>
            <w:proofErr w:type="gramEnd"/>
            <w:r w:rsidRPr="00901C76">
              <w:rPr>
                <w:bCs/>
                <w:sz w:val="20"/>
                <w:szCs w:val="22"/>
              </w:rPr>
              <w:t xml:space="preserve"> your personal preferences!</w:t>
            </w:r>
            <w:r>
              <w:rPr>
                <w:bCs/>
                <w:sz w:val="20"/>
                <w:szCs w:val="22"/>
              </w:rPr>
              <w:t xml:space="preserve"> </w:t>
            </w:r>
          </w:p>
        </w:tc>
      </w:tr>
      <w:tr w:rsidR="00B25A9F" w14:paraId="3894673D" w14:textId="77777777" w:rsidTr="002822B9">
        <w:trPr>
          <w:trHeight w:val="2592"/>
        </w:trPr>
        <w:tc>
          <w:tcPr>
            <w:tcW w:w="5395" w:type="dxa"/>
            <w:gridSpan w:val="5"/>
          </w:tcPr>
          <w:p w14:paraId="6EB99099" w14:textId="77777777" w:rsidR="00B25A9F" w:rsidRPr="00901C76" w:rsidRDefault="00B25A9F" w:rsidP="002822B9">
            <w:pPr>
              <w:pStyle w:val="Default"/>
              <w:jc w:val="center"/>
              <w:rPr>
                <w:b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Theoretical [H</w:t>
            </w:r>
            <w:r w:rsidRPr="00901C76">
              <w:rPr>
                <w:i/>
                <w:iCs/>
                <w:sz w:val="20"/>
                <w:szCs w:val="22"/>
                <w:vertAlign w:val="subscript"/>
              </w:rPr>
              <w:t>3</w:t>
            </w:r>
            <w:r w:rsidRPr="00901C76">
              <w:rPr>
                <w:i/>
                <w:iCs/>
                <w:sz w:val="20"/>
                <w:szCs w:val="22"/>
              </w:rPr>
              <w:t>O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+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  <w:p w14:paraId="5FED2B80" w14:textId="77777777" w:rsidR="00B25A9F" w:rsidRPr="00901C76" w:rsidRDefault="00B25A9F" w:rsidP="002822B9">
            <w:pPr>
              <w:pStyle w:val="Default"/>
              <w:ind w:left="360"/>
              <w:rPr>
                <w:bCs/>
                <w:sz w:val="20"/>
                <w:szCs w:val="22"/>
              </w:rPr>
            </w:pPr>
          </w:p>
        </w:tc>
        <w:tc>
          <w:tcPr>
            <w:tcW w:w="5395" w:type="dxa"/>
            <w:gridSpan w:val="5"/>
          </w:tcPr>
          <w:p w14:paraId="28AAB953" w14:textId="77777777" w:rsidR="00B25A9F" w:rsidRPr="00901C76" w:rsidRDefault="00B25A9F" w:rsidP="002822B9">
            <w:pPr>
              <w:pStyle w:val="Default"/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901C76">
              <w:rPr>
                <w:i/>
                <w:iCs/>
                <w:sz w:val="20"/>
                <w:szCs w:val="22"/>
              </w:rPr>
              <w:t>Theoretical [OH</w:t>
            </w:r>
            <w:r w:rsidRPr="00901C76">
              <w:rPr>
                <w:i/>
                <w:iCs/>
                <w:sz w:val="20"/>
                <w:szCs w:val="22"/>
                <w:vertAlign w:val="superscript"/>
              </w:rPr>
              <w:t>-</w:t>
            </w:r>
            <w:r w:rsidRPr="00901C76">
              <w:rPr>
                <w:i/>
                <w:iCs/>
                <w:sz w:val="20"/>
                <w:szCs w:val="22"/>
              </w:rPr>
              <w:t>]</w:t>
            </w:r>
          </w:p>
        </w:tc>
      </w:tr>
      <w:tr w:rsidR="00B25A9F" w14:paraId="7224D648" w14:textId="77777777" w:rsidTr="002822B9">
        <w:trPr>
          <w:trHeight w:val="2592"/>
        </w:trPr>
        <w:tc>
          <w:tcPr>
            <w:tcW w:w="5395" w:type="dxa"/>
            <w:gridSpan w:val="5"/>
          </w:tcPr>
          <w:p w14:paraId="304970F1" w14:textId="77777777" w:rsidR="00B25A9F" w:rsidRPr="00901C76" w:rsidRDefault="00B25A9F" w:rsidP="002822B9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pOH</w:t>
            </w:r>
          </w:p>
        </w:tc>
        <w:tc>
          <w:tcPr>
            <w:tcW w:w="5395" w:type="dxa"/>
            <w:gridSpan w:val="5"/>
          </w:tcPr>
          <w:p w14:paraId="0C7EA8F7" w14:textId="77777777" w:rsidR="00B25A9F" w:rsidRPr="00901C76" w:rsidRDefault="00B25A9F" w:rsidP="002822B9">
            <w:pPr>
              <w:pStyle w:val="Default"/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T</w:t>
            </w:r>
            <w:r w:rsidRPr="00901C76">
              <w:rPr>
                <w:i/>
                <w:iCs/>
                <w:sz w:val="20"/>
                <w:szCs w:val="22"/>
              </w:rPr>
              <w:t>heoretical pH</w:t>
            </w:r>
          </w:p>
        </w:tc>
      </w:tr>
      <w:tr w:rsidR="00B25A9F" w14:paraId="52CB9DD4" w14:textId="77777777" w:rsidTr="002822B9">
        <w:trPr>
          <w:trHeight w:val="1872"/>
        </w:trPr>
        <w:tc>
          <w:tcPr>
            <w:tcW w:w="10790" w:type="dxa"/>
            <w:gridSpan w:val="10"/>
          </w:tcPr>
          <w:p w14:paraId="0A3D7E19" w14:textId="5606E3A7" w:rsidR="00B25A9F" w:rsidRPr="00182233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Using pH paper, test the pH of the 0.10 M </w:t>
            </w:r>
            <w:r>
              <w:rPr>
                <w:sz w:val="20"/>
                <w:szCs w:val="22"/>
              </w:rPr>
              <w:t>ammonium chloride</w:t>
            </w:r>
            <w:r w:rsidRPr="00182233">
              <w:rPr>
                <w:sz w:val="20"/>
                <w:szCs w:val="22"/>
              </w:rPr>
              <w:t xml:space="preserve"> solution. Record your observations below. </w:t>
            </w:r>
          </w:p>
          <w:p w14:paraId="741B34F5" w14:textId="77777777" w:rsidR="00B25A9F" w:rsidRDefault="00B25A9F" w:rsidP="002822B9">
            <w:pPr>
              <w:pStyle w:val="Default"/>
              <w:ind w:left="360"/>
              <w:rPr>
                <w:i/>
                <w:iCs/>
                <w:sz w:val="20"/>
                <w:szCs w:val="22"/>
              </w:rPr>
            </w:pPr>
          </w:p>
        </w:tc>
      </w:tr>
      <w:tr w:rsidR="00B25A9F" w14:paraId="1278C468" w14:textId="77777777" w:rsidTr="002822B9">
        <w:trPr>
          <w:trHeight w:val="1872"/>
        </w:trPr>
        <w:tc>
          <w:tcPr>
            <w:tcW w:w="10790" w:type="dxa"/>
            <w:gridSpan w:val="10"/>
          </w:tcPr>
          <w:p w14:paraId="6872AD8C" w14:textId="77777777" w:rsidR="00B25A9F" w:rsidRPr="00901C76" w:rsidRDefault="00B25A9F" w:rsidP="002822B9">
            <w:pPr>
              <w:pStyle w:val="Default"/>
              <w:numPr>
                <w:ilvl w:val="0"/>
                <w:numId w:val="19"/>
              </w:numPr>
              <w:rPr>
                <w:b/>
                <w:sz w:val="20"/>
                <w:szCs w:val="22"/>
              </w:rPr>
            </w:pPr>
            <w:r w:rsidRPr="00182233">
              <w:rPr>
                <w:sz w:val="20"/>
                <w:szCs w:val="22"/>
              </w:rPr>
              <w:t xml:space="preserve">Discuss the difference between the theoretical pH calculation and the experimentally determined pH from the </w:t>
            </w:r>
            <w:r>
              <w:rPr>
                <w:sz w:val="20"/>
                <w:szCs w:val="22"/>
              </w:rPr>
              <w:t xml:space="preserve">lab. If the numerical results are </w:t>
            </w:r>
            <w:proofErr w:type="gramStart"/>
            <w:r>
              <w:rPr>
                <w:sz w:val="20"/>
                <w:szCs w:val="22"/>
              </w:rPr>
              <w:t>different</w:t>
            </w:r>
            <w:proofErr w:type="gramEnd"/>
            <w:r>
              <w:rPr>
                <w:sz w:val="20"/>
                <w:szCs w:val="22"/>
              </w:rPr>
              <w:t xml:space="preserve"> are they at least in the correct range? (Acidic vs. Basic vs. Neutral)</w:t>
            </w:r>
          </w:p>
        </w:tc>
      </w:tr>
    </w:tbl>
    <w:p w14:paraId="5EE96A3B" w14:textId="77777777" w:rsidR="00182233" w:rsidRPr="00B25A9F" w:rsidRDefault="00182233" w:rsidP="00B25A9F">
      <w:pPr>
        <w:pStyle w:val="Default"/>
        <w:rPr>
          <w:b/>
          <w:sz w:val="10"/>
          <w:szCs w:val="10"/>
        </w:rPr>
      </w:pPr>
    </w:p>
    <w:sectPr w:rsidR="00182233" w:rsidRPr="00B25A9F" w:rsidSect="00901C76">
      <w:headerReference w:type="first" r:id="rId7"/>
      <w:type w:val="continuous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9795" w14:textId="77777777" w:rsidR="00D82CD1" w:rsidRDefault="00D82CD1" w:rsidP="002D26F4">
      <w:pPr>
        <w:spacing w:after="0" w:line="240" w:lineRule="auto"/>
      </w:pPr>
      <w:r>
        <w:separator/>
      </w:r>
    </w:p>
  </w:endnote>
  <w:endnote w:type="continuationSeparator" w:id="0">
    <w:p w14:paraId="3A30F664" w14:textId="77777777" w:rsidR="00D82CD1" w:rsidRDefault="00D82CD1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A87A" w14:textId="77777777" w:rsidR="00D82CD1" w:rsidRDefault="00D82CD1" w:rsidP="002D26F4">
      <w:pPr>
        <w:spacing w:after="0" w:line="240" w:lineRule="auto"/>
      </w:pPr>
      <w:r>
        <w:separator/>
      </w:r>
    </w:p>
  </w:footnote>
  <w:footnote w:type="continuationSeparator" w:id="0">
    <w:p w14:paraId="50E7E4B5" w14:textId="77777777" w:rsidR="00D82CD1" w:rsidRDefault="00D82CD1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9BD" w14:textId="77777777" w:rsidR="00901C76" w:rsidRPr="002D26F4" w:rsidRDefault="00901C76" w:rsidP="00901C7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Acids &amp; Bases – pH of Salts Verification Lab Activity </w:t>
    </w:r>
  </w:p>
  <w:p w14:paraId="17B28604" w14:textId="77777777" w:rsidR="00901C76" w:rsidRDefault="0090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3FF"/>
    <w:multiLevelType w:val="hybridMultilevel"/>
    <w:tmpl w:val="37C87DB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0748E"/>
    <w:multiLevelType w:val="hybridMultilevel"/>
    <w:tmpl w:val="4D02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1BA1"/>
    <w:multiLevelType w:val="hybridMultilevel"/>
    <w:tmpl w:val="2ACC57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74CE8"/>
    <w:multiLevelType w:val="hybridMultilevel"/>
    <w:tmpl w:val="7624B2F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4C5C"/>
    <w:multiLevelType w:val="hybridMultilevel"/>
    <w:tmpl w:val="547C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42A39"/>
    <w:multiLevelType w:val="hybridMultilevel"/>
    <w:tmpl w:val="22B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488"/>
    <w:multiLevelType w:val="hybridMultilevel"/>
    <w:tmpl w:val="D06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00563"/>
    <w:multiLevelType w:val="hybridMultilevel"/>
    <w:tmpl w:val="C53E5E5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D9E"/>
    <w:multiLevelType w:val="hybridMultilevel"/>
    <w:tmpl w:val="703A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618B"/>
    <w:multiLevelType w:val="hybridMultilevel"/>
    <w:tmpl w:val="D99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2569"/>
    <w:multiLevelType w:val="hybridMultilevel"/>
    <w:tmpl w:val="CFD0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6700A"/>
    <w:multiLevelType w:val="hybridMultilevel"/>
    <w:tmpl w:val="9ED6243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930AF"/>
    <w:multiLevelType w:val="hybridMultilevel"/>
    <w:tmpl w:val="A7609D8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B0288"/>
    <w:multiLevelType w:val="hybridMultilevel"/>
    <w:tmpl w:val="7A5A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EE1"/>
    <w:multiLevelType w:val="hybridMultilevel"/>
    <w:tmpl w:val="B43E56D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F7499"/>
    <w:multiLevelType w:val="hybridMultilevel"/>
    <w:tmpl w:val="7624B2F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B85"/>
    <w:multiLevelType w:val="hybridMultilevel"/>
    <w:tmpl w:val="F6025DC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013B6E"/>
    <w:multiLevelType w:val="hybridMultilevel"/>
    <w:tmpl w:val="3A94963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6310">
    <w:abstractNumId w:val="22"/>
  </w:num>
  <w:num w:numId="2" w16cid:durableId="1676496778">
    <w:abstractNumId w:val="1"/>
  </w:num>
  <w:num w:numId="3" w16cid:durableId="1009136499">
    <w:abstractNumId w:val="4"/>
  </w:num>
  <w:num w:numId="4" w16cid:durableId="1037437662">
    <w:abstractNumId w:val="14"/>
  </w:num>
  <w:num w:numId="5" w16cid:durableId="2013291443">
    <w:abstractNumId w:val="20"/>
  </w:num>
  <w:num w:numId="6" w16cid:durableId="582570540">
    <w:abstractNumId w:val="7"/>
  </w:num>
  <w:num w:numId="7" w16cid:durableId="1590775810">
    <w:abstractNumId w:val="11"/>
  </w:num>
  <w:num w:numId="8" w16cid:durableId="1457521974">
    <w:abstractNumId w:val="2"/>
  </w:num>
  <w:num w:numId="9" w16cid:durableId="1578395053">
    <w:abstractNumId w:val="9"/>
  </w:num>
  <w:num w:numId="10" w16cid:durableId="842009844">
    <w:abstractNumId w:val="12"/>
  </w:num>
  <w:num w:numId="11" w16cid:durableId="1936132600">
    <w:abstractNumId w:val="21"/>
  </w:num>
  <w:num w:numId="12" w16cid:durableId="691997700">
    <w:abstractNumId w:val="8"/>
  </w:num>
  <w:num w:numId="13" w16cid:durableId="1264723455">
    <w:abstractNumId w:val="19"/>
  </w:num>
  <w:num w:numId="14" w16cid:durableId="2037192932">
    <w:abstractNumId w:val="15"/>
  </w:num>
  <w:num w:numId="15" w16cid:durableId="1991134683">
    <w:abstractNumId w:val="3"/>
  </w:num>
  <w:num w:numId="16" w16cid:durableId="481894189">
    <w:abstractNumId w:val="0"/>
  </w:num>
  <w:num w:numId="17" w16cid:durableId="766463686">
    <w:abstractNumId w:val="10"/>
  </w:num>
  <w:num w:numId="18" w16cid:durableId="1542791057">
    <w:abstractNumId w:val="6"/>
  </w:num>
  <w:num w:numId="19" w16cid:durableId="2026443085">
    <w:abstractNumId w:val="17"/>
  </w:num>
  <w:num w:numId="20" w16cid:durableId="186529768">
    <w:abstractNumId w:val="5"/>
  </w:num>
  <w:num w:numId="21" w16cid:durableId="1678381632">
    <w:abstractNumId w:val="18"/>
  </w:num>
  <w:num w:numId="22" w16cid:durableId="855272580">
    <w:abstractNumId w:val="16"/>
  </w:num>
  <w:num w:numId="23" w16cid:durableId="199317099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33D70"/>
    <w:rsid w:val="00040CAC"/>
    <w:rsid w:val="00092605"/>
    <w:rsid w:val="000B7833"/>
    <w:rsid w:val="000C4C14"/>
    <w:rsid w:val="000D77A5"/>
    <w:rsid w:val="000E4884"/>
    <w:rsid w:val="000E7250"/>
    <w:rsid w:val="00103F54"/>
    <w:rsid w:val="0013049F"/>
    <w:rsid w:val="00182233"/>
    <w:rsid w:val="0018547E"/>
    <w:rsid w:val="00186B6E"/>
    <w:rsid w:val="001A3607"/>
    <w:rsid w:val="001B55E8"/>
    <w:rsid w:val="001B6953"/>
    <w:rsid w:val="001D01C9"/>
    <w:rsid w:val="001D10CD"/>
    <w:rsid w:val="001E351F"/>
    <w:rsid w:val="001E4A81"/>
    <w:rsid w:val="001F3A8D"/>
    <w:rsid w:val="00222AB7"/>
    <w:rsid w:val="00225EBD"/>
    <w:rsid w:val="00233CA7"/>
    <w:rsid w:val="00271BA0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77A96"/>
    <w:rsid w:val="00385E3E"/>
    <w:rsid w:val="00385FBD"/>
    <w:rsid w:val="003C4A80"/>
    <w:rsid w:val="003F6894"/>
    <w:rsid w:val="00404B32"/>
    <w:rsid w:val="00415DC4"/>
    <w:rsid w:val="00454204"/>
    <w:rsid w:val="00455A1F"/>
    <w:rsid w:val="004E1C70"/>
    <w:rsid w:val="0051496D"/>
    <w:rsid w:val="005D63BA"/>
    <w:rsid w:val="005F59FD"/>
    <w:rsid w:val="006831F0"/>
    <w:rsid w:val="00685B5B"/>
    <w:rsid w:val="006A74DA"/>
    <w:rsid w:val="006D6965"/>
    <w:rsid w:val="006E7A3E"/>
    <w:rsid w:val="006F0DCE"/>
    <w:rsid w:val="00743612"/>
    <w:rsid w:val="00787B6E"/>
    <w:rsid w:val="007C0FAE"/>
    <w:rsid w:val="007D30D1"/>
    <w:rsid w:val="007D5096"/>
    <w:rsid w:val="007E0598"/>
    <w:rsid w:val="007F323C"/>
    <w:rsid w:val="00823B31"/>
    <w:rsid w:val="00901C76"/>
    <w:rsid w:val="00933A5A"/>
    <w:rsid w:val="009427BE"/>
    <w:rsid w:val="00945A37"/>
    <w:rsid w:val="009508D5"/>
    <w:rsid w:val="009A47E2"/>
    <w:rsid w:val="009B3851"/>
    <w:rsid w:val="009B7445"/>
    <w:rsid w:val="009D3C24"/>
    <w:rsid w:val="009E7500"/>
    <w:rsid w:val="009F12C6"/>
    <w:rsid w:val="00A070D5"/>
    <w:rsid w:val="00A15B5B"/>
    <w:rsid w:val="00A2140B"/>
    <w:rsid w:val="00A32FFA"/>
    <w:rsid w:val="00A664F2"/>
    <w:rsid w:val="00A929AA"/>
    <w:rsid w:val="00A92A6C"/>
    <w:rsid w:val="00AC70A1"/>
    <w:rsid w:val="00AC7DA2"/>
    <w:rsid w:val="00AD3CA9"/>
    <w:rsid w:val="00AE02A6"/>
    <w:rsid w:val="00B007CC"/>
    <w:rsid w:val="00B046ED"/>
    <w:rsid w:val="00B16D1E"/>
    <w:rsid w:val="00B25A9F"/>
    <w:rsid w:val="00B27EBD"/>
    <w:rsid w:val="00BD44BF"/>
    <w:rsid w:val="00BD6B30"/>
    <w:rsid w:val="00BE2CB9"/>
    <w:rsid w:val="00C715CC"/>
    <w:rsid w:val="00C77EEC"/>
    <w:rsid w:val="00CD442A"/>
    <w:rsid w:val="00CD5104"/>
    <w:rsid w:val="00CE36F4"/>
    <w:rsid w:val="00CE56F4"/>
    <w:rsid w:val="00D01D06"/>
    <w:rsid w:val="00D45932"/>
    <w:rsid w:val="00D50AAC"/>
    <w:rsid w:val="00D82CD1"/>
    <w:rsid w:val="00DA2A85"/>
    <w:rsid w:val="00DB423E"/>
    <w:rsid w:val="00DC12D8"/>
    <w:rsid w:val="00DF7F21"/>
    <w:rsid w:val="00E16BDB"/>
    <w:rsid w:val="00E17AAB"/>
    <w:rsid w:val="00E22CBA"/>
    <w:rsid w:val="00E50FD5"/>
    <w:rsid w:val="00E56EEA"/>
    <w:rsid w:val="00E646DD"/>
    <w:rsid w:val="00E74FB7"/>
    <w:rsid w:val="00E9504B"/>
    <w:rsid w:val="00F02C73"/>
    <w:rsid w:val="00F03872"/>
    <w:rsid w:val="00F34AB9"/>
    <w:rsid w:val="00F55B5E"/>
    <w:rsid w:val="00F621BE"/>
    <w:rsid w:val="00F756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2019-05-02T17:21:00Z</cp:lastPrinted>
  <dcterms:created xsi:type="dcterms:W3CDTF">2019-05-07T22:06:00Z</dcterms:created>
  <dcterms:modified xsi:type="dcterms:W3CDTF">2024-05-02T16:16:00Z</dcterms:modified>
</cp:coreProperties>
</file>