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06700" w14:textId="195FE103" w:rsidR="00D61793" w:rsidRDefault="00EB6143" w:rsidP="00D61793">
      <w:pPr>
        <w:pStyle w:val="Default"/>
        <w:pBdr>
          <w:bottom w:val="single" w:sz="4" w:space="1" w:color="auto"/>
        </w:pBdr>
        <w:rPr>
          <w:color w:val="auto"/>
          <w:sz w:val="23"/>
          <w:szCs w:val="23"/>
        </w:rPr>
      </w:pPr>
      <w:r w:rsidRPr="00EB6143">
        <w:rPr>
          <w:b/>
          <w:bCs/>
          <w:noProof/>
          <w:color w:val="auto"/>
          <w:sz w:val="20"/>
          <w:szCs w:val="23"/>
        </w:rPr>
        <mc:AlternateContent>
          <mc:Choice Requires="wps">
            <w:drawing>
              <wp:anchor distT="0" distB="0" distL="114300" distR="114300" simplePos="0" relativeHeight="251660288" behindDoc="0" locked="0" layoutInCell="1" allowOverlap="1" wp14:anchorId="7B175E8E" wp14:editId="4AF9C83A">
                <wp:simplePos x="0" y="0"/>
                <wp:positionH relativeFrom="column">
                  <wp:posOffset>4065905</wp:posOffset>
                </wp:positionH>
                <wp:positionV relativeFrom="paragraph">
                  <wp:posOffset>-452838</wp:posOffset>
                </wp:positionV>
                <wp:extent cx="2611146" cy="504647"/>
                <wp:effectExtent l="19050" t="19050" r="36830" b="29210"/>
                <wp:wrapNone/>
                <wp:docPr id="1" name="Rectangle 1"/>
                <wp:cNvGraphicFramePr/>
                <a:graphic xmlns:a="http://schemas.openxmlformats.org/drawingml/2006/main">
                  <a:graphicData uri="http://schemas.microsoft.com/office/word/2010/wordprocessingShape">
                    <wps:wsp>
                      <wps:cNvSpPr/>
                      <wps:spPr>
                        <a:xfrm>
                          <a:off x="0" y="0"/>
                          <a:ext cx="2611146" cy="504647"/>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E623D65" w14:textId="03F408A4" w:rsidR="00EB6143" w:rsidRPr="00C95B70" w:rsidRDefault="00EB6143" w:rsidP="00EB6143">
                            <w:pPr>
                              <w:jc w:val="center"/>
                              <w:rPr>
                                <w:rFonts w:ascii="Arial" w:hAnsi="Arial" w:cs="Arial"/>
                                <w:b/>
                                <w:color w:val="000000" w:themeColor="text1"/>
                                <w:sz w:val="56"/>
                                <w:szCs w:val="56"/>
                              </w:rPr>
                            </w:pPr>
                            <w:r w:rsidRPr="00C95B70">
                              <w:rPr>
                                <w:rFonts w:ascii="Arial" w:hAnsi="Arial" w:cs="Arial"/>
                                <w:b/>
                                <w:color w:val="000000" w:themeColor="text1"/>
                                <w:sz w:val="56"/>
                                <w:szCs w:val="56"/>
                              </w:rPr>
                              <w:t>Worksheet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75E8E" id="Rectangle 1" o:spid="_x0000_s1026" style="position:absolute;margin-left:320.15pt;margin-top:-35.65pt;width:205.6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" fillcolor="white [3212]" strokecolor="black [3213]" strokeweight="4.5pt">
                <v:stroke dashstyle="1 1"/>
                <v:textbox>
                  <w:txbxContent>
                    <w:p w14:paraId="3E623D65" w14:textId="03F408A4" w:rsidR="00EB6143" w:rsidRPr="00C95B70" w:rsidRDefault="00EB6143" w:rsidP="00EB6143">
                      <w:pPr>
                        <w:jc w:val="center"/>
                        <w:rPr>
                          <w:rFonts w:ascii="Arial" w:hAnsi="Arial" w:cs="Arial"/>
                          <w:b/>
                          <w:color w:val="000000" w:themeColor="text1"/>
                          <w:sz w:val="56"/>
                          <w:szCs w:val="56"/>
                        </w:rPr>
                      </w:pPr>
                      <w:bookmarkStart w:id="1" w:name="_GoBack"/>
                      <w:r w:rsidRPr="00C95B70">
                        <w:rPr>
                          <w:rFonts w:ascii="Arial" w:hAnsi="Arial" w:cs="Arial"/>
                          <w:b/>
                          <w:color w:val="000000" w:themeColor="text1"/>
                          <w:sz w:val="56"/>
                          <w:szCs w:val="56"/>
                        </w:rPr>
                        <w:t>Worksheet #7</w:t>
                      </w:r>
                      <w:bookmarkEnd w:id="1"/>
                    </w:p>
                  </w:txbxContent>
                </v:textbox>
              </v:rect>
            </w:pict>
          </mc:Fallback>
        </mc:AlternateContent>
      </w:r>
      <w:r w:rsidRPr="00EB6143">
        <w:rPr>
          <w:b/>
          <w:bCs/>
          <w:color w:val="auto"/>
          <w:sz w:val="23"/>
          <w:szCs w:val="23"/>
        </w:rPr>
        <w:br/>
      </w:r>
      <w:r w:rsidR="00D61793">
        <w:rPr>
          <w:b/>
          <w:bCs/>
          <w:color w:val="auto"/>
          <w:sz w:val="23"/>
          <w:szCs w:val="23"/>
        </w:rPr>
        <w:t xml:space="preserve">Name: </w:t>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Pr>
          <w:b/>
          <w:bCs/>
          <w:color w:val="auto"/>
          <w:sz w:val="23"/>
          <w:szCs w:val="23"/>
        </w:rPr>
        <w:tab/>
      </w:r>
      <w:r w:rsidR="00D61793">
        <w:rPr>
          <w:b/>
          <w:bCs/>
          <w:color w:val="auto"/>
          <w:sz w:val="23"/>
          <w:szCs w:val="23"/>
        </w:rPr>
        <w:t xml:space="preserve">Period: </w:t>
      </w:r>
      <w:r w:rsidR="00D61793">
        <w:rPr>
          <w:b/>
          <w:bCs/>
          <w:color w:val="auto"/>
          <w:sz w:val="23"/>
          <w:szCs w:val="23"/>
        </w:rPr>
        <w:tab/>
      </w:r>
      <w:r w:rsidR="00D61793">
        <w:rPr>
          <w:b/>
          <w:bCs/>
          <w:color w:val="auto"/>
          <w:sz w:val="23"/>
          <w:szCs w:val="23"/>
        </w:rPr>
        <w:tab/>
        <w:t xml:space="preserve">Seat#: </w:t>
      </w:r>
    </w:p>
    <w:p w14:paraId="1709FDBD" w14:textId="77777777" w:rsidR="00D61793" w:rsidRPr="00EB6143" w:rsidRDefault="00D61793" w:rsidP="002E1078">
      <w:pPr>
        <w:spacing w:after="0" w:line="240" w:lineRule="auto"/>
        <w:rPr>
          <w:b/>
          <w:sz w:val="12"/>
          <w:szCs w:val="24"/>
        </w:rPr>
      </w:pPr>
    </w:p>
    <w:p w14:paraId="75353FD1" w14:textId="689B12D4" w:rsidR="00B26D1E" w:rsidRPr="006F7D78" w:rsidRDefault="00B26D1E" w:rsidP="002E1078">
      <w:pPr>
        <w:spacing w:after="0" w:line="240" w:lineRule="auto"/>
        <w:rPr>
          <w:i/>
        </w:rPr>
      </w:pPr>
      <w:r>
        <w:rPr>
          <w:b/>
          <w:u w:val="single"/>
        </w:rPr>
        <w:t>Required Sections:</w:t>
      </w:r>
      <w:r w:rsidR="006F7D78">
        <w:rPr>
          <w:b/>
        </w:rPr>
        <w:t xml:space="preserve"> </w:t>
      </w:r>
      <w:r w:rsidR="006F7D78" w:rsidRPr="006F7D78">
        <w:rPr>
          <w:sz w:val="18"/>
        </w:rPr>
        <w:t>(Refer to R-5 for guidelines and requirements. Make note of any specific changes given by your teacher in class)</w:t>
      </w:r>
    </w:p>
    <w:p w14:paraId="5DBACBB1" w14:textId="4FB5BF2B" w:rsidR="00B26D1E" w:rsidRPr="000F504D" w:rsidRDefault="00B26D1E" w:rsidP="000F504D">
      <w:pPr>
        <w:spacing w:after="0" w:line="240" w:lineRule="auto"/>
        <w:ind w:firstLine="720"/>
        <w:rPr>
          <w:sz w:val="20"/>
        </w:rPr>
      </w:pPr>
      <w:r w:rsidRPr="006F7D78">
        <w:rPr>
          <w:b/>
          <w:sz w:val="20"/>
        </w:rPr>
        <w:t xml:space="preserve">Prelab: </w:t>
      </w:r>
      <w:bookmarkStart w:id="0" w:name="_GoBack"/>
      <w:bookmarkEnd w:id="0"/>
      <w:r w:rsidRPr="006F7D78">
        <w:rPr>
          <w:sz w:val="20"/>
        </w:rPr>
        <w:t xml:space="preserve">Materials, Reagent Table, Procedures, </w:t>
      </w:r>
      <w:r w:rsidR="000F504D">
        <w:rPr>
          <w:rFonts w:cstheme="minorHAnsi"/>
          <w:sz w:val="20"/>
          <w:szCs w:val="20"/>
        </w:rPr>
        <w:t xml:space="preserve">and set up Data Tables before you get to </w:t>
      </w:r>
      <w:r w:rsidR="000F504D">
        <w:rPr>
          <w:rFonts w:cstheme="minorHAnsi"/>
          <w:sz w:val="20"/>
          <w:szCs w:val="20"/>
        </w:rPr>
        <w:br/>
        <w:t xml:space="preserve">                              class on a SEPARATE page in your notebook from rest of prelab.</w:t>
      </w:r>
      <w:r w:rsidR="006F7D78">
        <w:rPr>
          <w:sz w:val="20"/>
        </w:rPr>
        <w:t xml:space="preserve"> </w:t>
      </w:r>
      <w:r w:rsidR="000F504D">
        <w:rPr>
          <w:sz w:val="20"/>
        </w:rPr>
        <w:t xml:space="preserve">- </w:t>
      </w:r>
      <w:r w:rsidR="000F504D" w:rsidRPr="006F7D78">
        <w:rPr>
          <w:i/>
          <w:sz w:val="20"/>
        </w:rPr>
        <w:t>All</w:t>
      </w:r>
      <w:r w:rsidR="000F504D">
        <w:rPr>
          <w:i/>
          <w:sz w:val="20"/>
        </w:rPr>
        <w:t xml:space="preserve"> written in your lab notebook</w:t>
      </w:r>
      <w:r w:rsidR="00EB6143">
        <w:rPr>
          <w:sz w:val="20"/>
        </w:rPr>
        <w:tab/>
      </w:r>
      <w:r w:rsidR="000F504D">
        <w:rPr>
          <w:sz w:val="20"/>
        </w:rPr>
        <w:br/>
        <w:t xml:space="preserve">                </w:t>
      </w:r>
      <w:r w:rsidR="000F504D" w:rsidRPr="00FF21D8">
        <w:rPr>
          <w:rFonts w:cstheme="minorHAnsi"/>
          <w:b/>
          <w:sz w:val="20"/>
          <w:szCs w:val="20"/>
        </w:rPr>
        <w:t xml:space="preserve">During Lab: </w:t>
      </w:r>
      <w:r w:rsidR="000F504D">
        <w:rPr>
          <w:rFonts w:cstheme="minorHAnsi"/>
          <w:sz w:val="20"/>
          <w:szCs w:val="20"/>
        </w:rPr>
        <w:t xml:space="preserve">Data section - </w:t>
      </w:r>
      <w:r w:rsidR="000F504D">
        <w:rPr>
          <w:rFonts w:cstheme="minorHAnsi"/>
          <w:i/>
          <w:sz w:val="20"/>
          <w:szCs w:val="20"/>
        </w:rPr>
        <w:t>Add to your pre drawn data tables</w:t>
      </w:r>
    </w:p>
    <w:p w14:paraId="5686FA8D" w14:textId="7FCBFCFF" w:rsidR="000F504D" w:rsidRDefault="00B26D1E" w:rsidP="00EB6143">
      <w:pPr>
        <w:spacing w:after="0" w:line="240" w:lineRule="auto"/>
        <w:ind w:firstLine="720"/>
        <w:rPr>
          <w:sz w:val="20"/>
        </w:rPr>
      </w:pPr>
      <w:r w:rsidRPr="006F7D78">
        <w:rPr>
          <w:b/>
          <w:sz w:val="20"/>
        </w:rPr>
        <w:t xml:space="preserve">Post-lab: </w:t>
      </w:r>
      <w:r w:rsidR="00A406C3" w:rsidRPr="00A406C3">
        <w:rPr>
          <w:sz w:val="20"/>
        </w:rPr>
        <w:t>Post Lab Two Pager</w:t>
      </w:r>
      <w:r w:rsidR="00A406C3">
        <w:rPr>
          <w:sz w:val="20"/>
        </w:rPr>
        <w:t xml:space="preserve"> Worksheet</w:t>
      </w:r>
      <w:r w:rsidR="00A406C3" w:rsidRPr="00A406C3">
        <w:rPr>
          <w:sz w:val="20"/>
        </w:rPr>
        <w:t xml:space="preserve">, </w:t>
      </w:r>
      <w:r w:rsidR="000F504D" w:rsidRPr="006F7D78">
        <w:rPr>
          <w:sz w:val="20"/>
        </w:rPr>
        <w:t xml:space="preserve">Discussion Questions </w:t>
      </w:r>
      <w:r w:rsidR="006F7D78" w:rsidRPr="006F7D78">
        <w:rPr>
          <w:i/>
          <w:sz w:val="20"/>
        </w:rPr>
        <w:t>- written in yo</w:t>
      </w:r>
      <w:r w:rsidR="000F504D">
        <w:rPr>
          <w:i/>
          <w:sz w:val="20"/>
        </w:rPr>
        <w:t>ur lab notebook on a new page</w:t>
      </w:r>
    </w:p>
    <w:p w14:paraId="1F4320A4" w14:textId="5C89D586" w:rsidR="000F504D" w:rsidRPr="000F504D" w:rsidRDefault="000F504D" w:rsidP="000F504D">
      <w:pPr>
        <w:pBdr>
          <w:bottom w:val="single" w:sz="4" w:space="1" w:color="auto"/>
        </w:pBdr>
        <w:spacing w:after="0"/>
        <w:rPr>
          <w:rFonts w:cstheme="minorHAnsi"/>
          <w:sz w:val="8"/>
        </w:rPr>
      </w:pPr>
    </w:p>
    <w:p w14:paraId="7ADBE1CA" w14:textId="2113D0C8" w:rsidR="00011A8B" w:rsidRPr="006F7D78" w:rsidRDefault="00B26D1E" w:rsidP="000F504D">
      <w:pPr>
        <w:spacing w:after="0" w:line="240" w:lineRule="auto"/>
        <w:rPr>
          <w:b/>
          <w:i/>
          <w:u w:val="single"/>
        </w:rPr>
      </w:pPr>
      <w:r>
        <w:rPr>
          <w:b/>
          <w:u w:val="single"/>
        </w:rPr>
        <w:t>Background</w:t>
      </w:r>
    </w:p>
    <w:p w14:paraId="0605C3A8" w14:textId="7BEED7A0" w:rsidR="000C4A15" w:rsidRPr="00D61793" w:rsidRDefault="000C4A15" w:rsidP="000C4A15">
      <w:pPr>
        <w:rPr>
          <w:sz w:val="20"/>
          <w:szCs w:val="20"/>
        </w:rPr>
      </w:pPr>
      <w:r w:rsidRPr="00D61793">
        <w:rPr>
          <w:sz w:val="20"/>
          <w:szCs w:val="20"/>
        </w:rPr>
        <w:t xml:space="preserve">A cloud chamber is a simple device for detecting low levels of nuclear radiation.  While the radiation itself is not directly visible, the </w:t>
      </w:r>
      <w:r w:rsidRPr="00D61793">
        <w:rPr>
          <w:i/>
          <w:sz w:val="20"/>
          <w:szCs w:val="20"/>
          <w:u w:val="single"/>
        </w:rPr>
        <w:t>path</w:t>
      </w:r>
      <w:r w:rsidRPr="00D61793">
        <w:rPr>
          <w:sz w:val="20"/>
          <w:szCs w:val="20"/>
        </w:rPr>
        <w:t xml:space="preserve"> it travels can be distinguished.  A cloud chamber consists of a cooled supersaturated vapor and a radioactive source.  In this lab, the radioactive source is a gas </w:t>
      </w:r>
      <w:r w:rsidR="002E1078" w:rsidRPr="00D61793">
        <w:rPr>
          <w:sz w:val="20"/>
          <w:szCs w:val="20"/>
        </w:rPr>
        <w:t xml:space="preserve">camping </w:t>
      </w:r>
      <w:r w:rsidRPr="00D61793">
        <w:rPr>
          <w:sz w:val="20"/>
          <w:szCs w:val="20"/>
        </w:rPr>
        <w:t>lantern mantle containing thorium-232, and the vapor source is isopropanol</w:t>
      </w:r>
      <w:r w:rsidR="002E1078" w:rsidRPr="00D61793">
        <w:rPr>
          <w:sz w:val="20"/>
          <w:szCs w:val="20"/>
        </w:rPr>
        <w:t xml:space="preserve"> cooled with dry ice</w:t>
      </w:r>
      <w:r w:rsidRPr="00D61793">
        <w:rPr>
          <w:sz w:val="20"/>
          <w:szCs w:val="20"/>
        </w:rPr>
        <w:t xml:space="preserve">.  When the </w:t>
      </w:r>
      <w:r w:rsidR="002E1078" w:rsidRPr="00D61793">
        <w:rPr>
          <w:sz w:val="20"/>
          <w:szCs w:val="20"/>
        </w:rPr>
        <w:t xml:space="preserve">radioactive </w:t>
      </w:r>
      <w:r w:rsidRPr="00D61793">
        <w:rPr>
          <w:sz w:val="20"/>
          <w:szCs w:val="20"/>
        </w:rPr>
        <w:t xml:space="preserve">source emits ionizing radiation, it may ionize a molecule of the alcohol vapor by removing an electron.  </w:t>
      </w:r>
      <w:r w:rsidR="002E1078" w:rsidRPr="00D61793">
        <w:rPr>
          <w:sz w:val="20"/>
          <w:szCs w:val="20"/>
        </w:rPr>
        <w:t>Other vapor molecules can condense o</w:t>
      </w:r>
      <w:r w:rsidRPr="00D61793">
        <w:rPr>
          <w:sz w:val="20"/>
          <w:szCs w:val="20"/>
        </w:rPr>
        <w:t xml:space="preserve">n this newly formed ion, making a small droplet.  As the ionizing radiation travels through the vapor and ionizes molecules along its path, a visible cloud track forms as a result of the condensation of vapor particles.  </w:t>
      </w:r>
    </w:p>
    <w:p w14:paraId="0E49B74B" w14:textId="29245893" w:rsidR="000C4A15" w:rsidRPr="00D61793" w:rsidRDefault="00734B3E" w:rsidP="000C4A15">
      <w:pPr>
        <w:rPr>
          <w:sz w:val="20"/>
          <w:szCs w:val="20"/>
        </w:rPr>
      </w:pPr>
      <w:r w:rsidRPr="00D61793">
        <w:rPr>
          <w:sz w:val="20"/>
          <w:szCs w:val="20"/>
        </w:rPr>
        <w:t>In</w:t>
      </w:r>
      <w:r w:rsidR="000C4A15" w:rsidRPr="00D61793">
        <w:rPr>
          <w:sz w:val="20"/>
          <w:szCs w:val="20"/>
        </w:rPr>
        <w:t xml:space="preserve"> your introduction </w:t>
      </w:r>
      <w:r w:rsidR="002E1078" w:rsidRPr="00D61793">
        <w:rPr>
          <w:sz w:val="20"/>
          <w:szCs w:val="20"/>
        </w:rPr>
        <w:t xml:space="preserve">you will </w:t>
      </w:r>
      <w:r w:rsidR="000C4A15" w:rsidRPr="00D61793">
        <w:rPr>
          <w:sz w:val="20"/>
          <w:szCs w:val="20"/>
        </w:rPr>
        <w:t>discuss</w:t>
      </w:r>
      <w:r w:rsidR="002E1078" w:rsidRPr="00D61793">
        <w:rPr>
          <w:sz w:val="20"/>
          <w:szCs w:val="20"/>
        </w:rPr>
        <w:t xml:space="preserve"> the </w:t>
      </w:r>
      <w:r w:rsidR="000C4A15" w:rsidRPr="00D61793">
        <w:rPr>
          <w:sz w:val="20"/>
          <w:szCs w:val="20"/>
        </w:rPr>
        <w:t>Thorium – 232 Decay Series.  Include in your discussion, the types of radioactive decay it undergoes, at least three of the nuclear reactions within the decay series and the final stable nuclide it becomes.</w:t>
      </w:r>
      <w:r w:rsidR="002E1078" w:rsidRPr="00D61793">
        <w:rPr>
          <w:sz w:val="20"/>
          <w:szCs w:val="20"/>
        </w:rPr>
        <w:t xml:space="preserve"> Also describe how a cloud chamber works. Be sure to put everything in your own words. </w:t>
      </w:r>
    </w:p>
    <w:p w14:paraId="0661E41C" w14:textId="2CABA443" w:rsidR="00011A8B" w:rsidRPr="00D61793" w:rsidRDefault="000C4A15" w:rsidP="002E1078">
      <w:pPr>
        <w:spacing w:after="0" w:line="240" w:lineRule="auto"/>
        <w:rPr>
          <w:sz w:val="20"/>
          <w:szCs w:val="20"/>
        </w:rPr>
      </w:pPr>
      <w:r w:rsidRPr="00D61793">
        <w:rPr>
          <w:sz w:val="20"/>
          <w:szCs w:val="20"/>
        </w:rPr>
        <w:t>In the cloud chamber you can expect to see one</w:t>
      </w:r>
      <w:r w:rsidR="00011A8B" w:rsidRPr="00D61793">
        <w:rPr>
          <w:sz w:val="20"/>
          <w:szCs w:val="20"/>
        </w:rPr>
        <w:t xml:space="preserve">, </w:t>
      </w:r>
      <w:r w:rsidR="002E1078" w:rsidRPr="00D61793">
        <w:rPr>
          <w:sz w:val="20"/>
          <w:szCs w:val="20"/>
        </w:rPr>
        <w:t xml:space="preserve">some, </w:t>
      </w:r>
      <w:r w:rsidRPr="00D61793">
        <w:rPr>
          <w:sz w:val="20"/>
          <w:szCs w:val="20"/>
        </w:rPr>
        <w:t>or all</w:t>
      </w:r>
      <w:r w:rsidR="00011A8B" w:rsidRPr="00D61793">
        <w:rPr>
          <w:sz w:val="20"/>
          <w:szCs w:val="20"/>
        </w:rPr>
        <w:t>,</w:t>
      </w:r>
      <w:r w:rsidRPr="00D61793">
        <w:rPr>
          <w:sz w:val="20"/>
          <w:szCs w:val="20"/>
        </w:rPr>
        <w:t xml:space="preserve"> of the following </w:t>
      </w:r>
      <w:r w:rsidR="00011A8B" w:rsidRPr="00D61793">
        <w:rPr>
          <w:sz w:val="20"/>
          <w:szCs w:val="20"/>
        </w:rPr>
        <w:t>shapes</w:t>
      </w:r>
      <w:r w:rsidRPr="00D61793">
        <w:rPr>
          <w:sz w:val="20"/>
          <w:szCs w:val="20"/>
        </w:rPr>
        <w:t xml:space="preserve"> of cloud tracks</w:t>
      </w:r>
      <w:r w:rsidR="002E1078" w:rsidRPr="00D61793">
        <w:rPr>
          <w:sz w:val="20"/>
          <w:szCs w:val="20"/>
        </w:rPr>
        <w:t xml:space="preserve"> during the </w:t>
      </w:r>
      <w:r w:rsidR="00011A8B" w:rsidRPr="00D61793">
        <w:rPr>
          <w:sz w:val="20"/>
          <w:szCs w:val="20"/>
        </w:rPr>
        <w:t>decay of thorium-232</w:t>
      </w:r>
    </w:p>
    <w:p w14:paraId="02DD4112" w14:textId="7AEF5C08" w:rsidR="00011A8B" w:rsidRPr="00D61793" w:rsidRDefault="00011A8B" w:rsidP="002E1078">
      <w:pPr>
        <w:pStyle w:val="ListParagraph"/>
        <w:numPr>
          <w:ilvl w:val="0"/>
          <w:numId w:val="2"/>
        </w:numPr>
        <w:spacing w:after="0" w:line="240" w:lineRule="auto"/>
        <w:rPr>
          <w:sz w:val="20"/>
          <w:szCs w:val="20"/>
        </w:rPr>
      </w:pPr>
      <w:r w:rsidRPr="00D61793">
        <w:rPr>
          <w:sz w:val="20"/>
          <w:szCs w:val="20"/>
        </w:rPr>
        <w:t xml:space="preserve">Alpha particles:  Short, thick, straight cloud tracks </w:t>
      </w:r>
    </w:p>
    <w:p w14:paraId="0A5345A0" w14:textId="610CC5BA" w:rsidR="00011A8B" w:rsidRPr="00D61793" w:rsidRDefault="00011A8B" w:rsidP="002E1078">
      <w:pPr>
        <w:pStyle w:val="ListParagraph"/>
        <w:numPr>
          <w:ilvl w:val="0"/>
          <w:numId w:val="2"/>
        </w:numPr>
        <w:rPr>
          <w:sz w:val="20"/>
          <w:szCs w:val="20"/>
        </w:rPr>
      </w:pPr>
      <w:r w:rsidRPr="00D61793">
        <w:rPr>
          <w:sz w:val="20"/>
          <w:szCs w:val="20"/>
        </w:rPr>
        <w:t>Beta particles:  Thin, slightly long, slightly curved cloud tracks</w:t>
      </w:r>
    </w:p>
    <w:p w14:paraId="730AA06D" w14:textId="0A5AB888" w:rsidR="00011A8B" w:rsidRPr="00D61793" w:rsidRDefault="00011A8B" w:rsidP="002E1078">
      <w:pPr>
        <w:pStyle w:val="ListParagraph"/>
        <w:numPr>
          <w:ilvl w:val="0"/>
          <w:numId w:val="2"/>
        </w:numPr>
        <w:rPr>
          <w:sz w:val="20"/>
          <w:szCs w:val="20"/>
        </w:rPr>
      </w:pPr>
      <w:r w:rsidRPr="00D61793">
        <w:rPr>
          <w:sz w:val="20"/>
          <w:szCs w:val="20"/>
        </w:rPr>
        <w:t>Gamma rays:  Thin, short, curved tracks indicate gamma rays emitted by radioisotopes in the environment</w:t>
      </w:r>
    </w:p>
    <w:p w14:paraId="7AD98367" w14:textId="66545DD2" w:rsidR="00011A8B" w:rsidRPr="00D61793" w:rsidRDefault="00011A8B" w:rsidP="002E1078">
      <w:pPr>
        <w:pStyle w:val="ListParagraph"/>
        <w:numPr>
          <w:ilvl w:val="0"/>
          <w:numId w:val="2"/>
        </w:numPr>
        <w:rPr>
          <w:sz w:val="20"/>
          <w:szCs w:val="20"/>
        </w:rPr>
      </w:pPr>
      <w:r w:rsidRPr="00D61793">
        <w:rPr>
          <w:sz w:val="20"/>
          <w:szCs w:val="20"/>
        </w:rPr>
        <w:t xml:space="preserve">Muons:  Occasional, long, thin, straight tracks created by cosmic ray bombardment of atmospheric molecules.  </w:t>
      </w:r>
    </w:p>
    <w:p w14:paraId="5B499079" w14:textId="2A122DC9" w:rsidR="00011A8B" w:rsidRPr="00D61793" w:rsidRDefault="00011A8B" w:rsidP="002E1078">
      <w:pPr>
        <w:spacing w:after="0"/>
        <w:rPr>
          <w:b/>
          <w:sz w:val="20"/>
          <w:u w:val="single"/>
        </w:rPr>
      </w:pPr>
      <w:r w:rsidRPr="00D61793">
        <w:rPr>
          <w:b/>
          <w:sz w:val="20"/>
          <w:u w:val="single"/>
        </w:rPr>
        <w:t xml:space="preserve">Materials </w:t>
      </w:r>
    </w:p>
    <w:p w14:paraId="521096DF" w14:textId="529D5D82" w:rsidR="00011A8B" w:rsidRPr="00D61793" w:rsidRDefault="00B26D1E" w:rsidP="00B26D1E">
      <w:pPr>
        <w:spacing w:line="240" w:lineRule="auto"/>
        <w:rPr>
          <w:sz w:val="20"/>
        </w:rPr>
      </w:pPr>
      <w:proofErr w:type="spellStart"/>
      <w:r>
        <w:rPr>
          <w:sz w:val="20"/>
        </w:rPr>
        <w:t>Beral</w:t>
      </w:r>
      <w:proofErr w:type="spellEnd"/>
      <w:r>
        <w:rPr>
          <w:sz w:val="20"/>
        </w:rPr>
        <w:t xml:space="preserve">-type pipet, Flashlight, </w:t>
      </w:r>
      <w:r w:rsidR="000C4A15" w:rsidRPr="00D61793">
        <w:rPr>
          <w:sz w:val="20"/>
        </w:rPr>
        <w:t xml:space="preserve">Cloud Chamber </w:t>
      </w:r>
      <w:r w:rsidR="00011A8B" w:rsidRPr="00D61793">
        <w:rPr>
          <w:sz w:val="20"/>
        </w:rPr>
        <w:t>(set up for you)</w:t>
      </w:r>
      <w:r>
        <w:rPr>
          <w:sz w:val="20"/>
        </w:rPr>
        <w:t xml:space="preserve">, </w:t>
      </w:r>
      <w:r w:rsidR="00011A8B" w:rsidRPr="00D61793">
        <w:rPr>
          <w:sz w:val="20"/>
        </w:rPr>
        <w:t>Isopropyl alcohol</w:t>
      </w:r>
      <w:r>
        <w:rPr>
          <w:sz w:val="20"/>
        </w:rPr>
        <w:t>, Gas lantern mantle</w:t>
      </w:r>
      <w:r w:rsidR="00244B09">
        <w:rPr>
          <w:sz w:val="20"/>
        </w:rPr>
        <w:t>, dry ice</w:t>
      </w:r>
    </w:p>
    <w:p w14:paraId="095703E4" w14:textId="77777777" w:rsidR="000C4A15" w:rsidRPr="002E1078" w:rsidRDefault="000C4A15" w:rsidP="002E1078">
      <w:pPr>
        <w:spacing w:after="0"/>
        <w:rPr>
          <w:b/>
          <w:u w:val="single"/>
        </w:rPr>
      </w:pPr>
      <w:r w:rsidRPr="002E1078">
        <w:rPr>
          <w:b/>
          <w:u w:val="single"/>
        </w:rPr>
        <w:t>Procedure:</w:t>
      </w:r>
    </w:p>
    <w:p w14:paraId="7B2DF62D" w14:textId="649EFD35" w:rsidR="002E1078" w:rsidRPr="00D61793" w:rsidRDefault="00011A8B" w:rsidP="000C4A15">
      <w:pPr>
        <w:pStyle w:val="ListParagraph"/>
        <w:numPr>
          <w:ilvl w:val="0"/>
          <w:numId w:val="4"/>
        </w:numPr>
        <w:rPr>
          <w:sz w:val="10"/>
        </w:rPr>
      </w:pPr>
      <w:r w:rsidRPr="00D61793">
        <w:rPr>
          <w:sz w:val="20"/>
        </w:rPr>
        <w:t xml:space="preserve">Saturate the two felt squares on the lid of the cloud chamber by dropping isopropyl alcohol on the squares.  </w:t>
      </w:r>
      <w:r w:rsidR="00D61793">
        <w:rPr>
          <w:sz w:val="20"/>
        </w:rPr>
        <w:br/>
      </w:r>
    </w:p>
    <w:p w14:paraId="592EB562" w14:textId="762C252E" w:rsidR="002E1078" w:rsidRPr="00D61793" w:rsidRDefault="000C4A15" w:rsidP="000C4A15">
      <w:pPr>
        <w:pStyle w:val="ListParagraph"/>
        <w:numPr>
          <w:ilvl w:val="0"/>
          <w:numId w:val="4"/>
        </w:numPr>
        <w:rPr>
          <w:sz w:val="10"/>
          <w:szCs w:val="10"/>
        </w:rPr>
      </w:pPr>
      <w:r w:rsidRPr="00D61793">
        <w:rPr>
          <w:sz w:val="20"/>
        </w:rPr>
        <w:t>Bring your plastic bowl and obtain some dry ice from your teacher.</w:t>
      </w:r>
      <w:r w:rsidR="00D61793">
        <w:rPr>
          <w:sz w:val="20"/>
        </w:rPr>
        <w:br/>
      </w:r>
    </w:p>
    <w:p w14:paraId="493046E1" w14:textId="174DA52C" w:rsidR="00D61793" w:rsidRDefault="000C4A15" w:rsidP="000C4A15">
      <w:pPr>
        <w:pStyle w:val="ListParagraph"/>
        <w:numPr>
          <w:ilvl w:val="0"/>
          <w:numId w:val="4"/>
        </w:numPr>
        <w:rPr>
          <w:sz w:val="20"/>
        </w:rPr>
      </w:pPr>
      <w:r w:rsidRPr="00D61793">
        <w:rPr>
          <w:sz w:val="20"/>
        </w:rPr>
        <w:t xml:space="preserve">Place the Cloud Chamber on top of the dry ice in the plastic bowl. </w:t>
      </w:r>
    </w:p>
    <w:p w14:paraId="4E3B1C53" w14:textId="137189FF" w:rsidR="002E1078" w:rsidRPr="00D61793" w:rsidRDefault="000C4A15" w:rsidP="00D61793">
      <w:pPr>
        <w:pStyle w:val="ListParagraph"/>
        <w:numPr>
          <w:ilvl w:val="1"/>
          <w:numId w:val="4"/>
        </w:numPr>
        <w:rPr>
          <w:sz w:val="10"/>
          <w:szCs w:val="10"/>
        </w:rPr>
      </w:pPr>
      <w:r w:rsidRPr="00D61793">
        <w:rPr>
          <w:sz w:val="20"/>
        </w:rPr>
        <w:t>DO NOT let the dry ice touch</w:t>
      </w:r>
      <w:r w:rsidR="002E1078" w:rsidRPr="00D61793">
        <w:rPr>
          <w:sz w:val="20"/>
        </w:rPr>
        <w:t xml:space="preserve"> </w:t>
      </w:r>
      <w:r w:rsidRPr="00D61793">
        <w:rPr>
          <w:sz w:val="20"/>
        </w:rPr>
        <w:t>your unprotected skin.</w:t>
      </w:r>
      <w:r w:rsidR="00D61793">
        <w:rPr>
          <w:sz w:val="20"/>
        </w:rPr>
        <w:br/>
      </w:r>
    </w:p>
    <w:p w14:paraId="5EBBCFF7" w14:textId="64E175DE" w:rsidR="002E1078" w:rsidRPr="00D61793" w:rsidRDefault="000C4A15" w:rsidP="00AC05E4">
      <w:pPr>
        <w:pStyle w:val="ListParagraph"/>
        <w:numPr>
          <w:ilvl w:val="0"/>
          <w:numId w:val="4"/>
        </w:numPr>
        <w:rPr>
          <w:sz w:val="20"/>
        </w:rPr>
      </w:pPr>
      <w:r w:rsidRPr="00D61793">
        <w:rPr>
          <w:sz w:val="20"/>
        </w:rPr>
        <w:t>Allow the Cloud Chamber to sit on the dry ice for approximately 5 minutes to cool the air and</w:t>
      </w:r>
      <w:r w:rsidR="002E1078" w:rsidRPr="00D61793">
        <w:rPr>
          <w:sz w:val="20"/>
        </w:rPr>
        <w:t xml:space="preserve"> </w:t>
      </w:r>
      <w:r w:rsidR="00D61793">
        <w:rPr>
          <w:sz w:val="20"/>
        </w:rPr>
        <w:t xml:space="preserve">liquid and thus produce </w:t>
      </w:r>
      <w:r w:rsidRPr="00D61793">
        <w:rPr>
          <w:sz w:val="20"/>
        </w:rPr>
        <w:t>“super</w:t>
      </w:r>
      <w:r w:rsidR="00FA6BDA">
        <w:rPr>
          <w:sz w:val="20"/>
        </w:rPr>
        <w:t>-</w:t>
      </w:r>
      <w:r w:rsidRPr="00D61793">
        <w:rPr>
          <w:sz w:val="20"/>
        </w:rPr>
        <w:t>cooled” (supersaturated) al</w:t>
      </w:r>
      <w:r w:rsidR="002E1078" w:rsidRPr="00D61793">
        <w:rPr>
          <w:sz w:val="20"/>
        </w:rPr>
        <w:t>cohol vapor inside the chamber.</w:t>
      </w:r>
    </w:p>
    <w:p w14:paraId="2106CD16" w14:textId="7FFC82EA" w:rsidR="002E1078" w:rsidRPr="00D61793" w:rsidRDefault="000C4A15" w:rsidP="000C4A15">
      <w:pPr>
        <w:pStyle w:val="ListParagraph"/>
        <w:numPr>
          <w:ilvl w:val="0"/>
          <w:numId w:val="5"/>
        </w:numPr>
        <w:rPr>
          <w:sz w:val="10"/>
          <w:szCs w:val="10"/>
        </w:rPr>
      </w:pPr>
      <w:r w:rsidRPr="00D61793">
        <w:rPr>
          <w:sz w:val="20"/>
        </w:rPr>
        <w:t>There</w:t>
      </w:r>
      <w:r w:rsidR="002E1078" w:rsidRPr="00D61793">
        <w:rPr>
          <w:sz w:val="20"/>
        </w:rPr>
        <w:t xml:space="preserve"> </w:t>
      </w:r>
      <w:r w:rsidRPr="00D61793">
        <w:rPr>
          <w:sz w:val="20"/>
        </w:rPr>
        <w:t>will be a misty layer on the bottom of the cloud chamber, but the chamber should not cloud up</w:t>
      </w:r>
      <w:r w:rsidR="002E1078" w:rsidRPr="00D61793">
        <w:rPr>
          <w:sz w:val="20"/>
        </w:rPr>
        <w:t xml:space="preserve"> </w:t>
      </w:r>
      <w:r w:rsidRPr="00D61793">
        <w:rPr>
          <w:sz w:val="20"/>
        </w:rPr>
        <w:t>completely or the liquid alcohol</w:t>
      </w:r>
      <w:r w:rsidR="002E1078" w:rsidRPr="00D61793">
        <w:rPr>
          <w:sz w:val="20"/>
        </w:rPr>
        <w:t xml:space="preserve"> will be</w:t>
      </w:r>
      <w:r w:rsidRPr="00D61793">
        <w:rPr>
          <w:sz w:val="20"/>
        </w:rPr>
        <w:t xml:space="preserve"> cooled to a solid.</w:t>
      </w:r>
      <w:r w:rsidR="00D61793">
        <w:rPr>
          <w:sz w:val="20"/>
        </w:rPr>
        <w:br/>
      </w:r>
    </w:p>
    <w:p w14:paraId="60AF4E22" w14:textId="4F8BCE2F" w:rsidR="00D61793" w:rsidRDefault="000C4A15" w:rsidP="00625181">
      <w:pPr>
        <w:pStyle w:val="ListParagraph"/>
        <w:numPr>
          <w:ilvl w:val="0"/>
          <w:numId w:val="4"/>
        </w:numPr>
        <w:rPr>
          <w:sz w:val="20"/>
        </w:rPr>
      </w:pPr>
      <w:r w:rsidRPr="00D61793">
        <w:rPr>
          <w:sz w:val="20"/>
        </w:rPr>
        <w:t xml:space="preserve">Shine the light from a flashlight </w:t>
      </w:r>
      <w:r w:rsidR="00011A8B" w:rsidRPr="00D61793">
        <w:rPr>
          <w:sz w:val="20"/>
        </w:rPr>
        <w:t xml:space="preserve">(or LED light) </w:t>
      </w:r>
      <w:r w:rsidRPr="00D61793">
        <w:rPr>
          <w:sz w:val="20"/>
        </w:rPr>
        <w:t xml:space="preserve">through the </w:t>
      </w:r>
      <w:r w:rsidR="00011A8B" w:rsidRPr="00D61793">
        <w:rPr>
          <w:sz w:val="20"/>
        </w:rPr>
        <w:t xml:space="preserve">side of the </w:t>
      </w:r>
      <w:r w:rsidRPr="00D61793">
        <w:rPr>
          <w:sz w:val="20"/>
        </w:rPr>
        <w:t>cloud cham</w:t>
      </w:r>
      <w:r w:rsidR="00011A8B" w:rsidRPr="00D61793">
        <w:rPr>
          <w:sz w:val="20"/>
        </w:rPr>
        <w:t>ber</w:t>
      </w:r>
      <w:r w:rsidR="002E1078" w:rsidRPr="00D61793">
        <w:rPr>
          <w:sz w:val="20"/>
        </w:rPr>
        <w:t xml:space="preserve"> </w:t>
      </w:r>
      <w:r w:rsidRPr="00D61793">
        <w:rPr>
          <w:sz w:val="20"/>
        </w:rPr>
        <w:t xml:space="preserve">source. </w:t>
      </w:r>
    </w:p>
    <w:p w14:paraId="1F3FC8C3" w14:textId="1D9FC833" w:rsidR="002E1078" w:rsidRPr="00D61793" w:rsidRDefault="000C4A15" w:rsidP="00D61793">
      <w:pPr>
        <w:pStyle w:val="ListParagraph"/>
        <w:numPr>
          <w:ilvl w:val="1"/>
          <w:numId w:val="4"/>
        </w:numPr>
        <w:rPr>
          <w:sz w:val="10"/>
          <w:szCs w:val="10"/>
        </w:rPr>
      </w:pPr>
      <w:r w:rsidRPr="00D61793">
        <w:rPr>
          <w:sz w:val="20"/>
        </w:rPr>
        <w:t>Sometimes shining the light through the top will work as well.</w:t>
      </w:r>
      <w:r w:rsidR="00D61793">
        <w:rPr>
          <w:sz w:val="20"/>
        </w:rPr>
        <w:br/>
      </w:r>
    </w:p>
    <w:p w14:paraId="27319E43" w14:textId="77777777" w:rsidR="00D61793" w:rsidRDefault="000C4A15" w:rsidP="000F716A">
      <w:pPr>
        <w:pStyle w:val="ListParagraph"/>
        <w:numPr>
          <w:ilvl w:val="0"/>
          <w:numId w:val="4"/>
        </w:numPr>
        <w:rPr>
          <w:sz w:val="20"/>
        </w:rPr>
      </w:pPr>
      <w:r w:rsidRPr="00D61793">
        <w:rPr>
          <w:sz w:val="20"/>
        </w:rPr>
        <w:t>Observe the condensation tails against the dark, black bottom of the cloud chamber. Several</w:t>
      </w:r>
      <w:r w:rsidR="002E1078" w:rsidRPr="00D61793">
        <w:rPr>
          <w:sz w:val="20"/>
        </w:rPr>
        <w:t xml:space="preserve"> D</w:t>
      </w:r>
      <w:r w:rsidRPr="00D61793">
        <w:rPr>
          <w:sz w:val="20"/>
        </w:rPr>
        <w:t xml:space="preserve">ifferent patterns will be observed and will change over time. </w:t>
      </w:r>
    </w:p>
    <w:p w14:paraId="6520905F" w14:textId="048E3797" w:rsidR="00D61793" w:rsidRPr="00D61793" w:rsidRDefault="000C4A15" w:rsidP="008B4669">
      <w:pPr>
        <w:pStyle w:val="ListParagraph"/>
        <w:numPr>
          <w:ilvl w:val="1"/>
          <w:numId w:val="4"/>
        </w:numPr>
        <w:rPr>
          <w:sz w:val="10"/>
          <w:szCs w:val="10"/>
        </w:rPr>
      </w:pPr>
      <w:r w:rsidRPr="00D61793">
        <w:rPr>
          <w:sz w:val="20"/>
        </w:rPr>
        <w:t>Hint: The trails may look like</w:t>
      </w:r>
      <w:r w:rsidR="002E1078" w:rsidRPr="00D61793">
        <w:rPr>
          <w:sz w:val="20"/>
        </w:rPr>
        <w:t xml:space="preserve"> </w:t>
      </w:r>
      <w:r w:rsidRPr="00D61793">
        <w:rPr>
          <w:sz w:val="20"/>
        </w:rPr>
        <w:t xml:space="preserve">wisps of smoke shooting out randomly through the chamber. </w:t>
      </w:r>
      <w:r w:rsidR="00D61793">
        <w:rPr>
          <w:sz w:val="20"/>
        </w:rPr>
        <w:br/>
      </w:r>
    </w:p>
    <w:p w14:paraId="7D81101C" w14:textId="0B10B08F" w:rsidR="00D61793" w:rsidRPr="00D61793" w:rsidRDefault="000C4A15" w:rsidP="008B4669">
      <w:pPr>
        <w:pStyle w:val="ListParagraph"/>
        <w:numPr>
          <w:ilvl w:val="0"/>
          <w:numId w:val="4"/>
        </w:numPr>
        <w:rPr>
          <w:sz w:val="10"/>
          <w:szCs w:val="10"/>
        </w:rPr>
      </w:pPr>
      <w:r w:rsidRPr="00D61793">
        <w:rPr>
          <w:sz w:val="20"/>
        </w:rPr>
        <w:t>Observe the thickness, length,</w:t>
      </w:r>
      <w:r w:rsidR="000F716A" w:rsidRPr="00D61793">
        <w:rPr>
          <w:sz w:val="20"/>
        </w:rPr>
        <w:t xml:space="preserve"> </w:t>
      </w:r>
      <w:r w:rsidR="008B4669" w:rsidRPr="00D61793">
        <w:rPr>
          <w:sz w:val="20"/>
        </w:rPr>
        <w:t>and shape of the different kinds of tracks and record all observations in the data table.</w:t>
      </w:r>
      <w:r w:rsidR="00D61793">
        <w:rPr>
          <w:sz w:val="20"/>
        </w:rPr>
        <w:br/>
      </w:r>
    </w:p>
    <w:p w14:paraId="7BD14788" w14:textId="1E36AD35" w:rsidR="00D61793" w:rsidRDefault="008B4669" w:rsidP="008B4669">
      <w:pPr>
        <w:pStyle w:val="ListParagraph"/>
        <w:numPr>
          <w:ilvl w:val="0"/>
          <w:numId w:val="4"/>
        </w:numPr>
        <w:rPr>
          <w:sz w:val="20"/>
        </w:rPr>
      </w:pPr>
      <w:r w:rsidRPr="00D61793">
        <w:rPr>
          <w:sz w:val="20"/>
        </w:rPr>
        <w:t>After your observation is complete, take the piece of silk material and rub it over the chamber</w:t>
      </w:r>
      <w:r w:rsidR="00D61793">
        <w:rPr>
          <w:sz w:val="20"/>
        </w:rPr>
        <w:t xml:space="preserve"> </w:t>
      </w:r>
      <w:r w:rsidRPr="00D61793">
        <w:rPr>
          <w:sz w:val="20"/>
        </w:rPr>
        <w:t xml:space="preserve">lid. </w:t>
      </w:r>
    </w:p>
    <w:p w14:paraId="7C61EE59" w14:textId="64647634" w:rsidR="00D61793" w:rsidRPr="00D61793" w:rsidRDefault="008B4669" w:rsidP="00042F08">
      <w:pPr>
        <w:pStyle w:val="ListParagraph"/>
        <w:numPr>
          <w:ilvl w:val="1"/>
          <w:numId w:val="4"/>
        </w:numPr>
        <w:rPr>
          <w:sz w:val="10"/>
          <w:szCs w:val="10"/>
        </w:rPr>
      </w:pPr>
      <w:r w:rsidRPr="00D61793">
        <w:rPr>
          <w:sz w:val="20"/>
        </w:rPr>
        <w:t>What happens to the tracks in the Cloud Chamber?</w:t>
      </w:r>
      <w:r w:rsidR="00D61793">
        <w:rPr>
          <w:sz w:val="20"/>
        </w:rPr>
        <w:br/>
      </w:r>
    </w:p>
    <w:p w14:paraId="58F1A803" w14:textId="7693DB1F" w:rsidR="00D55E54" w:rsidRPr="00D61793" w:rsidRDefault="000F504D" w:rsidP="008B4669">
      <w:pPr>
        <w:pStyle w:val="ListParagraph"/>
        <w:numPr>
          <w:ilvl w:val="0"/>
          <w:numId w:val="4"/>
        </w:numPr>
        <w:rPr>
          <w:sz w:val="20"/>
        </w:rPr>
      </w:pPr>
      <w:r>
        <w:rPr>
          <w:sz w:val="20"/>
        </w:rPr>
        <w:t xml:space="preserve">Clean up as instructed by your teacher. </w:t>
      </w:r>
    </w:p>
    <w:p w14:paraId="4E66F30D" w14:textId="187CD735" w:rsidR="008B4669" w:rsidRPr="00D61793" w:rsidRDefault="00FA6BDA" w:rsidP="008B4669">
      <w:pPr>
        <w:rPr>
          <w:i/>
        </w:rPr>
      </w:pPr>
      <w:r>
        <w:rPr>
          <w:b/>
          <w:u w:val="single"/>
        </w:rPr>
        <w:lastRenderedPageBreak/>
        <w:br/>
      </w:r>
      <w:r w:rsidR="008B4669" w:rsidRPr="00D61793">
        <w:rPr>
          <w:b/>
          <w:u w:val="single"/>
        </w:rPr>
        <w:t>Data Table</w:t>
      </w:r>
      <w:r w:rsidR="00D61793">
        <w:rPr>
          <w:i/>
        </w:rPr>
        <w:t xml:space="preserve"> </w:t>
      </w:r>
      <w:proofErr w:type="gramStart"/>
      <w:r w:rsidR="00D61793">
        <w:rPr>
          <w:i/>
        </w:rPr>
        <w:t>-  sample</w:t>
      </w:r>
      <w:proofErr w:type="gramEnd"/>
      <w:r w:rsidR="00D61793">
        <w:rPr>
          <w:i/>
        </w:rPr>
        <w:t xml:space="preserve"> table. Yours needs a title and to be drawn big enough to write in</w:t>
      </w:r>
      <w:r w:rsidR="003C6847">
        <w:rPr>
          <w:i/>
        </w:rPr>
        <w:t>, and to draw in</w:t>
      </w:r>
      <w:r w:rsidR="00D61793">
        <w:rPr>
          <w:i/>
        </w:rPr>
        <w:t xml:space="preserve">! </w:t>
      </w:r>
    </w:p>
    <w:tbl>
      <w:tblPr>
        <w:tblStyle w:val="TableGrid"/>
        <w:tblW w:w="0" w:type="auto"/>
        <w:tblLook w:val="04A0" w:firstRow="1" w:lastRow="0" w:firstColumn="1" w:lastColumn="0" w:noHBand="0" w:noVBand="1"/>
      </w:tblPr>
      <w:tblGrid>
        <w:gridCol w:w="2425"/>
        <w:gridCol w:w="6925"/>
      </w:tblGrid>
      <w:tr w:rsidR="008B4669" w14:paraId="0495602F" w14:textId="77777777" w:rsidTr="003C6847">
        <w:tc>
          <w:tcPr>
            <w:tcW w:w="2425" w:type="dxa"/>
          </w:tcPr>
          <w:p w14:paraId="1ADADF33" w14:textId="1987F3B3" w:rsidR="008B4669" w:rsidRDefault="0010576C" w:rsidP="00D61793">
            <w:pPr>
              <w:jc w:val="center"/>
              <w:rPr>
                <w:b/>
              </w:rPr>
            </w:pPr>
            <w:r>
              <w:rPr>
                <w:b/>
              </w:rPr>
              <w:t>Particles</w:t>
            </w:r>
          </w:p>
        </w:tc>
        <w:tc>
          <w:tcPr>
            <w:tcW w:w="6925" w:type="dxa"/>
          </w:tcPr>
          <w:p w14:paraId="59B15EF9" w14:textId="0320FB8F" w:rsidR="008B4669" w:rsidRDefault="0010576C" w:rsidP="00D61793">
            <w:pPr>
              <w:jc w:val="center"/>
              <w:rPr>
                <w:b/>
              </w:rPr>
            </w:pPr>
            <w:r>
              <w:rPr>
                <w:b/>
              </w:rPr>
              <w:t>Observations/Track Drawings</w:t>
            </w:r>
            <w:r w:rsidR="003C6847">
              <w:rPr>
                <w:b/>
              </w:rPr>
              <w:t xml:space="preserve"> of Each Individual Particle Track</w:t>
            </w:r>
          </w:p>
        </w:tc>
      </w:tr>
      <w:tr w:rsidR="008B4669" w14:paraId="0DA99826" w14:textId="77777777" w:rsidTr="003C6847">
        <w:tc>
          <w:tcPr>
            <w:tcW w:w="2425" w:type="dxa"/>
          </w:tcPr>
          <w:p w14:paraId="7197A9DD" w14:textId="3B908D5E" w:rsidR="008B4669" w:rsidRPr="003C6847" w:rsidRDefault="0010576C" w:rsidP="008B4669">
            <w:pPr>
              <w:rPr>
                <w:sz w:val="20"/>
              </w:rPr>
            </w:pPr>
            <w:r w:rsidRPr="003C6847">
              <w:rPr>
                <w:sz w:val="20"/>
              </w:rPr>
              <w:t>Alpha</w:t>
            </w:r>
          </w:p>
        </w:tc>
        <w:tc>
          <w:tcPr>
            <w:tcW w:w="6925" w:type="dxa"/>
          </w:tcPr>
          <w:p w14:paraId="625C655D" w14:textId="765214C2" w:rsidR="008B4669" w:rsidRPr="001F28A6" w:rsidRDefault="008B4669" w:rsidP="008B4669"/>
        </w:tc>
      </w:tr>
      <w:tr w:rsidR="008B4669" w14:paraId="279D109E" w14:textId="77777777" w:rsidTr="003C6847">
        <w:tc>
          <w:tcPr>
            <w:tcW w:w="2425" w:type="dxa"/>
          </w:tcPr>
          <w:p w14:paraId="3E3EAAD8" w14:textId="2DEF6396" w:rsidR="008B4669" w:rsidRPr="003C6847" w:rsidRDefault="0010576C" w:rsidP="008B4669">
            <w:pPr>
              <w:rPr>
                <w:sz w:val="20"/>
              </w:rPr>
            </w:pPr>
            <w:r w:rsidRPr="003C6847">
              <w:rPr>
                <w:sz w:val="20"/>
              </w:rPr>
              <w:t>Beta</w:t>
            </w:r>
          </w:p>
        </w:tc>
        <w:tc>
          <w:tcPr>
            <w:tcW w:w="6925" w:type="dxa"/>
          </w:tcPr>
          <w:p w14:paraId="052CED6D" w14:textId="0FDE53AE" w:rsidR="008B4669" w:rsidRPr="001F28A6" w:rsidRDefault="009F727F" w:rsidP="008B4669">
            <w:r>
              <w:rPr>
                <w:noProof/>
              </w:rPr>
              <mc:AlternateContent>
                <mc:Choice Requires="wps">
                  <w:drawing>
                    <wp:anchor distT="0" distB="0" distL="114300" distR="114300" simplePos="0" relativeHeight="251662336" behindDoc="0" locked="0" layoutInCell="1" allowOverlap="1" wp14:anchorId="4FA02EA2" wp14:editId="7A6A6B90">
                      <wp:simplePos x="0" y="0"/>
                      <wp:positionH relativeFrom="column">
                        <wp:posOffset>596266</wp:posOffset>
                      </wp:positionH>
                      <wp:positionV relativeFrom="paragraph">
                        <wp:posOffset>127610</wp:posOffset>
                      </wp:positionV>
                      <wp:extent cx="1828800" cy="1828800"/>
                      <wp:effectExtent l="0" t="361950" r="0" b="360045"/>
                      <wp:wrapNone/>
                      <wp:docPr id="2" name="Text Box 2"/>
                      <wp:cNvGraphicFramePr/>
                      <a:graphic xmlns:a="http://schemas.openxmlformats.org/drawingml/2006/main">
                        <a:graphicData uri="http://schemas.microsoft.com/office/word/2010/wordprocessingShape">
                          <wps:wsp>
                            <wps:cNvSpPr txBox="1"/>
                            <wps:spPr>
                              <a:xfrm rot="20761214">
                                <a:off x="0" y="0"/>
                                <a:ext cx="1828800" cy="1828800"/>
                              </a:xfrm>
                              <a:prstGeom prst="rect">
                                <a:avLst/>
                              </a:prstGeom>
                              <a:noFill/>
                              <a:ln>
                                <a:noFill/>
                              </a:ln>
                            </wps:spPr>
                            <wps:txbx>
                              <w:txbxContent>
                                <w:p w14:paraId="4CAD6912" w14:textId="5F8A9B32" w:rsidR="009F727F" w:rsidRPr="009F727F" w:rsidRDefault="009F727F" w:rsidP="009F727F">
                                  <w:pPr>
                                    <w:spacing w:after="0" w:line="240" w:lineRule="auto"/>
                                    <w:ind w:firstLine="720"/>
                                    <w:jc w:val="center"/>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A02EA2" id="_x0000_t202" coordsize="21600,21600" o:spt="202" path="m,l,21600r21600,l21600,xe">
                      <v:stroke joinstyle="miter"/>
                      <v:path gradientshapeok="t" o:connecttype="rect"/>
                    </v:shapetype>
                    <v:shape id="Text Box 2" o:spid="_x0000_s1027" type="#_x0000_t202" style="position:absolute;margin-left:46.95pt;margin-top:10.05pt;width:2in;height:2in;rotation:-916178fd;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" filled="f" stroked="f">
                      <v:fill o:detectmouseclick="t"/>
                      <v:textbox style="mso-fit-shape-to-text:t">
                        <w:txbxContent>
                          <w:p w14:paraId="4CAD6912" w14:textId="5F8A9B32" w:rsidR="009F727F" w:rsidRPr="009F727F" w:rsidRDefault="009F727F" w:rsidP="009F727F">
                            <w:pPr>
                              <w:spacing w:after="0" w:line="240" w:lineRule="auto"/>
                              <w:ind w:firstLine="720"/>
                              <w:jc w:val="center"/>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v:textbox>
                    </v:shape>
                  </w:pict>
                </mc:Fallback>
              </mc:AlternateContent>
            </w:r>
          </w:p>
        </w:tc>
      </w:tr>
      <w:tr w:rsidR="008B4669" w14:paraId="5811BEBA" w14:textId="77777777" w:rsidTr="003C6847">
        <w:tc>
          <w:tcPr>
            <w:tcW w:w="2425" w:type="dxa"/>
          </w:tcPr>
          <w:p w14:paraId="4F9342B5" w14:textId="6C2C7A81" w:rsidR="008B4669" w:rsidRPr="003C6847" w:rsidRDefault="0010576C" w:rsidP="008B4669">
            <w:pPr>
              <w:rPr>
                <w:sz w:val="20"/>
              </w:rPr>
            </w:pPr>
            <w:r w:rsidRPr="003C6847">
              <w:rPr>
                <w:sz w:val="20"/>
              </w:rPr>
              <w:t>Gamma</w:t>
            </w:r>
          </w:p>
        </w:tc>
        <w:tc>
          <w:tcPr>
            <w:tcW w:w="6925" w:type="dxa"/>
          </w:tcPr>
          <w:p w14:paraId="5F72F444" w14:textId="2EF8F095" w:rsidR="008B4669" w:rsidRPr="001F28A6" w:rsidRDefault="008B4669" w:rsidP="008B4669"/>
        </w:tc>
      </w:tr>
      <w:tr w:rsidR="008B4669" w14:paraId="07D6E81E" w14:textId="77777777" w:rsidTr="003C6847">
        <w:tc>
          <w:tcPr>
            <w:tcW w:w="2425" w:type="dxa"/>
          </w:tcPr>
          <w:p w14:paraId="3BCEC03C" w14:textId="18C4B70A" w:rsidR="008B4669" w:rsidRPr="003C6847" w:rsidRDefault="001F28A6" w:rsidP="008B4669">
            <w:pPr>
              <w:rPr>
                <w:sz w:val="20"/>
              </w:rPr>
            </w:pPr>
            <w:r w:rsidRPr="003C6847">
              <w:rPr>
                <w:sz w:val="20"/>
              </w:rPr>
              <w:t>Muon</w:t>
            </w:r>
          </w:p>
        </w:tc>
        <w:tc>
          <w:tcPr>
            <w:tcW w:w="6925" w:type="dxa"/>
          </w:tcPr>
          <w:p w14:paraId="05B18F66" w14:textId="10E081C0" w:rsidR="008B4669" w:rsidRPr="001F28A6" w:rsidRDefault="008B4669" w:rsidP="008B4669"/>
        </w:tc>
      </w:tr>
      <w:tr w:rsidR="003C6847" w14:paraId="6F17252E" w14:textId="77777777" w:rsidTr="003C6847">
        <w:trPr>
          <w:trHeight w:val="43"/>
        </w:trPr>
        <w:tc>
          <w:tcPr>
            <w:tcW w:w="2425" w:type="dxa"/>
          </w:tcPr>
          <w:p w14:paraId="2BFCDBD9" w14:textId="10FE7AF3" w:rsidR="003C6847" w:rsidRPr="003C6847" w:rsidRDefault="003C6847" w:rsidP="00EB6143">
            <w:pPr>
              <w:rPr>
                <w:b/>
                <w:sz w:val="20"/>
              </w:rPr>
            </w:pPr>
            <w:r w:rsidRPr="003C6847">
              <w:rPr>
                <w:b/>
                <w:sz w:val="20"/>
              </w:rPr>
              <w:t>One drawing of the entire cloud chamber view</w:t>
            </w:r>
          </w:p>
        </w:tc>
        <w:tc>
          <w:tcPr>
            <w:tcW w:w="6925" w:type="dxa"/>
          </w:tcPr>
          <w:p w14:paraId="65AB137A" w14:textId="12BFEBEA" w:rsidR="003C6847" w:rsidRPr="001F28A6" w:rsidRDefault="003C6847" w:rsidP="00EB6143"/>
        </w:tc>
      </w:tr>
    </w:tbl>
    <w:p w14:paraId="3243BC79" w14:textId="1C9B4F79" w:rsidR="001F28A6" w:rsidRPr="006F7D78" w:rsidRDefault="001F28A6" w:rsidP="008B4669">
      <w:pPr>
        <w:rPr>
          <w:i/>
          <w:sz w:val="20"/>
          <w:szCs w:val="20"/>
        </w:rPr>
      </w:pPr>
      <w:r>
        <w:rPr>
          <w:b/>
        </w:rPr>
        <w:t xml:space="preserve"> </w:t>
      </w:r>
      <w:r w:rsidR="00FA6BDA">
        <w:rPr>
          <w:b/>
        </w:rPr>
        <w:br/>
      </w:r>
      <w:r w:rsidR="00B26D1E">
        <w:rPr>
          <w:b/>
          <w:u w:val="single"/>
        </w:rPr>
        <w:t>Discussion Questions:</w:t>
      </w:r>
      <w:r w:rsidR="00B26D1E">
        <w:rPr>
          <w:i/>
        </w:rPr>
        <w:t xml:space="preserve"> </w:t>
      </w:r>
      <w:r w:rsidR="00B26D1E" w:rsidRPr="006F7D78">
        <w:rPr>
          <w:i/>
          <w:sz w:val="20"/>
          <w:szCs w:val="20"/>
        </w:rPr>
        <w:t xml:space="preserve">- </w:t>
      </w:r>
      <w:r w:rsidR="006F7D78" w:rsidRPr="006F7D78">
        <w:rPr>
          <w:i/>
          <w:sz w:val="20"/>
          <w:szCs w:val="20"/>
        </w:rPr>
        <w:t>To be done AFTER the lab is done</w:t>
      </w:r>
    </w:p>
    <w:p w14:paraId="147B71ED" w14:textId="7798EA7F" w:rsidR="001F28A6" w:rsidRPr="006F7D78" w:rsidRDefault="00B26D1E" w:rsidP="00B26D1E">
      <w:pPr>
        <w:pStyle w:val="ListParagraph"/>
        <w:numPr>
          <w:ilvl w:val="0"/>
          <w:numId w:val="1"/>
        </w:numPr>
        <w:spacing w:after="0"/>
        <w:rPr>
          <w:sz w:val="20"/>
          <w:szCs w:val="20"/>
        </w:rPr>
      </w:pPr>
      <w:r w:rsidRPr="006F7D78">
        <w:rPr>
          <w:sz w:val="20"/>
          <w:szCs w:val="20"/>
        </w:rPr>
        <w:t>Draw and c</w:t>
      </w:r>
      <w:r w:rsidR="001F28A6" w:rsidRPr="006F7D78">
        <w:rPr>
          <w:sz w:val="20"/>
          <w:szCs w:val="20"/>
        </w:rPr>
        <w:t>omplete the follo</w:t>
      </w:r>
      <w:r w:rsidR="00734B3E" w:rsidRPr="006F7D78">
        <w:rPr>
          <w:sz w:val="20"/>
          <w:szCs w:val="20"/>
        </w:rPr>
        <w:t>wing table</w:t>
      </w:r>
      <w:r w:rsidRPr="006F7D78">
        <w:rPr>
          <w:sz w:val="20"/>
          <w:szCs w:val="20"/>
        </w:rPr>
        <w:t xml:space="preserve"> into your lab notebook. </w:t>
      </w:r>
    </w:p>
    <w:tbl>
      <w:tblPr>
        <w:tblStyle w:val="TableGrid"/>
        <w:tblW w:w="8351" w:type="dxa"/>
        <w:tblInd w:w="720" w:type="dxa"/>
        <w:tblLook w:val="04A0" w:firstRow="1" w:lastRow="0" w:firstColumn="1" w:lastColumn="0" w:noHBand="0" w:noVBand="1"/>
      </w:tblPr>
      <w:tblGrid>
        <w:gridCol w:w="1871"/>
        <w:gridCol w:w="2160"/>
        <w:gridCol w:w="2160"/>
        <w:gridCol w:w="2160"/>
      </w:tblGrid>
      <w:tr w:rsidR="001F28A6" w:rsidRPr="006F7D78" w14:paraId="49CC5BC8" w14:textId="77777777" w:rsidTr="006F7D78">
        <w:tc>
          <w:tcPr>
            <w:tcW w:w="1871" w:type="dxa"/>
          </w:tcPr>
          <w:p w14:paraId="2233C1A3" w14:textId="77777777" w:rsidR="001F28A6" w:rsidRPr="006F7D78" w:rsidRDefault="001F28A6" w:rsidP="001F28A6">
            <w:pPr>
              <w:ind w:left="360"/>
              <w:rPr>
                <w:b/>
                <w:sz w:val="20"/>
                <w:szCs w:val="20"/>
              </w:rPr>
            </w:pPr>
          </w:p>
        </w:tc>
        <w:tc>
          <w:tcPr>
            <w:tcW w:w="2160" w:type="dxa"/>
          </w:tcPr>
          <w:p w14:paraId="369856B8" w14:textId="7CADCDD1" w:rsidR="001F28A6" w:rsidRPr="006F7D78" w:rsidRDefault="001F28A6" w:rsidP="00B26D1E">
            <w:pPr>
              <w:pStyle w:val="ListParagraph"/>
              <w:ind w:left="0"/>
              <w:jc w:val="center"/>
              <w:rPr>
                <w:b/>
                <w:sz w:val="20"/>
                <w:szCs w:val="20"/>
              </w:rPr>
            </w:pPr>
            <w:r w:rsidRPr="006F7D78">
              <w:rPr>
                <w:b/>
                <w:sz w:val="20"/>
                <w:szCs w:val="20"/>
              </w:rPr>
              <w:t>Alpha</w:t>
            </w:r>
          </w:p>
        </w:tc>
        <w:tc>
          <w:tcPr>
            <w:tcW w:w="2160" w:type="dxa"/>
          </w:tcPr>
          <w:p w14:paraId="0D4395C8" w14:textId="6F6D4E96" w:rsidR="001F28A6" w:rsidRPr="006F7D78" w:rsidRDefault="001F28A6" w:rsidP="00B26D1E">
            <w:pPr>
              <w:pStyle w:val="ListParagraph"/>
              <w:ind w:left="0"/>
              <w:jc w:val="center"/>
              <w:rPr>
                <w:b/>
                <w:sz w:val="20"/>
                <w:szCs w:val="20"/>
              </w:rPr>
            </w:pPr>
            <w:r w:rsidRPr="006F7D78">
              <w:rPr>
                <w:b/>
                <w:sz w:val="20"/>
                <w:szCs w:val="20"/>
              </w:rPr>
              <w:t>Beta</w:t>
            </w:r>
          </w:p>
        </w:tc>
        <w:tc>
          <w:tcPr>
            <w:tcW w:w="2160" w:type="dxa"/>
          </w:tcPr>
          <w:p w14:paraId="74D5D153" w14:textId="1DB7DE08" w:rsidR="001F28A6" w:rsidRPr="006F7D78" w:rsidRDefault="001F28A6" w:rsidP="00B26D1E">
            <w:pPr>
              <w:pStyle w:val="ListParagraph"/>
              <w:ind w:left="0"/>
              <w:jc w:val="center"/>
              <w:rPr>
                <w:b/>
                <w:sz w:val="20"/>
                <w:szCs w:val="20"/>
              </w:rPr>
            </w:pPr>
            <w:r w:rsidRPr="006F7D78">
              <w:rPr>
                <w:b/>
                <w:sz w:val="20"/>
                <w:szCs w:val="20"/>
              </w:rPr>
              <w:t>Gamma</w:t>
            </w:r>
          </w:p>
        </w:tc>
      </w:tr>
      <w:tr w:rsidR="001F28A6" w:rsidRPr="006F7D78" w14:paraId="6FD567F3" w14:textId="77777777" w:rsidTr="006F7D78">
        <w:tc>
          <w:tcPr>
            <w:tcW w:w="1871" w:type="dxa"/>
          </w:tcPr>
          <w:p w14:paraId="3FE9E099" w14:textId="66B25356" w:rsidR="001F28A6" w:rsidRPr="006F7D78" w:rsidRDefault="001F28A6" w:rsidP="001F28A6">
            <w:pPr>
              <w:pStyle w:val="ListParagraph"/>
              <w:ind w:left="0"/>
              <w:rPr>
                <w:b/>
                <w:sz w:val="20"/>
                <w:szCs w:val="20"/>
              </w:rPr>
            </w:pPr>
            <w:r w:rsidRPr="006F7D78">
              <w:rPr>
                <w:b/>
                <w:sz w:val="20"/>
                <w:szCs w:val="20"/>
              </w:rPr>
              <w:t>Mass</w:t>
            </w:r>
          </w:p>
        </w:tc>
        <w:tc>
          <w:tcPr>
            <w:tcW w:w="2160" w:type="dxa"/>
          </w:tcPr>
          <w:p w14:paraId="0A5A185D" w14:textId="77777777" w:rsidR="001F28A6" w:rsidRPr="006F7D78" w:rsidRDefault="001F28A6" w:rsidP="001F28A6">
            <w:pPr>
              <w:pStyle w:val="ListParagraph"/>
              <w:ind w:left="0"/>
              <w:rPr>
                <w:b/>
                <w:sz w:val="20"/>
                <w:szCs w:val="20"/>
              </w:rPr>
            </w:pPr>
          </w:p>
        </w:tc>
        <w:tc>
          <w:tcPr>
            <w:tcW w:w="2160" w:type="dxa"/>
          </w:tcPr>
          <w:p w14:paraId="3D6565E7" w14:textId="156AED0D" w:rsidR="001F28A6" w:rsidRPr="006F7D78" w:rsidRDefault="001F28A6" w:rsidP="001F28A6">
            <w:pPr>
              <w:pStyle w:val="ListParagraph"/>
              <w:ind w:left="0"/>
              <w:rPr>
                <w:b/>
                <w:sz w:val="20"/>
                <w:szCs w:val="20"/>
              </w:rPr>
            </w:pPr>
          </w:p>
        </w:tc>
        <w:tc>
          <w:tcPr>
            <w:tcW w:w="2160" w:type="dxa"/>
          </w:tcPr>
          <w:p w14:paraId="760318A5" w14:textId="77777777" w:rsidR="001F28A6" w:rsidRPr="006F7D78" w:rsidRDefault="001F28A6" w:rsidP="001F28A6">
            <w:pPr>
              <w:pStyle w:val="ListParagraph"/>
              <w:ind w:left="0"/>
              <w:rPr>
                <w:b/>
                <w:sz w:val="20"/>
                <w:szCs w:val="20"/>
              </w:rPr>
            </w:pPr>
          </w:p>
        </w:tc>
      </w:tr>
      <w:tr w:rsidR="001F28A6" w:rsidRPr="006F7D78" w14:paraId="3389698E" w14:textId="77777777" w:rsidTr="006F7D78">
        <w:tc>
          <w:tcPr>
            <w:tcW w:w="1871" w:type="dxa"/>
          </w:tcPr>
          <w:p w14:paraId="6901D8C6" w14:textId="3DA02348" w:rsidR="001F28A6" w:rsidRPr="006F7D78" w:rsidRDefault="001F28A6" w:rsidP="001F28A6">
            <w:pPr>
              <w:pStyle w:val="ListParagraph"/>
              <w:ind w:left="0"/>
              <w:rPr>
                <w:b/>
                <w:sz w:val="20"/>
                <w:szCs w:val="20"/>
              </w:rPr>
            </w:pPr>
            <w:r w:rsidRPr="006F7D78">
              <w:rPr>
                <w:b/>
                <w:sz w:val="20"/>
                <w:szCs w:val="20"/>
              </w:rPr>
              <w:t>Charge</w:t>
            </w:r>
          </w:p>
        </w:tc>
        <w:tc>
          <w:tcPr>
            <w:tcW w:w="2160" w:type="dxa"/>
          </w:tcPr>
          <w:p w14:paraId="06E61BBE" w14:textId="77777777" w:rsidR="001F28A6" w:rsidRPr="006F7D78" w:rsidRDefault="001F28A6" w:rsidP="001F28A6">
            <w:pPr>
              <w:pStyle w:val="ListParagraph"/>
              <w:ind w:left="0"/>
              <w:rPr>
                <w:b/>
                <w:sz w:val="20"/>
                <w:szCs w:val="20"/>
              </w:rPr>
            </w:pPr>
          </w:p>
        </w:tc>
        <w:tc>
          <w:tcPr>
            <w:tcW w:w="2160" w:type="dxa"/>
          </w:tcPr>
          <w:p w14:paraId="44C30C82" w14:textId="46065987" w:rsidR="001F28A6" w:rsidRPr="006F7D78" w:rsidRDefault="001F28A6" w:rsidP="001F28A6">
            <w:pPr>
              <w:pStyle w:val="ListParagraph"/>
              <w:ind w:left="0"/>
              <w:rPr>
                <w:b/>
                <w:sz w:val="20"/>
                <w:szCs w:val="20"/>
              </w:rPr>
            </w:pPr>
          </w:p>
        </w:tc>
        <w:tc>
          <w:tcPr>
            <w:tcW w:w="2160" w:type="dxa"/>
          </w:tcPr>
          <w:p w14:paraId="09C3B1D2" w14:textId="6B9B3216" w:rsidR="001F28A6" w:rsidRPr="006F7D78" w:rsidRDefault="001F28A6" w:rsidP="001F28A6">
            <w:pPr>
              <w:pStyle w:val="ListParagraph"/>
              <w:ind w:left="0"/>
              <w:rPr>
                <w:b/>
                <w:sz w:val="20"/>
                <w:szCs w:val="20"/>
              </w:rPr>
            </w:pPr>
          </w:p>
        </w:tc>
      </w:tr>
      <w:tr w:rsidR="001F28A6" w:rsidRPr="006F7D78" w14:paraId="7871A472" w14:textId="77777777" w:rsidTr="006F7D78">
        <w:tc>
          <w:tcPr>
            <w:tcW w:w="1871" w:type="dxa"/>
          </w:tcPr>
          <w:p w14:paraId="39A34321" w14:textId="19FA9EBF" w:rsidR="001F28A6" w:rsidRPr="006F7D78" w:rsidRDefault="001F28A6" w:rsidP="001F28A6">
            <w:pPr>
              <w:pStyle w:val="ListParagraph"/>
              <w:ind w:left="0"/>
              <w:rPr>
                <w:b/>
                <w:sz w:val="20"/>
                <w:szCs w:val="20"/>
              </w:rPr>
            </w:pPr>
            <w:r w:rsidRPr="006F7D78">
              <w:rPr>
                <w:b/>
                <w:sz w:val="20"/>
                <w:szCs w:val="20"/>
              </w:rPr>
              <w:t>Symbol (s)</w:t>
            </w:r>
          </w:p>
        </w:tc>
        <w:tc>
          <w:tcPr>
            <w:tcW w:w="2160" w:type="dxa"/>
          </w:tcPr>
          <w:p w14:paraId="47531AF6" w14:textId="77777777" w:rsidR="001F28A6" w:rsidRPr="006F7D78" w:rsidRDefault="001F28A6" w:rsidP="001F28A6">
            <w:pPr>
              <w:pStyle w:val="ListParagraph"/>
              <w:ind w:left="0"/>
              <w:rPr>
                <w:b/>
                <w:sz w:val="20"/>
                <w:szCs w:val="20"/>
              </w:rPr>
            </w:pPr>
          </w:p>
        </w:tc>
        <w:tc>
          <w:tcPr>
            <w:tcW w:w="2160" w:type="dxa"/>
          </w:tcPr>
          <w:p w14:paraId="5A3E1E44" w14:textId="77777777" w:rsidR="001F28A6" w:rsidRPr="006F7D78" w:rsidRDefault="001F28A6" w:rsidP="001F28A6">
            <w:pPr>
              <w:pStyle w:val="ListParagraph"/>
              <w:ind w:left="0"/>
              <w:rPr>
                <w:b/>
                <w:sz w:val="20"/>
                <w:szCs w:val="20"/>
              </w:rPr>
            </w:pPr>
          </w:p>
        </w:tc>
        <w:tc>
          <w:tcPr>
            <w:tcW w:w="2160" w:type="dxa"/>
          </w:tcPr>
          <w:p w14:paraId="1C1BFACF" w14:textId="77777777" w:rsidR="001F28A6" w:rsidRPr="006F7D78" w:rsidRDefault="001F28A6" w:rsidP="001F28A6">
            <w:pPr>
              <w:pStyle w:val="ListParagraph"/>
              <w:ind w:left="0"/>
              <w:rPr>
                <w:b/>
                <w:sz w:val="20"/>
                <w:szCs w:val="20"/>
              </w:rPr>
            </w:pPr>
          </w:p>
        </w:tc>
      </w:tr>
      <w:tr w:rsidR="001F28A6" w:rsidRPr="006F7D78" w14:paraId="6A2EE51B" w14:textId="77777777" w:rsidTr="006F7D78">
        <w:tc>
          <w:tcPr>
            <w:tcW w:w="1871" w:type="dxa"/>
          </w:tcPr>
          <w:p w14:paraId="4DA9AA07" w14:textId="05C468E7" w:rsidR="001F28A6" w:rsidRPr="006F7D78" w:rsidRDefault="001F28A6" w:rsidP="001F28A6">
            <w:pPr>
              <w:pStyle w:val="ListParagraph"/>
              <w:ind w:left="0"/>
              <w:rPr>
                <w:b/>
                <w:sz w:val="20"/>
                <w:szCs w:val="20"/>
              </w:rPr>
            </w:pPr>
            <w:r w:rsidRPr="006F7D78">
              <w:rPr>
                <w:b/>
                <w:sz w:val="20"/>
                <w:szCs w:val="20"/>
              </w:rPr>
              <w:t>Penetrating Power</w:t>
            </w:r>
          </w:p>
        </w:tc>
        <w:tc>
          <w:tcPr>
            <w:tcW w:w="2160" w:type="dxa"/>
          </w:tcPr>
          <w:p w14:paraId="00ECB5B9" w14:textId="77777777" w:rsidR="001F28A6" w:rsidRPr="006F7D78" w:rsidRDefault="001F28A6" w:rsidP="001F28A6">
            <w:pPr>
              <w:pStyle w:val="ListParagraph"/>
              <w:ind w:left="0"/>
              <w:rPr>
                <w:b/>
                <w:sz w:val="20"/>
                <w:szCs w:val="20"/>
              </w:rPr>
            </w:pPr>
          </w:p>
        </w:tc>
        <w:tc>
          <w:tcPr>
            <w:tcW w:w="2160" w:type="dxa"/>
          </w:tcPr>
          <w:p w14:paraId="14043242" w14:textId="406901DF" w:rsidR="001F28A6" w:rsidRPr="006F7D78" w:rsidRDefault="009F727F" w:rsidP="001F28A6">
            <w:pPr>
              <w:pStyle w:val="ListParagraph"/>
              <w:ind w:left="0"/>
              <w:rPr>
                <w:b/>
                <w:sz w:val="20"/>
                <w:szCs w:val="20"/>
              </w:rPr>
            </w:pPr>
            <w:r>
              <w:rPr>
                <w:noProof/>
              </w:rPr>
              <mc:AlternateContent>
                <mc:Choice Requires="wps">
                  <w:drawing>
                    <wp:anchor distT="0" distB="0" distL="114300" distR="114300" simplePos="0" relativeHeight="251664384" behindDoc="0" locked="0" layoutInCell="1" allowOverlap="1" wp14:anchorId="2086AB06" wp14:editId="0C31F791">
                      <wp:simplePos x="0" y="0"/>
                      <wp:positionH relativeFrom="column">
                        <wp:posOffset>-791870</wp:posOffset>
                      </wp:positionH>
                      <wp:positionV relativeFrom="paragraph">
                        <wp:posOffset>-393294</wp:posOffset>
                      </wp:positionV>
                      <wp:extent cx="1828800" cy="1828800"/>
                      <wp:effectExtent l="0" t="361950" r="0" b="360045"/>
                      <wp:wrapNone/>
                      <wp:docPr id="3" name="Text Box 3"/>
                      <wp:cNvGraphicFramePr/>
                      <a:graphic xmlns:a="http://schemas.openxmlformats.org/drawingml/2006/main">
                        <a:graphicData uri="http://schemas.microsoft.com/office/word/2010/wordprocessingShape">
                          <wps:wsp>
                            <wps:cNvSpPr txBox="1"/>
                            <wps:spPr>
                              <a:xfrm rot="20761214">
                                <a:off x="0" y="0"/>
                                <a:ext cx="1828800" cy="1828800"/>
                              </a:xfrm>
                              <a:prstGeom prst="rect">
                                <a:avLst/>
                              </a:prstGeom>
                              <a:noFill/>
                              <a:ln>
                                <a:noFill/>
                              </a:ln>
                            </wps:spPr>
                            <wps:txbx>
                              <w:txbxContent>
                                <w:p w14:paraId="457369C6" w14:textId="77777777" w:rsidR="009F727F" w:rsidRPr="009F727F" w:rsidRDefault="009F727F" w:rsidP="009F727F">
                                  <w:pPr>
                                    <w:spacing w:after="0" w:line="240" w:lineRule="auto"/>
                                    <w:ind w:firstLine="720"/>
                                    <w:jc w:val="center"/>
                                    <w:rPr>
                                      <w:b/>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86AB06" id="Text Box 3" o:spid="_x0000_s1028" type="#_x0000_t202" style="position:absolute;margin-left:-62.35pt;margin-top:-30.95pt;width:2in;height:2in;rotation:-916178fd;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" filled="f" stroked="f">
                      <v:fill o:detectmouseclick="t"/>
                      <v:textbox style="mso-fit-shape-to-text:t">
                        <w:txbxContent>
                          <w:p w14:paraId="457369C6" w14:textId="77777777" w:rsidR="009F727F" w:rsidRPr="009F727F" w:rsidRDefault="009F727F" w:rsidP="009F727F">
                            <w:pPr>
                              <w:spacing w:after="0" w:line="240" w:lineRule="auto"/>
                              <w:ind w:firstLine="720"/>
                              <w:jc w:val="center"/>
                              <w:rPr>
                                <w:b/>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v:textbox>
                    </v:shape>
                  </w:pict>
                </mc:Fallback>
              </mc:AlternateContent>
            </w:r>
          </w:p>
        </w:tc>
        <w:tc>
          <w:tcPr>
            <w:tcW w:w="2160" w:type="dxa"/>
          </w:tcPr>
          <w:p w14:paraId="0008BC5D" w14:textId="77777777" w:rsidR="001F28A6" w:rsidRPr="006F7D78" w:rsidRDefault="001F28A6" w:rsidP="001F28A6">
            <w:pPr>
              <w:pStyle w:val="ListParagraph"/>
              <w:ind w:left="0"/>
              <w:rPr>
                <w:b/>
                <w:sz w:val="20"/>
                <w:szCs w:val="20"/>
              </w:rPr>
            </w:pPr>
          </w:p>
        </w:tc>
      </w:tr>
    </w:tbl>
    <w:p w14:paraId="6E3678B0" w14:textId="77777777" w:rsidR="00B26D1E" w:rsidRPr="006F7D78" w:rsidRDefault="001F28A6" w:rsidP="00B26D1E">
      <w:pPr>
        <w:pStyle w:val="ListParagraph"/>
        <w:rPr>
          <w:sz w:val="20"/>
          <w:szCs w:val="20"/>
        </w:rPr>
      </w:pPr>
      <w:r w:rsidRPr="006F7D78">
        <w:rPr>
          <w:b/>
          <w:sz w:val="20"/>
          <w:szCs w:val="20"/>
        </w:rPr>
        <w:t xml:space="preserve"> </w:t>
      </w:r>
    </w:p>
    <w:p w14:paraId="72A3F324" w14:textId="701BF3F5" w:rsidR="00EB6143" w:rsidRDefault="00EB6143" w:rsidP="001F28A6">
      <w:pPr>
        <w:pStyle w:val="ListParagraph"/>
        <w:numPr>
          <w:ilvl w:val="0"/>
          <w:numId w:val="1"/>
        </w:numPr>
        <w:rPr>
          <w:sz w:val="20"/>
          <w:szCs w:val="20"/>
        </w:rPr>
      </w:pPr>
      <w:r>
        <w:rPr>
          <w:sz w:val="20"/>
          <w:szCs w:val="20"/>
        </w:rPr>
        <w:t xml:space="preserve">Draw a labeled diagram of your cloud chamber. </w:t>
      </w:r>
    </w:p>
    <w:p w14:paraId="15D2515C" w14:textId="7905E80B" w:rsidR="001F28A6" w:rsidRPr="006F7D78" w:rsidRDefault="001F28A6" w:rsidP="001F28A6">
      <w:pPr>
        <w:pStyle w:val="ListParagraph"/>
        <w:numPr>
          <w:ilvl w:val="0"/>
          <w:numId w:val="1"/>
        </w:numPr>
        <w:rPr>
          <w:sz w:val="20"/>
          <w:szCs w:val="20"/>
        </w:rPr>
      </w:pPr>
      <w:r w:rsidRPr="006F7D78">
        <w:rPr>
          <w:sz w:val="20"/>
          <w:szCs w:val="20"/>
        </w:rPr>
        <w:t>Making Predictions</w:t>
      </w:r>
      <w:r w:rsidR="00B26D1E" w:rsidRPr="006F7D78">
        <w:rPr>
          <w:sz w:val="20"/>
          <w:szCs w:val="20"/>
        </w:rPr>
        <w:t xml:space="preserve"> </w:t>
      </w:r>
      <w:r w:rsidR="00B26D1E" w:rsidRPr="006F7D78">
        <w:rPr>
          <w:i/>
          <w:sz w:val="20"/>
          <w:szCs w:val="20"/>
        </w:rPr>
        <w:t xml:space="preserve">– </w:t>
      </w:r>
      <w:r w:rsidR="00B26D1E" w:rsidRPr="006F7D78">
        <w:rPr>
          <w:sz w:val="20"/>
          <w:szCs w:val="20"/>
        </w:rPr>
        <w:t xml:space="preserve">draw and complete the following table in your lab notebook. </w:t>
      </w:r>
    </w:p>
    <w:p w14:paraId="4EC22AF7" w14:textId="41F6569C" w:rsidR="001F28A6" w:rsidRPr="006F7D78" w:rsidRDefault="001F28A6" w:rsidP="001F28A6">
      <w:pPr>
        <w:pStyle w:val="ListParagraph"/>
        <w:rPr>
          <w:sz w:val="20"/>
          <w:szCs w:val="20"/>
        </w:rPr>
      </w:pPr>
      <w:r w:rsidRPr="006F7D78">
        <w:rPr>
          <w:sz w:val="20"/>
          <w:szCs w:val="20"/>
        </w:rPr>
        <w:t>For each change in conditions of the lab procedure, make a prediction about how the number or direction of the cloud tracks would change.  Explain your reasoning.</w:t>
      </w:r>
    </w:p>
    <w:tbl>
      <w:tblPr>
        <w:tblStyle w:val="TableGrid"/>
        <w:tblW w:w="0" w:type="auto"/>
        <w:tblInd w:w="720" w:type="dxa"/>
        <w:tblLook w:val="04A0" w:firstRow="1" w:lastRow="0" w:firstColumn="1" w:lastColumn="0" w:noHBand="0" w:noVBand="1"/>
      </w:tblPr>
      <w:tblGrid>
        <w:gridCol w:w="3235"/>
        <w:gridCol w:w="2998"/>
        <w:gridCol w:w="3117"/>
      </w:tblGrid>
      <w:tr w:rsidR="00B26D1E" w:rsidRPr="006F7D78" w14:paraId="3EEBE599" w14:textId="77777777" w:rsidTr="00B26D1E">
        <w:tc>
          <w:tcPr>
            <w:tcW w:w="3235" w:type="dxa"/>
          </w:tcPr>
          <w:p w14:paraId="4F3FDA0F" w14:textId="1E8D917F" w:rsidR="00B26D1E" w:rsidRPr="006F7D78" w:rsidRDefault="00B26D1E" w:rsidP="00B26D1E">
            <w:pPr>
              <w:pStyle w:val="ListParagraph"/>
              <w:ind w:left="0"/>
              <w:jc w:val="center"/>
              <w:rPr>
                <w:b/>
                <w:sz w:val="20"/>
                <w:szCs w:val="20"/>
              </w:rPr>
            </w:pPr>
            <w:r w:rsidRPr="006F7D78">
              <w:rPr>
                <w:b/>
                <w:sz w:val="20"/>
                <w:szCs w:val="20"/>
              </w:rPr>
              <w:t>Change in Condition</w:t>
            </w:r>
          </w:p>
        </w:tc>
        <w:tc>
          <w:tcPr>
            <w:tcW w:w="2998" w:type="dxa"/>
          </w:tcPr>
          <w:p w14:paraId="5F9D44B1" w14:textId="082924FC" w:rsidR="00B26D1E" w:rsidRPr="006F7D78" w:rsidRDefault="00B26D1E" w:rsidP="00B26D1E">
            <w:pPr>
              <w:pStyle w:val="ListParagraph"/>
              <w:ind w:left="0"/>
              <w:jc w:val="center"/>
              <w:rPr>
                <w:b/>
                <w:sz w:val="20"/>
                <w:szCs w:val="20"/>
              </w:rPr>
            </w:pPr>
            <w:r w:rsidRPr="006F7D78">
              <w:rPr>
                <w:b/>
                <w:sz w:val="20"/>
                <w:szCs w:val="20"/>
              </w:rPr>
              <w:t>Prediction</w:t>
            </w:r>
          </w:p>
        </w:tc>
        <w:tc>
          <w:tcPr>
            <w:tcW w:w="3117" w:type="dxa"/>
          </w:tcPr>
          <w:p w14:paraId="2F6132F0" w14:textId="1626A9E5" w:rsidR="00B26D1E" w:rsidRPr="006F7D78" w:rsidRDefault="00B26D1E" w:rsidP="00B26D1E">
            <w:pPr>
              <w:pStyle w:val="ListParagraph"/>
              <w:ind w:left="0"/>
              <w:jc w:val="center"/>
              <w:rPr>
                <w:b/>
                <w:sz w:val="20"/>
                <w:szCs w:val="20"/>
              </w:rPr>
            </w:pPr>
            <w:r w:rsidRPr="006F7D78">
              <w:rPr>
                <w:b/>
                <w:sz w:val="20"/>
                <w:szCs w:val="20"/>
              </w:rPr>
              <w:t>Reasoning</w:t>
            </w:r>
          </w:p>
        </w:tc>
      </w:tr>
      <w:tr w:rsidR="001F28A6" w:rsidRPr="006F7D78" w14:paraId="21B1BE68" w14:textId="77777777" w:rsidTr="00B26D1E">
        <w:tc>
          <w:tcPr>
            <w:tcW w:w="3235" w:type="dxa"/>
          </w:tcPr>
          <w:p w14:paraId="523BF3D2" w14:textId="2DB5E25B" w:rsidR="001F28A6" w:rsidRPr="006F7D78" w:rsidRDefault="001F28A6" w:rsidP="001F28A6">
            <w:pPr>
              <w:pStyle w:val="ListParagraph"/>
              <w:ind w:left="0"/>
              <w:rPr>
                <w:sz w:val="20"/>
                <w:szCs w:val="20"/>
              </w:rPr>
            </w:pPr>
            <w:r w:rsidRPr="006F7D78">
              <w:rPr>
                <w:sz w:val="20"/>
                <w:szCs w:val="20"/>
              </w:rPr>
              <w:t>Covering the mantle with aluminum foil inside the cloud chamber</w:t>
            </w:r>
          </w:p>
        </w:tc>
        <w:tc>
          <w:tcPr>
            <w:tcW w:w="2998" w:type="dxa"/>
          </w:tcPr>
          <w:p w14:paraId="61059288" w14:textId="77777777" w:rsidR="001F28A6" w:rsidRPr="006F7D78" w:rsidRDefault="001F28A6" w:rsidP="001F28A6">
            <w:pPr>
              <w:pStyle w:val="ListParagraph"/>
              <w:ind w:left="0"/>
              <w:rPr>
                <w:sz w:val="20"/>
                <w:szCs w:val="20"/>
              </w:rPr>
            </w:pPr>
          </w:p>
        </w:tc>
        <w:tc>
          <w:tcPr>
            <w:tcW w:w="3117" w:type="dxa"/>
          </w:tcPr>
          <w:p w14:paraId="2DD3640B" w14:textId="6E1C42C5" w:rsidR="001F28A6" w:rsidRPr="006F7D78" w:rsidRDefault="001F28A6" w:rsidP="001F28A6">
            <w:pPr>
              <w:pStyle w:val="ListParagraph"/>
              <w:ind w:left="0"/>
              <w:rPr>
                <w:sz w:val="20"/>
                <w:szCs w:val="20"/>
              </w:rPr>
            </w:pPr>
          </w:p>
        </w:tc>
      </w:tr>
      <w:tr w:rsidR="001F28A6" w:rsidRPr="006F7D78" w14:paraId="3CCCBEE0" w14:textId="77777777" w:rsidTr="00B26D1E">
        <w:tc>
          <w:tcPr>
            <w:tcW w:w="3235" w:type="dxa"/>
          </w:tcPr>
          <w:p w14:paraId="3AE26F67" w14:textId="1F5E8C6E" w:rsidR="001F28A6" w:rsidRPr="006F7D78" w:rsidRDefault="001F28A6" w:rsidP="001F28A6">
            <w:pPr>
              <w:pStyle w:val="ListParagraph"/>
              <w:ind w:left="0"/>
              <w:rPr>
                <w:sz w:val="20"/>
                <w:szCs w:val="20"/>
              </w:rPr>
            </w:pPr>
            <w:r w:rsidRPr="006F7D78">
              <w:rPr>
                <w:sz w:val="20"/>
                <w:szCs w:val="20"/>
              </w:rPr>
              <w:t>Placing a negatively charged plate inside the cloud chamber</w:t>
            </w:r>
          </w:p>
        </w:tc>
        <w:tc>
          <w:tcPr>
            <w:tcW w:w="2998" w:type="dxa"/>
          </w:tcPr>
          <w:p w14:paraId="1BD8912C" w14:textId="5EB3C893" w:rsidR="001F28A6" w:rsidRPr="006F7D78" w:rsidRDefault="009F727F" w:rsidP="001F28A6">
            <w:pPr>
              <w:pStyle w:val="ListParagraph"/>
              <w:ind w:left="0"/>
              <w:rPr>
                <w:sz w:val="20"/>
                <w:szCs w:val="20"/>
              </w:rPr>
            </w:pPr>
            <w:r>
              <w:rPr>
                <w:noProof/>
              </w:rPr>
              <mc:AlternateContent>
                <mc:Choice Requires="wps">
                  <w:drawing>
                    <wp:anchor distT="0" distB="0" distL="114300" distR="114300" simplePos="0" relativeHeight="251666432" behindDoc="0" locked="0" layoutInCell="1" allowOverlap="1" wp14:anchorId="3138506F" wp14:editId="77B1BFAD">
                      <wp:simplePos x="0" y="0"/>
                      <wp:positionH relativeFrom="column">
                        <wp:posOffset>79552</wp:posOffset>
                      </wp:positionH>
                      <wp:positionV relativeFrom="paragraph">
                        <wp:posOffset>119407</wp:posOffset>
                      </wp:positionV>
                      <wp:extent cx="1828800" cy="1828800"/>
                      <wp:effectExtent l="0" t="361950" r="0" b="360045"/>
                      <wp:wrapNone/>
                      <wp:docPr id="4" name="Text Box 4"/>
                      <wp:cNvGraphicFramePr/>
                      <a:graphic xmlns:a="http://schemas.openxmlformats.org/drawingml/2006/main">
                        <a:graphicData uri="http://schemas.microsoft.com/office/word/2010/wordprocessingShape">
                          <wps:wsp>
                            <wps:cNvSpPr txBox="1"/>
                            <wps:spPr>
                              <a:xfrm rot="20761214">
                                <a:off x="0" y="0"/>
                                <a:ext cx="1828800" cy="1828800"/>
                              </a:xfrm>
                              <a:prstGeom prst="rect">
                                <a:avLst/>
                              </a:prstGeom>
                              <a:noFill/>
                              <a:ln>
                                <a:noFill/>
                              </a:ln>
                            </wps:spPr>
                            <wps:txbx>
                              <w:txbxContent>
                                <w:p w14:paraId="1779AC0B" w14:textId="77777777" w:rsidR="009F727F" w:rsidRPr="009F727F" w:rsidRDefault="009F727F" w:rsidP="009F727F">
                                  <w:pPr>
                                    <w:spacing w:after="0" w:line="240" w:lineRule="auto"/>
                                    <w:ind w:firstLine="720"/>
                                    <w:jc w:val="center"/>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38506F" id="Text Box 4" o:spid="_x0000_s1029" type="#_x0000_t202" style="position:absolute;margin-left:6.25pt;margin-top:9.4pt;width:2in;height:2in;rotation:-916178fd;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" filled="f" stroked="f">
                      <v:fill o:detectmouseclick="t"/>
                      <v:textbox style="mso-fit-shape-to-text:t">
                        <w:txbxContent>
                          <w:p w14:paraId="1779AC0B" w14:textId="77777777" w:rsidR="009F727F" w:rsidRPr="009F727F" w:rsidRDefault="009F727F" w:rsidP="009F727F">
                            <w:pPr>
                              <w:spacing w:after="0" w:line="240" w:lineRule="auto"/>
                              <w:ind w:firstLine="720"/>
                              <w:jc w:val="center"/>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v:textbox>
                    </v:shape>
                  </w:pict>
                </mc:Fallback>
              </mc:AlternateContent>
            </w:r>
          </w:p>
        </w:tc>
        <w:tc>
          <w:tcPr>
            <w:tcW w:w="3117" w:type="dxa"/>
          </w:tcPr>
          <w:p w14:paraId="5E45F4C9" w14:textId="257E968F" w:rsidR="001F28A6" w:rsidRPr="006F7D78" w:rsidRDefault="001F28A6" w:rsidP="001F28A6">
            <w:pPr>
              <w:pStyle w:val="ListParagraph"/>
              <w:ind w:left="0"/>
              <w:rPr>
                <w:sz w:val="20"/>
                <w:szCs w:val="20"/>
              </w:rPr>
            </w:pPr>
          </w:p>
        </w:tc>
      </w:tr>
      <w:tr w:rsidR="001F28A6" w:rsidRPr="006F7D78" w14:paraId="013AD3D6" w14:textId="77777777" w:rsidTr="00B26D1E">
        <w:tc>
          <w:tcPr>
            <w:tcW w:w="3235" w:type="dxa"/>
          </w:tcPr>
          <w:p w14:paraId="15C37AE2" w14:textId="06FCAB11" w:rsidR="001F28A6" w:rsidRPr="006F7D78" w:rsidRDefault="001F28A6" w:rsidP="001F28A6">
            <w:pPr>
              <w:pStyle w:val="ListParagraph"/>
              <w:ind w:left="0"/>
              <w:rPr>
                <w:sz w:val="20"/>
                <w:szCs w:val="20"/>
              </w:rPr>
            </w:pPr>
            <w:r w:rsidRPr="006F7D78">
              <w:rPr>
                <w:sz w:val="20"/>
                <w:szCs w:val="20"/>
              </w:rPr>
              <w:t>Placing a positively charged plate inside the cloud chamber</w:t>
            </w:r>
          </w:p>
        </w:tc>
        <w:tc>
          <w:tcPr>
            <w:tcW w:w="2998" w:type="dxa"/>
          </w:tcPr>
          <w:p w14:paraId="074DEBF9" w14:textId="25B82FA3" w:rsidR="001F28A6" w:rsidRPr="006F7D78" w:rsidRDefault="001F28A6" w:rsidP="001F28A6">
            <w:pPr>
              <w:pStyle w:val="ListParagraph"/>
              <w:ind w:left="0"/>
              <w:rPr>
                <w:sz w:val="20"/>
                <w:szCs w:val="20"/>
              </w:rPr>
            </w:pPr>
          </w:p>
        </w:tc>
        <w:tc>
          <w:tcPr>
            <w:tcW w:w="3117" w:type="dxa"/>
          </w:tcPr>
          <w:p w14:paraId="536267F4" w14:textId="77777777" w:rsidR="001F28A6" w:rsidRPr="006F7D78" w:rsidRDefault="001F28A6" w:rsidP="001F28A6">
            <w:pPr>
              <w:pStyle w:val="ListParagraph"/>
              <w:ind w:left="0"/>
              <w:rPr>
                <w:sz w:val="20"/>
                <w:szCs w:val="20"/>
              </w:rPr>
            </w:pPr>
          </w:p>
        </w:tc>
      </w:tr>
      <w:tr w:rsidR="001F28A6" w:rsidRPr="006F7D78" w14:paraId="32065F4A" w14:textId="77777777" w:rsidTr="00B26D1E">
        <w:tc>
          <w:tcPr>
            <w:tcW w:w="3235" w:type="dxa"/>
          </w:tcPr>
          <w:p w14:paraId="48DD6433" w14:textId="5D699164" w:rsidR="001F28A6" w:rsidRPr="006F7D78" w:rsidRDefault="001F28A6" w:rsidP="001F28A6">
            <w:pPr>
              <w:pStyle w:val="ListParagraph"/>
              <w:ind w:left="0"/>
              <w:rPr>
                <w:sz w:val="20"/>
                <w:szCs w:val="20"/>
              </w:rPr>
            </w:pPr>
            <w:r w:rsidRPr="006F7D78">
              <w:rPr>
                <w:sz w:val="20"/>
                <w:szCs w:val="20"/>
              </w:rPr>
              <w:t>Operating the cloud chamber without the lantern mantle.</w:t>
            </w:r>
          </w:p>
        </w:tc>
        <w:tc>
          <w:tcPr>
            <w:tcW w:w="2998" w:type="dxa"/>
          </w:tcPr>
          <w:p w14:paraId="7059DFDA" w14:textId="065EC084" w:rsidR="001F28A6" w:rsidRPr="006F7D78" w:rsidRDefault="001F28A6" w:rsidP="001F28A6">
            <w:pPr>
              <w:pStyle w:val="ListParagraph"/>
              <w:ind w:left="0"/>
              <w:rPr>
                <w:sz w:val="20"/>
                <w:szCs w:val="20"/>
              </w:rPr>
            </w:pPr>
          </w:p>
        </w:tc>
        <w:tc>
          <w:tcPr>
            <w:tcW w:w="3117" w:type="dxa"/>
          </w:tcPr>
          <w:p w14:paraId="42EDA601" w14:textId="77777777" w:rsidR="001F28A6" w:rsidRPr="006F7D78" w:rsidRDefault="001F28A6" w:rsidP="001F28A6">
            <w:pPr>
              <w:pStyle w:val="ListParagraph"/>
              <w:ind w:left="0"/>
              <w:rPr>
                <w:sz w:val="20"/>
                <w:szCs w:val="20"/>
              </w:rPr>
            </w:pPr>
          </w:p>
        </w:tc>
      </w:tr>
    </w:tbl>
    <w:p w14:paraId="2265827A" w14:textId="77777777" w:rsidR="001F28A6" w:rsidRPr="006F7D78" w:rsidRDefault="001F28A6" w:rsidP="001F28A6">
      <w:pPr>
        <w:pStyle w:val="ListParagraph"/>
        <w:rPr>
          <w:sz w:val="20"/>
          <w:szCs w:val="20"/>
        </w:rPr>
      </w:pPr>
    </w:p>
    <w:p w14:paraId="714EA0A0" w14:textId="2418FBB5" w:rsidR="001F28A6" w:rsidRPr="006F7D78" w:rsidRDefault="00E6533D" w:rsidP="00E6533D">
      <w:pPr>
        <w:pStyle w:val="ListParagraph"/>
        <w:numPr>
          <w:ilvl w:val="0"/>
          <w:numId w:val="1"/>
        </w:numPr>
        <w:rPr>
          <w:sz w:val="20"/>
          <w:szCs w:val="20"/>
        </w:rPr>
      </w:pPr>
      <w:r w:rsidRPr="006F7D78">
        <w:rPr>
          <w:sz w:val="20"/>
          <w:szCs w:val="20"/>
        </w:rPr>
        <w:t>Write two balance</w:t>
      </w:r>
      <w:r w:rsidR="00734B3E" w:rsidRPr="006F7D78">
        <w:rPr>
          <w:sz w:val="20"/>
          <w:szCs w:val="20"/>
        </w:rPr>
        <w:t>d</w:t>
      </w:r>
      <w:r w:rsidRPr="006F7D78">
        <w:rPr>
          <w:sz w:val="20"/>
          <w:szCs w:val="20"/>
        </w:rPr>
        <w:t xml:space="preserve"> nuclear equations for consecutive nuclear decay reactions that occurred in this lab.  Label the type of decay</w:t>
      </w:r>
      <w:r w:rsidR="00EB6143">
        <w:rPr>
          <w:sz w:val="20"/>
          <w:szCs w:val="20"/>
        </w:rPr>
        <w:t xml:space="preserve"> for each one</w:t>
      </w:r>
      <w:r w:rsidRPr="006F7D78">
        <w:rPr>
          <w:sz w:val="20"/>
          <w:szCs w:val="20"/>
        </w:rPr>
        <w:t>.</w:t>
      </w:r>
      <w:r w:rsidR="00B26D1E" w:rsidRPr="006F7D78">
        <w:rPr>
          <w:sz w:val="20"/>
          <w:szCs w:val="20"/>
        </w:rPr>
        <w:t xml:space="preserve"> </w:t>
      </w:r>
      <w:r w:rsidR="00B26D1E" w:rsidRPr="006F7D78">
        <w:rPr>
          <w:sz w:val="20"/>
          <w:szCs w:val="20"/>
        </w:rPr>
        <w:br/>
      </w:r>
    </w:p>
    <w:p w14:paraId="58F5A037" w14:textId="0C6D09B9" w:rsidR="00E6533D" w:rsidRDefault="00E6533D" w:rsidP="00E6533D">
      <w:pPr>
        <w:pStyle w:val="ListParagraph"/>
        <w:numPr>
          <w:ilvl w:val="0"/>
          <w:numId w:val="1"/>
        </w:numPr>
        <w:rPr>
          <w:sz w:val="20"/>
          <w:szCs w:val="20"/>
        </w:rPr>
      </w:pPr>
      <w:r w:rsidRPr="006F7D78">
        <w:rPr>
          <w:sz w:val="20"/>
          <w:szCs w:val="20"/>
        </w:rPr>
        <w:t>Explain why some cloud tracks are longer than others and s</w:t>
      </w:r>
      <w:r w:rsidR="006F7D78" w:rsidRPr="006F7D78">
        <w:rPr>
          <w:sz w:val="20"/>
          <w:szCs w:val="20"/>
        </w:rPr>
        <w:t>ome thicker and more pronounced.</w:t>
      </w:r>
      <w:r w:rsidR="003C6847">
        <w:rPr>
          <w:sz w:val="20"/>
          <w:szCs w:val="20"/>
        </w:rPr>
        <w:br/>
      </w:r>
    </w:p>
    <w:p w14:paraId="0855C3F2" w14:textId="67F5E089" w:rsidR="003C6847" w:rsidRPr="006F7D78" w:rsidRDefault="003C6847" w:rsidP="00E6533D">
      <w:pPr>
        <w:pStyle w:val="ListParagraph"/>
        <w:numPr>
          <w:ilvl w:val="0"/>
          <w:numId w:val="1"/>
        </w:numPr>
        <w:rPr>
          <w:sz w:val="20"/>
          <w:szCs w:val="20"/>
        </w:rPr>
      </w:pPr>
      <w:r>
        <w:rPr>
          <w:sz w:val="20"/>
          <w:szCs w:val="20"/>
        </w:rPr>
        <w:t xml:space="preserve">Cloud chambers were invented in 1911 by Charles Wilson. They were eventually supplanted by “bubble chambers.” Research bubble chambers online and describe – a similarity and a difference between them and cloud chambers, and what was better/different about bubble chambers that led to it supplanting the cloud chamber. </w:t>
      </w:r>
    </w:p>
    <w:sectPr w:rsidR="003C6847" w:rsidRPr="006F7D78" w:rsidSect="002E1078">
      <w:headerReference w:type="default" r:id="rId7"/>
      <w:pgSz w:w="12240" w:h="15840"/>
      <w:pgMar w:top="720" w:right="1008" w:bottom="72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462E4" w14:textId="77777777" w:rsidR="00873268" w:rsidRDefault="00873268" w:rsidP="002E1078">
      <w:pPr>
        <w:spacing w:after="0" w:line="240" w:lineRule="auto"/>
      </w:pPr>
      <w:r>
        <w:separator/>
      </w:r>
    </w:p>
  </w:endnote>
  <w:endnote w:type="continuationSeparator" w:id="0">
    <w:p w14:paraId="51B630F0" w14:textId="77777777" w:rsidR="00873268" w:rsidRDefault="00873268" w:rsidP="002E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E91E" w14:textId="77777777" w:rsidR="00873268" w:rsidRDefault="00873268" w:rsidP="002E1078">
      <w:pPr>
        <w:spacing w:after="0" w:line="240" w:lineRule="auto"/>
      </w:pPr>
      <w:r>
        <w:separator/>
      </w:r>
    </w:p>
  </w:footnote>
  <w:footnote w:type="continuationSeparator" w:id="0">
    <w:p w14:paraId="38B2C7F5" w14:textId="77777777" w:rsidR="00873268" w:rsidRDefault="00873268" w:rsidP="002E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35B3" w14:textId="77777777" w:rsidR="002E1078" w:rsidRDefault="002E1078" w:rsidP="002E1078">
    <w:pPr>
      <w:pStyle w:val="Default"/>
      <w:rPr>
        <w:b/>
        <w:bCs/>
        <w:sz w:val="23"/>
        <w:szCs w:val="23"/>
      </w:rPr>
    </w:pPr>
    <w:r>
      <w:rPr>
        <w:b/>
        <w:bCs/>
        <w:sz w:val="23"/>
        <w:szCs w:val="23"/>
      </w:rPr>
      <w:t xml:space="preserve">Dougherty Valley HS Chemistry </w:t>
    </w:r>
  </w:p>
  <w:p w14:paraId="5EC803BE" w14:textId="150F38AE" w:rsidR="002E1078" w:rsidRDefault="00D61793" w:rsidP="00D61793">
    <w:pPr>
      <w:pStyle w:val="Default"/>
      <w:pBdr>
        <w:bottom w:val="single" w:sz="4" w:space="1" w:color="auto"/>
      </w:pBdr>
      <w:rPr>
        <w:b/>
        <w:bCs/>
        <w:sz w:val="23"/>
        <w:szCs w:val="23"/>
      </w:rPr>
    </w:pPr>
    <w:r>
      <w:rPr>
        <w:b/>
        <w:bCs/>
        <w:sz w:val="23"/>
        <w:szCs w:val="23"/>
      </w:rPr>
      <w:t>Detecting Ionizing Radiation Using a Cloud Chamber</w:t>
    </w:r>
  </w:p>
  <w:p w14:paraId="03FE15C6" w14:textId="77777777" w:rsidR="00C95B70" w:rsidRPr="00D61793" w:rsidRDefault="00C95B70" w:rsidP="00D61793">
    <w:pPr>
      <w:pStyle w:val="Default"/>
      <w:pBdr>
        <w:bottom w:val="single" w:sz="4" w:space="1" w:color="auto"/>
      </w:pBd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04CE"/>
    <w:multiLevelType w:val="hybridMultilevel"/>
    <w:tmpl w:val="FFD2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019C7"/>
    <w:multiLevelType w:val="hybridMultilevel"/>
    <w:tmpl w:val="8B1419DA"/>
    <w:lvl w:ilvl="0" w:tplc="DF4019E8">
      <w:start w:val="1"/>
      <w:numFmt w:val="decimal"/>
      <w:lvlText w:val="%1)"/>
      <w:lvlJc w:val="left"/>
      <w:pPr>
        <w:ind w:left="360" w:hanging="360"/>
      </w:pPr>
      <w:rPr>
        <w:b/>
        <w:sz w:val="20"/>
      </w:rPr>
    </w:lvl>
    <w:lvl w:ilvl="1" w:tplc="3C5630C2">
      <w:start w:val="1"/>
      <w:numFmt w:val="bullet"/>
      <w:lvlText w:val=""/>
      <w:lvlJc w:val="left"/>
      <w:pPr>
        <w:ind w:left="1080" w:hanging="360"/>
      </w:pPr>
      <w:rPr>
        <w:rFonts w:ascii="Symbol" w:hAnsi="Symbol"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C20A4"/>
    <w:multiLevelType w:val="hybridMultilevel"/>
    <w:tmpl w:val="C1F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80E62"/>
    <w:multiLevelType w:val="hybridMultilevel"/>
    <w:tmpl w:val="8F646786"/>
    <w:lvl w:ilvl="0" w:tplc="EEEC5D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256207"/>
    <w:multiLevelType w:val="hybridMultilevel"/>
    <w:tmpl w:val="C6DC6C4A"/>
    <w:lvl w:ilvl="0" w:tplc="F050D91C">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E824CC"/>
    <w:multiLevelType w:val="hybridMultilevel"/>
    <w:tmpl w:val="641E50A0"/>
    <w:lvl w:ilvl="0" w:tplc="9ADED8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15"/>
    <w:rsid w:val="00011A8B"/>
    <w:rsid w:val="000C4A15"/>
    <w:rsid w:val="000F504D"/>
    <w:rsid w:val="000F716A"/>
    <w:rsid w:val="0010576C"/>
    <w:rsid w:val="001F28A6"/>
    <w:rsid w:val="00244B09"/>
    <w:rsid w:val="0025038B"/>
    <w:rsid w:val="002E1078"/>
    <w:rsid w:val="003C6847"/>
    <w:rsid w:val="00401043"/>
    <w:rsid w:val="00550F21"/>
    <w:rsid w:val="006E3D3B"/>
    <w:rsid w:val="006F7D78"/>
    <w:rsid w:val="00734B3E"/>
    <w:rsid w:val="00873268"/>
    <w:rsid w:val="008B4669"/>
    <w:rsid w:val="009753BB"/>
    <w:rsid w:val="009F727F"/>
    <w:rsid w:val="00A40241"/>
    <w:rsid w:val="00A406C3"/>
    <w:rsid w:val="00B26D1E"/>
    <w:rsid w:val="00C65197"/>
    <w:rsid w:val="00C95B70"/>
    <w:rsid w:val="00D55E54"/>
    <w:rsid w:val="00D61793"/>
    <w:rsid w:val="00E6533D"/>
    <w:rsid w:val="00EB6143"/>
    <w:rsid w:val="00FA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CC49"/>
  <w15:chartTrackingRefBased/>
  <w15:docId w15:val="{72A7501D-D644-4528-B03D-EE0B41CE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A15"/>
    <w:rPr>
      <w:color w:val="0563C1" w:themeColor="hyperlink"/>
      <w:u w:val="single"/>
    </w:rPr>
  </w:style>
  <w:style w:type="character" w:styleId="FollowedHyperlink">
    <w:name w:val="FollowedHyperlink"/>
    <w:basedOn w:val="DefaultParagraphFont"/>
    <w:uiPriority w:val="99"/>
    <w:semiHidden/>
    <w:unhideWhenUsed/>
    <w:rsid w:val="000C4A15"/>
    <w:rPr>
      <w:color w:val="954F72" w:themeColor="followedHyperlink"/>
      <w:u w:val="single"/>
    </w:rPr>
  </w:style>
  <w:style w:type="table" w:styleId="TableGrid">
    <w:name w:val="Table Grid"/>
    <w:basedOn w:val="TableNormal"/>
    <w:uiPriority w:val="39"/>
    <w:rsid w:val="008B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8A6"/>
    <w:pPr>
      <w:ind w:left="720"/>
      <w:contextualSpacing/>
    </w:pPr>
  </w:style>
  <w:style w:type="paragraph" w:styleId="BalloonText">
    <w:name w:val="Balloon Text"/>
    <w:basedOn w:val="Normal"/>
    <w:link w:val="BalloonTextChar"/>
    <w:uiPriority w:val="99"/>
    <w:semiHidden/>
    <w:unhideWhenUsed/>
    <w:rsid w:val="0073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B3E"/>
    <w:rPr>
      <w:rFonts w:ascii="Segoe UI" w:hAnsi="Segoe UI" w:cs="Segoe UI"/>
      <w:sz w:val="18"/>
      <w:szCs w:val="18"/>
    </w:rPr>
  </w:style>
  <w:style w:type="paragraph" w:styleId="Header">
    <w:name w:val="header"/>
    <w:basedOn w:val="Normal"/>
    <w:link w:val="HeaderChar"/>
    <w:uiPriority w:val="99"/>
    <w:unhideWhenUsed/>
    <w:rsid w:val="002E1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78"/>
  </w:style>
  <w:style w:type="paragraph" w:styleId="Footer">
    <w:name w:val="footer"/>
    <w:basedOn w:val="Normal"/>
    <w:link w:val="FooterChar"/>
    <w:uiPriority w:val="99"/>
    <w:unhideWhenUsed/>
    <w:rsid w:val="002E1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078"/>
  </w:style>
  <w:style w:type="paragraph" w:customStyle="1" w:styleId="Default">
    <w:name w:val="Default"/>
    <w:rsid w:val="002E10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dennis</dc:creator>
  <cp:keywords/>
  <dc:description/>
  <cp:lastModifiedBy>Farmer, Stephanie [DH]</cp:lastModifiedBy>
  <cp:revision>6</cp:revision>
  <cp:lastPrinted>2019-06-18T21:58:00Z</cp:lastPrinted>
  <dcterms:created xsi:type="dcterms:W3CDTF">2018-09-04T23:12:00Z</dcterms:created>
  <dcterms:modified xsi:type="dcterms:W3CDTF">2020-07-23T22:06:00Z</dcterms:modified>
</cp:coreProperties>
</file>