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920247" w:rsidRPr="00920247" w:rsidRDefault="006333E5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Given: % composition</w:t>
      </w:r>
    </w:p>
    <w:p w:rsidR="00920247" w:rsidRPr="00920247" w:rsidRDefault="006333E5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920247" w:rsidRPr="00920247" w:rsidRDefault="006333E5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</w:t>
      </w:r>
      <w:r w:rsidR="006333E5"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5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Default="006333E5" w:rsidP="00920247">
      <w:pPr>
        <w:rPr>
          <w:sz w:val="14"/>
        </w:rPr>
      </w:pPr>
    </w:p>
    <w:p w:rsidR="006333E5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Empirical Formula Steps</w:t>
      </w:r>
    </w:p>
    <w:p w:rsidR="006333E5" w:rsidRPr="00920247" w:rsidRDefault="006333E5" w:rsidP="006333E5">
      <w:pPr>
        <w:pStyle w:val="ListParagraph"/>
        <w:numPr>
          <w:ilvl w:val="0"/>
          <w:numId w:val="17"/>
        </w:numPr>
        <w:rPr>
          <w:sz w:val="24"/>
        </w:rPr>
      </w:pPr>
      <w:bookmarkStart w:id="0" w:name="_GoBack"/>
      <w:bookmarkEnd w:id="0"/>
      <w:r>
        <w:rPr>
          <w:sz w:val="24"/>
        </w:rPr>
        <w:t>Given: % composition</w:t>
      </w:r>
    </w:p>
    <w:p w:rsidR="006333E5" w:rsidRPr="00920247" w:rsidRDefault="006333E5" w:rsidP="006333E5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Assume you have 100g sample to make #s easier</w:t>
      </w:r>
    </w:p>
    <w:p w:rsidR="006333E5" w:rsidRPr="00920247" w:rsidRDefault="006333E5" w:rsidP="006333E5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Use the poem!</w:t>
      </w:r>
      <w:r>
        <w:rPr>
          <w:sz w:val="24"/>
        </w:rPr>
        <w:br/>
      </w:r>
      <w:r>
        <w:rPr>
          <w:i/>
          <w:sz w:val="24"/>
        </w:rPr>
        <w:t xml:space="preserve">    - Percent to mass</w:t>
      </w:r>
      <w:r>
        <w:rPr>
          <w:i/>
          <w:sz w:val="24"/>
        </w:rPr>
        <w:br/>
        <w:t xml:space="preserve">    - Mass to Moles</w:t>
      </w:r>
      <w:r>
        <w:rPr>
          <w:i/>
          <w:sz w:val="24"/>
        </w:rPr>
        <w:br/>
        <w:t xml:space="preserve">    - Divide by small</w:t>
      </w:r>
      <w:r>
        <w:rPr>
          <w:i/>
          <w:sz w:val="24"/>
        </w:rPr>
        <w:br/>
        <w:t xml:space="preserve">    - Multiply by whole</w:t>
      </w:r>
    </w:p>
    <w:p w:rsidR="006333E5" w:rsidRDefault="006333E5" w:rsidP="006333E5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>When multiplying by whole, you need to multiply each element by the same number!</w:t>
      </w:r>
    </w:p>
    <w:p w:rsidR="006333E5" w:rsidRDefault="006333E5" w:rsidP="00920247">
      <w:pPr>
        <w:rPr>
          <w:sz w:val="14"/>
        </w:rPr>
      </w:pPr>
    </w:p>
    <w:sectPr w:rsidR="006333E5" w:rsidSect="00920247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B6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0833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63A7C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A75A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100E7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305B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71E6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1744C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1312D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E70B0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F6457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112F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13C79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84A5C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60EBB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12424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BC6F9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47"/>
    <w:rsid w:val="006333E5"/>
    <w:rsid w:val="00650AD1"/>
    <w:rsid w:val="0092024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52B6"/>
  <w15:chartTrackingRefBased/>
  <w15:docId w15:val="{4BDDF220-E14B-48E6-92DE-4FF4C4D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>SRVUSD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2019-01-02T18:54:00Z</cp:lastPrinted>
  <dcterms:created xsi:type="dcterms:W3CDTF">2019-01-02T18:58:00Z</dcterms:created>
  <dcterms:modified xsi:type="dcterms:W3CDTF">2019-01-02T18:58:00Z</dcterms:modified>
</cp:coreProperties>
</file>