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62" w:rsidRPr="00172B5A" w:rsidRDefault="00612562" w:rsidP="00612562">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2169AA49" wp14:editId="6DB6798D">
                <wp:simplePos x="0" y="0"/>
                <wp:positionH relativeFrom="column">
                  <wp:posOffset>5760720</wp:posOffset>
                </wp:positionH>
                <wp:positionV relativeFrom="paragraph">
                  <wp:posOffset>-266369</wp:posOffset>
                </wp:positionV>
                <wp:extent cx="1174529" cy="581660"/>
                <wp:effectExtent l="19050" t="19050" r="45085"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529"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12562" w:rsidRPr="007A0CBB" w:rsidRDefault="00612562" w:rsidP="00612562">
                            <w:pPr>
                              <w:jc w:val="center"/>
                              <w:rPr>
                                <w:b/>
                                <w:color w:val="000000" w:themeColor="text1"/>
                                <w:sz w:val="56"/>
                              </w:rPr>
                            </w:pPr>
                            <w:r>
                              <w:rPr>
                                <w:b/>
                                <w:color w:val="000000" w:themeColor="text1"/>
                                <w:sz w:val="56"/>
                              </w:rPr>
                              <w:t>S-11</w:t>
                            </w:r>
                            <w:r>
                              <w:rPr>
                                <w:b/>
                                <w:color w:val="000000" w:themeColor="text1"/>
                                <w:sz w:val="5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9AA49" id="Rectangle 1" o:spid="_x0000_s1026" style="position:absolute;margin-left:453.6pt;margin-top:-20.95pt;width:92.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" fillcolor="white [3212]" strokecolor="black [3213]" strokeweight="4.5pt">
                <v:stroke dashstyle="1 1"/>
                <v:path arrowok="t"/>
                <v:textbox>
                  <w:txbxContent>
                    <w:p w:rsidR="00612562" w:rsidRPr="007A0CBB" w:rsidRDefault="00612562" w:rsidP="00612562">
                      <w:pPr>
                        <w:jc w:val="center"/>
                        <w:rPr>
                          <w:b/>
                          <w:color w:val="000000" w:themeColor="text1"/>
                          <w:sz w:val="56"/>
                        </w:rPr>
                      </w:pPr>
                      <w:r>
                        <w:rPr>
                          <w:b/>
                          <w:color w:val="000000" w:themeColor="text1"/>
                          <w:sz w:val="56"/>
                        </w:rPr>
                        <w:t>S-11</w:t>
                      </w:r>
                      <w:r>
                        <w:rPr>
                          <w:b/>
                          <w:color w:val="000000" w:themeColor="text1"/>
                          <w:sz w:val="56"/>
                        </w:rPr>
                        <w:t>B</w:t>
                      </w:r>
                    </w:p>
                  </w:txbxContent>
                </v:textbox>
              </v:rect>
            </w:pict>
          </mc:Fallback>
        </mc:AlternateContent>
      </w:r>
      <w:r w:rsidRPr="00172B5A">
        <w:rPr>
          <w:rFonts w:ascii="Helvetica" w:hAnsi="Helvetica"/>
          <w:b/>
          <w:color w:val="000000" w:themeColor="text1"/>
        </w:rPr>
        <w:t>Dougherty Valley HS Chemistry</w:t>
      </w:r>
    </w:p>
    <w:p w:rsidR="00612562" w:rsidRDefault="00612562" w:rsidP="00612562">
      <w:pPr>
        <w:pBdr>
          <w:bottom w:val="single" w:sz="12" w:space="1" w:color="auto"/>
        </w:pBdr>
        <w:rPr>
          <w:rFonts w:ascii="Helvetica" w:hAnsi="Helvetica"/>
          <w:b/>
          <w:color w:val="000000" w:themeColor="text1"/>
        </w:rPr>
      </w:pPr>
      <w:r w:rsidRPr="00172B5A">
        <w:rPr>
          <w:rFonts w:ascii="Helvetica" w:hAnsi="Helvetica"/>
          <w:b/>
          <w:color w:val="000000" w:themeColor="text1"/>
        </w:rPr>
        <w:t>Study Guide Test #</w:t>
      </w:r>
      <w:r>
        <w:rPr>
          <w:rFonts w:ascii="Helvetica" w:hAnsi="Helvetica"/>
          <w:b/>
          <w:color w:val="000000" w:themeColor="text1"/>
        </w:rPr>
        <w:t>2</w:t>
      </w:r>
    </w:p>
    <w:p w:rsidR="00612562" w:rsidRPr="009A52E6" w:rsidRDefault="00612562" w:rsidP="00612562">
      <w:pPr>
        <w:rPr>
          <w:rFonts w:ascii="Helvetica" w:hAnsi="Helvetica"/>
          <w:i/>
          <w:color w:val="000000" w:themeColor="text1"/>
        </w:rPr>
      </w:pPr>
      <w:r w:rsidRPr="009A52E6">
        <w:rPr>
          <w:rFonts w:ascii="Helvetica" w:hAnsi="Helvetica"/>
          <w:i/>
          <w:color w:val="000000" w:themeColor="text1"/>
          <w:sz w:val="20"/>
        </w:rPr>
        <w:t xml:space="preserve">This list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rsidR="00612562" w:rsidRDefault="00612562" w:rsidP="00612562">
      <w:pPr>
        <w:jc w:val="right"/>
        <w:rPr>
          <w:rFonts w:ascii="Helvetica" w:hAnsi="Helvetica"/>
        </w:rPr>
      </w:pPr>
      <w:r>
        <w:rPr>
          <w:rFonts w:ascii="Helvetica" w:hAnsi="Helvetica"/>
          <w:color w:val="FF0000"/>
        </w:rPr>
        <w:t xml:space="preserve"> </w:t>
      </w:r>
      <w:r w:rsidRPr="00635F64">
        <w:rPr>
          <w:rFonts w:ascii="Helvetica" w:hAnsi="Helvetica"/>
          <w:color w:val="000000" w:themeColor="text1"/>
        </w:rPr>
        <w:t>+</w:t>
      </w:r>
      <w:r>
        <w:rPr>
          <w:rFonts w:ascii="Helvetica" w:hAnsi="Helvetica"/>
        </w:rPr>
        <w:t xml:space="preserve"> denotes calculations</w:t>
      </w:r>
    </w:p>
    <w:p w:rsidR="00612562" w:rsidRDefault="00612562" w:rsidP="00612562">
      <w:pPr>
        <w:pBdr>
          <w:top w:val="single" w:sz="12" w:space="1" w:color="auto"/>
        </w:pBdr>
        <w:rPr>
          <w:rFonts w:ascii="Helvetica" w:hAnsi="Helvetica"/>
        </w:rPr>
      </w:pPr>
    </w:p>
    <w:p w:rsidR="00612562" w:rsidRPr="005C7A06" w:rsidRDefault="00612562" w:rsidP="00612562">
      <w:pPr>
        <w:rPr>
          <w:rFonts w:ascii="Helvetica" w:hAnsi="Helvetica"/>
          <w:b/>
          <w:szCs w:val="22"/>
          <w:u w:val="single"/>
        </w:rPr>
      </w:pPr>
      <w:r>
        <w:rPr>
          <w:rFonts w:ascii="Helvetica" w:hAnsi="Helvetica"/>
          <w:b/>
          <w:szCs w:val="22"/>
          <w:u w:val="single"/>
        </w:rPr>
        <w:t>Periodic Table</w:t>
      </w:r>
      <w:r>
        <w:rPr>
          <w:rFonts w:ascii="Helvetica" w:hAnsi="Helvetica"/>
          <w:b/>
          <w:szCs w:val="22"/>
          <w:u w:val="single"/>
        </w:rPr>
        <w:t xml:space="preserve"> </w:t>
      </w:r>
    </w:p>
    <w:p w:rsidR="00612562" w:rsidRDefault="00612562" w:rsidP="00612562">
      <w:pPr>
        <w:numPr>
          <w:ilvl w:val="0"/>
          <w:numId w:val="1"/>
        </w:numPr>
        <w:rPr>
          <w:rFonts w:ascii="Helvetica" w:hAnsi="Helvetica"/>
          <w:szCs w:val="22"/>
        </w:rPr>
      </w:pPr>
      <w:r>
        <w:rPr>
          <w:rFonts w:ascii="Helvetica" w:hAnsi="Helvetica"/>
          <w:szCs w:val="22"/>
        </w:rPr>
        <w:t>Know the names of the groups on the periodic table</w:t>
      </w:r>
    </w:p>
    <w:p w:rsidR="00612562" w:rsidRDefault="00612562" w:rsidP="00612562">
      <w:pPr>
        <w:numPr>
          <w:ilvl w:val="1"/>
          <w:numId w:val="1"/>
        </w:numPr>
        <w:rPr>
          <w:rFonts w:ascii="Helvetica" w:hAnsi="Helvetica"/>
          <w:szCs w:val="22"/>
        </w:rPr>
      </w:pPr>
      <w:r>
        <w:rPr>
          <w:rFonts w:ascii="Helvetica" w:hAnsi="Helvetica"/>
          <w:szCs w:val="22"/>
        </w:rPr>
        <w:t>Alkali metals, alkaline earth metals, transition metals, semi-metals(metalloids), other non-metals, halogens, noble gases, rare earth metals</w:t>
      </w:r>
    </w:p>
    <w:p w:rsidR="00612562" w:rsidRDefault="00612562" w:rsidP="00612562">
      <w:pPr>
        <w:numPr>
          <w:ilvl w:val="0"/>
          <w:numId w:val="1"/>
        </w:numPr>
        <w:rPr>
          <w:rFonts w:ascii="Helvetica" w:hAnsi="Helvetica"/>
          <w:szCs w:val="22"/>
        </w:rPr>
      </w:pPr>
      <w:r>
        <w:rPr>
          <w:rFonts w:ascii="Helvetica" w:hAnsi="Helvetica"/>
          <w:szCs w:val="22"/>
        </w:rPr>
        <w:t>Know how to use the periodic table to find the number of valence electrons for s and p block</w:t>
      </w:r>
    </w:p>
    <w:p w:rsidR="00612562" w:rsidRDefault="00612562" w:rsidP="00612562">
      <w:pPr>
        <w:numPr>
          <w:ilvl w:val="0"/>
          <w:numId w:val="1"/>
        </w:numPr>
        <w:rPr>
          <w:rFonts w:ascii="Helvetica" w:hAnsi="Helvetica"/>
          <w:szCs w:val="22"/>
        </w:rPr>
      </w:pPr>
      <w:r>
        <w:rPr>
          <w:rFonts w:ascii="Helvetica" w:hAnsi="Helvetica"/>
          <w:szCs w:val="22"/>
        </w:rPr>
        <w:t xml:space="preserve">Know how to use the periodic table to find the charge each element likes to make </w:t>
      </w:r>
      <w:bookmarkStart w:id="0" w:name="_GoBack"/>
      <w:bookmarkEnd w:id="0"/>
    </w:p>
    <w:p w:rsidR="00612562" w:rsidRDefault="00612562" w:rsidP="00612562">
      <w:pPr>
        <w:numPr>
          <w:ilvl w:val="0"/>
          <w:numId w:val="1"/>
        </w:numPr>
        <w:rPr>
          <w:rFonts w:ascii="Helvetica" w:hAnsi="Helvetica"/>
          <w:szCs w:val="22"/>
        </w:rPr>
      </w:pPr>
      <w:r>
        <w:rPr>
          <w:rFonts w:ascii="Helvetica" w:hAnsi="Helvetica"/>
          <w:szCs w:val="22"/>
        </w:rPr>
        <w:t>Define the following trends</w:t>
      </w:r>
    </w:p>
    <w:p w:rsidR="00612562" w:rsidRDefault="00612562" w:rsidP="00612562">
      <w:pPr>
        <w:numPr>
          <w:ilvl w:val="1"/>
          <w:numId w:val="1"/>
        </w:numPr>
        <w:rPr>
          <w:rFonts w:ascii="Helvetica" w:hAnsi="Helvetica"/>
          <w:szCs w:val="22"/>
        </w:rPr>
      </w:pPr>
      <w:r>
        <w:rPr>
          <w:rFonts w:ascii="Helvetica" w:hAnsi="Helvetica"/>
          <w:szCs w:val="22"/>
        </w:rPr>
        <w:t>Atomic radius</w:t>
      </w:r>
    </w:p>
    <w:p w:rsidR="00612562" w:rsidRDefault="00612562" w:rsidP="00612562">
      <w:pPr>
        <w:numPr>
          <w:ilvl w:val="1"/>
          <w:numId w:val="1"/>
        </w:numPr>
        <w:rPr>
          <w:rFonts w:ascii="Helvetica" w:hAnsi="Helvetica"/>
          <w:szCs w:val="22"/>
        </w:rPr>
      </w:pPr>
      <w:r>
        <w:rPr>
          <w:rFonts w:ascii="Helvetica" w:hAnsi="Helvetica"/>
          <w:szCs w:val="22"/>
        </w:rPr>
        <w:t>Electronegativity</w:t>
      </w:r>
    </w:p>
    <w:p w:rsidR="00612562" w:rsidRDefault="00612562" w:rsidP="00612562">
      <w:pPr>
        <w:numPr>
          <w:ilvl w:val="1"/>
          <w:numId w:val="1"/>
        </w:numPr>
        <w:rPr>
          <w:rFonts w:ascii="Helvetica" w:hAnsi="Helvetica"/>
          <w:szCs w:val="22"/>
        </w:rPr>
      </w:pPr>
      <w:r>
        <w:rPr>
          <w:rFonts w:ascii="Helvetica" w:hAnsi="Helvetica"/>
          <w:szCs w:val="22"/>
        </w:rPr>
        <w:t>Ionization energy</w:t>
      </w:r>
    </w:p>
    <w:p w:rsidR="00612562" w:rsidRDefault="00612562" w:rsidP="00612562">
      <w:pPr>
        <w:numPr>
          <w:ilvl w:val="1"/>
          <w:numId w:val="1"/>
        </w:numPr>
        <w:rPr>
          <w:rFonts w:ascii="Helvetica" w:hAnsi="Helvetica"/>
          <w:szCs w:val="22"/>
        </w:rPr>
      </w:pPr>
      <w:r>
        <w:rPr>
          <w:rFonts w:ascii="Helvetica" w:hAnsi="Helvetica"/>
          <w:szCs w:val="22"/>
        </w:rPr>
        <w:t>Electron affinity</w:t>
      </w:r>
    </w:p>
    <w:p w:rsidR="00612562" w:rsidRDefault="00612562" w:rsidP="00612562">
      <w:pPr>
        <w:numPr>
          <w:ilvl w:val="1"/>
          <w:numId w:val="1"/>
        </w:numPr>
        <w:rPr>
          <w:rFonts w:ascii="Helvetica" w:hAnsi="Helvetica"/>
          <w:szCs w:val="22"/>
        </w:rPr>
      </w:pPr>
      <w:r>
        <w:rPr>
          <w:rFonts w:ascii="Helvetica" w:hAnsi="Helvetica"/>
          <w:szCs w:val="22"/>
        </w:rPr>
        <w:t>Ionic radius</w:t>
      </w:r>
    </w:p>
    <w:p w:rsidR="00612562" w:rsidRDefault="00612562" w:rsidP="00612562">
      <w:pPr>
        <w:numPr>
          <w:ilvl w:val="1"/>
          <w:numId w:val="1"/>
        </w:numPr>
        <w:rPr>
          <w:rFonts w:ascii="Helvetica" w:hAnsi="Helvetica"/>
          <w:szCs w:val="22"/>
        </w:rPr>
      </w:pPr>
      <w:r>
        <w:rPr>
          <w:rFonts w:ascii="Helvetica" w:hAnsi="Helvetica"/>
          <w:szCs w:val="22"/>
        </w:rPr>
        <w:t>Reactivity</w:t>
      </w:r>
    </w:p>
    <w:p w:rsidR="00612562" w:rsidRDefault="00612562" w:rsidP="00612562">
      <w:pPr>
        <w:numPr>
          <w:ilvl w:val="0"/>
          <w:numId w:val="1"/>
        </w:numPr>
        <w:rPr>
          <w:rFonts w:ascii="Helvetica" w:hAnsi="Helvetica"/>
          <w:szCs w:val="22"/>
        </w:rPr>
      </w:pPr>
      <w:r>
        <w:rPr>
          <w:rFonts w:ascii="Helvetica" w:hAnsi="Helvetica"/>
          <w:szCs w:val="22"/>
        </w:rPr>
        <w:t>Describe how the trends above change as you go up/down left/right on the periodic table</w:t>
      </w:r>
    </w:p>
    <w:p w:rsidR="00612562" w:rsidRDefault="00612562" w:rsidP="00612562">
      <w:pPr>
        <w:numPr>
          <w:ilvl w:val="0"/>
          <w:numId w:val="1"/>
        </w:numPr>
        <w:rPr>
          <w:rFonts w:ascii="Helvetica" w:hAnsi="Helvetica"/>
          <w:szCs w:val="22"/>
        </w:rPr>
      </w:pPr>
      <w:r>
        <w:rPr>
          <w:rFonts w:ascii="Helvetica" w:hAnsi="Helvetica"/>
          <w:szCs w:val="22"/>
        </w:rPr>
        <w:t>Explain WHY the trends above change as you go up/down left/right on the periodic table</w:t>
      </w:r>
    </w:p>
    <w:p w:rsidR="00837223" w:rsidRPr="00612562" w:rsidRDefault="00612562" w:rsidP="00612562">
      <w:pPr>
        <w:numPr>
          <w:ilvl w:val="1"/>
          <w:numId w:val="1"/>
        </w:numPr>
      </w:pPr>
      <w:r>
        <w:rPr>
          <w:rFonts w:ascii="Helvetica" w:hAnsi="Helvetica"/>
          <w:szCs w:val="22"/>
        </w:rPr>
        <w:t xml:space="preserve">Make sure you are including terms such as greater effective nuclear charge, shielding, energy levels, </w:t>
      </w:r>
      <w:proofErr w:type="spellStart"/>
      <w:r>
        <w:rPr>
          <w:rFonts w:ascii="Helvetica" w:hAnsi="Helvetica"/>
          <w:szCs w:val="22"/>
        </w:rPr>
        <w:t>etc</w:t>
      </w:r>
      <w:proofErr w:type="spellEnd"/>
      <w:r>
        <w:rPr>
          <w:rFonts w:ascii="Helvetica" w:hAnsi="Helvetica"/>
          <w:szCs w:val="22"/>
        </w:rPr>
        <w:t xml:space="preserve"> – BUT make sure you are also explaining what those mean in terms of distance from nucleus and the attraction strength between nucleus and valence electrons</w:t>
      </w:r>
    </w:p>
    <w:p w:rsidR="00612562" w:rsidRPr="00612562" w:rsidRDefault="00612562" w:rsidP="00612562">
      <w:pPr>
        <w:numPr>
          <w:ilvl w:val="2"/>
          <w:numId w:val="1"/>
        </w:numPr>
      </w:pPr>
      <w:r>
        <w:rPr>
          <w:rFonts w:ascii="Helvetica" w:hAnsi="Helvetica"/>
          <w:szCs w:val="22"/>
        </w:rPr>
        <w:t>Make sure you are thinking about the difference between an ok answer, a better answer, and the BEST answer!</w:t>
      </w:r>
    </w:p>
    <w:p w:rsidR="00612562" w:rsidRPr="00612562" w:rsidRDefault="00612562" w:rsidP="00612562">
      <w:pPr>
        <w:numPr>
          <w:ilvl w:val="0"/>
          <w:numId w:val="1"/>
        </w:numPr>
      </w:pPr>
      <w:r>
        <w:rPr>
          <w:rFonts w:ascii="Helvetica" w:hAnsi="Helvetica"/>
          <w:szCs w:val="22"/>
        </w:rPr>
        <w:t xml:space="preserve">Be able to rank elements from small to big, or big </w:t>
      </w:r>
      <w:proofErr w:type="spellStart"/>
      <w:r>
        <w:rPr>
          <w:rFonts w:ascii="Helvetica" w:hAnsi="Helvetica"/>
          <w:szCs w:val="22"/>
        </w:rPr>
        <w:t>to</w:t>
      </w:r>
      <w:proofErr w:type="spellEnd"/>
      <w:r>
        <w:rPr>
          <w:rFonts w:ascii="Helvetica" w:hAnsi="Helvetica"/>
          <w:szCs w:val="22"/>
        </w:rPr>
        <w:t xml:space="preserve"> small for the trends listed above. </w:t>
      </w:r>
    </w:p>
    <w:p w:rsidR="00612562" w:rsidRDefault="00612562" w:rsidP="00612562">
      <w:pPr>
        <w:numPr>
          <w:ilvl w:val="1"/>
          <w:numId w:val="1"/>
        </w:numPr>
      </w:pPr>
      <w:r>
        <w:rPr>
          <w:rFonts w:ascii="Helvetica" w:hAnsi="Helvetica"/>
          <w:szCs w:val="22"/>
        </w:rPr>
        <w:t>Do not worry about exceptions for simple ranking problems</w:t>
      </w:r>
    </w:p>
    <w:sectPr w:rsidR="00612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62"/>
    <w:rsid w:val="00612562"/>
    <w:rsid w:val="00650AD1"/>
    <w:rsid w:val="00C53445"/>
    <w:rsid w:val="00F1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165F"/>
  <w15:chartTrackingRefBased/>
  <w15:docId w15:val="{D39A3E1D-35D2-46C8-A079-05AAAD33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5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2018-11-13T18:51:00Z</dcterms:created>
  <dcterms:modified xsi:type="dcterms:W3CDTF">2018-11-13T19:02:00Z</dcterms:modified>
</cp:coreProperties>
</file>