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5672"/>
        <w:gridCol w:w="270"/>
        <w:gridCol w:w="5506"/>
      </w:tblGrid>
      <w:tr w:rsidR="004921CD" w14:paraId="1C731138" w14:textId="77777777" w:rsidTr="00440804">
        <w:trPr>
          <w:trHeight w:val="1323"/>
        </w:trPr>
        <w:tc>
          <w:tcPr>
            <w:tcW w:w="5672" w:type="dxa"/>
          </w:tcPr>
          <w:p w14:paraId="7DC2C9C1" w14:textId="4CDDA3A6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68832" behindDoc="0" locked="0" layoutInCell="1" allowOverlap="1" wp14:anchorId="77A1D3D7" wp14:editId="29714D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5" name="Picture 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2E5B4" w14:textId="72799EB5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33F2F625" w14:textId="64501D48" w:rsidR="004921CD" w:rsidRPr="004921CD" w:rsidRDefault="004921CD" w:rsidP="004921CD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 xml:space="preserve">DETERMINING EQ. CONST – </w:t>
            </w:r>
            <w:proofErr w:type="gramStart"/>
            <w:r>
              <w:rPr>
                <w:color w:val="000000" w:themeColor="text1"/>
                <w:sz w:val="28"/>
              </w:rPr>
              <w:t>Fe(</w:t>
            </w:r>
            <w:proofErr w:type="gramEnd"/>
            <w:r>
              <w:rPr>
                <w:color w:val="000000" w:themeColor="text1"/>
                <w:sz w:val="28"/>
              </w:rPr>
              <w:t>NO</w:t>
            </w:r>
            <w:r w:rsidRPr="009018FC">
              <w:rPr>
                <w:color w:val="000000" w:themeColor="text1"/>
                <w:sz w:val="28"/>
                <w:vertAlign w:val="subscript"/>
              </w:rPr>
              <w:t>3</w:t>
            </w:r>
            <w:r>
              <w:rPr>
                <w:color w:val="000000" w:themeColor="text1"/>
                <w:sz w:val="28"/>
              </w:rPr>
              <w:t>)</w:t>
            </w:r>
            <w:r w:rsidRPr="009018FC">
              <w:rPr>
                <w:color w:val="000000" w:themeColor="text1"/>
                <w:sz w:val="28"/>
                <w:vertAlign w:val="subscript"/>
              </w:rPr>
              <w:t>3</w:t>
            </w:r>
            <w:r>
              <w:rPr>
                <w:color w:val="000000" w:themeColor="text1"/>
                <w:sz w:val="28"/>
                <w:vertAlign w:val="subscript"/>
              </w:rPr>
              <w:br/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color w:val="000000" w:themeColor="text1"/>
                <w:sz w:val="28"/>
              </w:rPr>
              <w:t>•</w:t>
            </w:r>
            <w:r>
              <w:rPr>
                <w:color w:val="000000" w:themeColor="text1"/>
                <w:sz w:val="28"/>
              </w:rPr>
              <w:t>9H</w:t>
            </w:r>
            <w:r w:rsidRPr="004921CD">
              <w:rPr>
                <w:color w:val="000000" w:themeColor="text1"/>
                <w:sz w:val="28"/>
                <w:vertAlign w:val="subscript"/>
              </w:rPr>
              <w:t>2</w:t>
            </w:r>
            <w:r>
              <w:rPr>
                <w:color w:val="000000" w:themeColor="text1"/>
                <w:sz w:val="28"/>
              </w:rPr>
              <w:t>O</w:t>
            </w:r>
          </w:p>
        </w:tc>
        <w:tc>
          <w:tcPr>
            <w:tcW w:w="270" w:type="dxa"/>
          </w:tcPr>
          <w:p w14:paraId="0AD9B56C" w14:textId="77777777" w:rsidR="004921CD" w:rsidRDefault="004921CD" w:rsidP="004921CD"/>
        </w:tc>
        <w:tc>
          <w:tcPr>
            <w:tcW w:w="5506" w:type="dxa"/>
          </w:tcPr>
          <w:p w14:paraId="072E8605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83168" behindDoc="0" locked="0" layoutInCell="1" allowOverlap="1" wp14:anchorId="4E518FBC" wp14:editId="2A03F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1" name="Picture 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D82989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1F30567F" w14:textId="3CFE480E" w:rsidR="004921CD" w:rsidRPr="00AA4528" w:rsidRDefault="004921CD" w:rsidP="004921CD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  <w:sz w:val="28"/>
              </w:rPr>
              <w:t xml:space="preserve">ENTROPY OF A RXN – </w:t>
            </w:r>
            <w:r>
              <w:rPr>
                <w:color w:val="000000" w:themeColor="text1"/>
                <w:sz w:val="28"/>
              </w:rPr>
              <w:t>KSCN</w:t>
            </w:r>
          </w:p>
        </w:tc>
      </w:tr>
      <w:tr w:rsidR="004921CD" w14:paraId="0820645F" w14:textId="77777777" w:rsidTr="00440804">
        <w:trPr>
          <w:trHeight w:val="1434"/>
        </w:trPr>
        <w:tc>
          <w:tcPr>
            <w:tcW w:w="5672" w:type="dxa"/>
          </w:tcPr>
          <w:p w14:paraId="2A59B479" w14:textId="745343B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69856" behindDoc="0" locked="0" layoutInCell="1" allowOverlap="1" wp14:anchorId="3959C3FC" wp14:editId="43C06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7" name="Picture 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0C2ABDB5" w14:textId="712537A6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GRAV. ANALY. OF A MIXTURE – CaCl</w:t>
            </w:r>
            <w:r w:rsidRPr="002B4321">
              <w:rPr>
                <w:b/>
                <w:bCs/>
                <w:color w:val="000000" w:themeColor="text1"/>
                <w:sz w:val="28"/>
                <w:vertAlign w:val="subscript"/>
              </w:rPr>
              <w:t>2</w:t>
            </w:r>
          </w:p>
          <w:p w14:paraId="5EBC7389" w14:textId="2606946C" w:rsidR="004921CD" w:rsidRDefault="004921CD" w:rsidP="004921CD">
            <w:pPr>
              <w:pStyle w:val="RecipientAddress"/>
              <w:spacing w:line="240" w:lineRule="auto"/>
              <w:ind w:left="1151"/>
            </w:pPr>
          </w:p>
        </w:tc>
        <w:tc>
          <w:tcPr>
            <w:tcW w:w="270" w:type="dxa"/>
          </w:tcPr>
          <w:p w14:paraId="7EA9441B" w14:textId="77777777" w:rsidR="004921CD" w:rsidRDefault="004921CD" w:rsidP="004921CD"/>
        </w:tc>
        <w:tc>
          <w:tcPr>
            <w:tcW w:w="5506" w:type="dxa"/>
          </w:tcPr>
          <w:p w14:paraId="74293484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84192" behindDoc="0" locked="0" layoutInCell="1" allowOverlap="1" wp14:anchorId="3CDCC990" wp14:editId="7D2D5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" name="Picture 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6BD09B25" w14:textId="4009DDFF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MELTING POINT</w:t>
            </w:r>
            <w:r>
              <w:rPr>
                <w:b/>
                <w:bCs/>
                <w:color w:val="000000" w:themeColor="text1"/>
                <w:sz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</w:rPr>
              <w:t>Palmitic acid</w:t>
            </w:r>
          </w:p>
          <w:p w14:paraId="7A32C0EE" w14:textId="53FD5FB6" w:rsidR="004921CD" w:rsidRDefault="004921CD" w:rsidP="004921CD">
            <w:pPr>
              <w:pStyle w:val="RecipientAddress"/>
              <w:spacing w:line="240" w:lineRule="auto"/>
              <w:ind w:left="1151" w:firstLine="150"/>
            </w:pPr>
          </w:p>
        </w:tc>
      </w:tr>
      <w:tr w:rsidR="004921CD" w14:paraId="5C1B8F3E" w14:textId="77777777" w:rsidTr="00440804">
        <w:trPr>
          <w:trHeight w:val="1440"/>
        </w:trPr>
        <w:tc>
          <w:tcPr>
            <w:tcW w:w="5672" w:type="dxa"/>
          </w:tcPr>
          <w:p w14:paraId="6FC3BD0C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86240" behindDoc="0" locked="0" layoutInCell="1" allowOverlap="1" wp14:anchorId="6BDB4E47" wp14:editId="5756E1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13" name="Picture 1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87B68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19A73E20" w14:textId="77777777" w:rsidR="004921CD" w:rsidRDefault="004921CD" w:rsidP="004921CD">
            <w:pPr>
              <w:pStyle w:val="CompanyName"/>
              <w:spacing w:line="240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BEERS LA ACTIVITY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CuSO</w:t>
            </w:r>
            <w:r w:rsidRPr="002B4321">
              <w:rPr>
                <w:color w:val="000000" w:themeColor="text1"/>
                <w:sz w:val="28"/>
                <w:vertAlign w:val="subscript"/>
              </w:rPr>
              <w:t>4</w:t>
            </w:r>
          </w:p>
          <w:p w14:paraId="0D7E39C8" w14:textId="2612C3A0" w:rsidR="004921CD" w:rsidRPr="002B4321" w:rsidRDefault="004921CD" w:rsidP="004921CD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     ELECTRO PLATING </w:t>
            </w:r>
          </w:p>
        </w:tc>
        <w:tc>
          <w:tcPr>
            <w:tcW w:w="270" w:type="dxa"/>
          </w:tcPr>
          <w:p w14:paraId="3E7B6EB2" w14:textId="77777777" w:rsidR="004921CD" w:rsidRDefault="004921CD" w:rsidP="004921CD"/>
        </w:tc>
        <w:tc>
          <w:tcPr>
            <w:tcW w:w="5506" w:type="dxa"/>
          </w:tcPr>
          <w:p w14:paraId="7AB49253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97504" behindDoc="0" locked="0" layoutInCell="1" allowOverlap="1" wp14:anchorId="437EFEBC" wp14:editId="79FF56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22" name="Picture 22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E769B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6E7365F6" w14:textId="24970FA6" w:rsidR="004921CD" w:rsidRPr="00AA4528" w:rsidRDefault="004921CD" w:rsidP="004921CD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  <w:sz w:val="28"/>
              </w:rPr>
              <w:t>MELTING POINT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Oxalic acid</w:t>
            </w:r>
          </w:p>
        </w:tc>
      </w:tr>
      <w:tr w:rsidR="004921CD" w14:paraId="23F71C51" w14:textId="77777777" w:rsidTr="00440804">
        <w:trPr>
          <w:trHeight w:val="1440"/>
        </w:trPr>
        <w:tc>
          <w:tcPr>
            <w:tcW w:w="5672" w:type="dxa"/>
          </w:tcPr>
          <w:p w14:paraId="3B072852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87264" behindDoc="0" locked="0" layoutInCell="1" allowOverlap="1" wp14:anchorId="26AABC28" wp14:editId="7F0102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14" name="Picture 1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1CA2A543" w14:textId="28D0CE18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BUFFERS LAB</w:t>
            </w:r>
            <w:r>
              <w:rPr>
                <w:b/>
                <w:bCs/>
                <w:color w:val="000000" w:themeColor="text1"/>
                <w:sz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</w:rPr>
              <w:t>NaC</w:t>
            </w:r>
            <w:r w:rsidRPr="002B4321">
              <w:rPr>
                <w:b/>
                <w:bCs/>
                <w:color w:val="000000" w:themeColor="text1"/>
                <w:sz w:val="28"/>
                <w:vertAlign w:val="subscript"/>
              </w:rPr>
              <w:t>2</w:t>
            </w:r>
            <w:r>
              <w:rPr>
                <w:b/>
                <w:bCs/>
                <w:color w:val="000000" w:themeColor="text1"/>
                <w:sz w:val="28"/>
              </w:rPr>
              <w:t>H</w:t>
            </w:r>
            <w:r w:rsidRPr="002B4321">
              <w:rPr>
                <w:b/>
                <w:bCs/>
                <w:color w:val="000000" w:themeColor="text1"/>
                <w:sz w:val="28"/>
                <w:vertAlign w:val="subscript"/>
              </w:rPr>
              <w:t>3</w:t>
            </w:r>
            <w:r>
              <w:rPr>
                <w:b/>
                <w:bCs/>
                <w:color w:val="000000" w:themeColor="text1"/>
                <w:sz w:val="28"/>
              </w:rPr>
              <w:t>O</w:t>
            </w:r>
            <w:r w:rsidRPr="002B4321">
              <w:rPr>
                <w:b/>
                <w:bCs/>
                <w:color w:val="000000" w:themeColor="text1"/>
                <w:sz w:val="28"/>
                <w:vertAlign w:val="subscript"/>
              </w:rPr>
              <w:t>2</w:t>
            </w:r>
          </w:p>
          <w:p w14:paraId="221DE647" w14:textId="703AD8DE" w:rsidR="004921CD" w:rsidRDefault="004921CD" w:rsidP="004921CD">
            <w:pPr>
              <w:pStyle w:val="RecipientAddress"/>
              <w:spacing w:line="240" w:lineRule="auto"/>
              <w:ind w:left="1151"/>
            </w:pPr>
          </w:p>
        </w:tc>
        <w:tc>
          <w:tcPr>
            <w:tcW w:w="270" w:type="dxa"/>
          </w:tcPr>
          <w:p w14:paraId="70180436" w14:textId="77777777" w:rsidR="004921CD" w:rsidRDefault="004921CD" w:rsidP="004921CD"/>
        </w:tc>
        <w:tc>
          <w:tcPr>
            <w:tcW w:w="5506" w:type="dxa"/>
          </w:tcPr>
          <w:p w14:paraId="53B979A2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798528" behindDoc="0" locked="0" layoutInCell="1" allowOverlap="1" wp14:anchorId="6EBA5D8E" wp14:editId="7EA3F2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3" name="Picture 23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0D7C2594" w14:textId="266833DB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 xml:space="preserve">MELTING POINT – </w:t>
            </w:r>
            <w:r>
              <w:rPr>
                <w:b/>
                <w:bCs/>
                <w:color w:val="000000" w:themeColor="text1"/>
                <w:sz w:val="28"/>
              </w:rPr>
              <w:t>Benzoic acid</w:t>
            </w:r>
          </w:p>
          <w:p w14:paraId="37C1E190" w14:textId="1291A87F" w:rsidR="004921CD" w:rsidRDefault="004921CD" w:rsidP="004921CD">
            <w:pPr>
              <w:pStyle w:val="RecipientAddress"/>
              <w:spacing w:line="240" w:lineRule="auto"/>
              <w:ind w:left="1151" w:firstLine="150"/>
            </w:pPr>
          </w:p>
        </w:tc>
      </w:tr>
      <w:tr w:rsidR="004921CD" w14:paraId="6C2DCE13" w14:textId="77777777" w:rsidTr="00440804">
        <w:trPr>
          <w:trHeight w:val="1440"/>
        </w:trPr>
        <w:tc>
          <w:tcPr>
            <w:tcW w:w="5672" w:type="dxa"/>
          </w:tcPr>
          <w:p w14:paraId="0298B4EE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00576" behindDoc="0" locked="0" layoutInCell="1" allowOverlap="1" wp14:anchorId="4459D4AC" wp14:editId="4540A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15" name="Picture 1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61BE44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7BD68336" w14:textId="5EB88343" w:rsidR="004921CD" w:rsidRPr="00AA4528" w:rsidRDefault="004921CD" w:rsidP="004921CD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LIMITING REAG. LAB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SrCl</w:t>
            </w:r>
            <w:r w:rsidRPr="00E84734">
              <w:rPr>
                <w:color w:val="000000" w:themeColor="text1"/>
                <w:sz w:val="28"/>
                <w:vertAlign w:val="subscript"/>
              </w:rPr>
              <w:t>2</w:t>
            </w:r>
          </w:p>
        </w:tc>
        <w:tc>
          <w:tcPr>
            <w:tcW w:w="270" w:type="dxa"/>
          </w:tcPr>
          <w:p w14:paraId="6F74A779" w14:textId="77777777" w:rsidR="004921CD" w:rsidRDefault="004921CD" w:rsidP="004921CD"/>
        </w:tc>
        <w:tc>
          <w:tcPr>
            <w:tcW w:w="5506" w:type="dxa"/>
          </w:tcPr>
          <w:p w14:paraId="7B368C89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08768" behindDoc="0" locked="0" layoutInCell="1" allowOverlap="1" wp14:anchorId="23D4E3F8" wp14:editId="393A5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24" name="Picture 24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A5D73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46314B98" w14:textId="4AD861EA" w:rsidR="004921CD" w:rsidRPr="00AA4528" w:rsidRDefault="004921CD" w:rsidP="004921CD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  <w:sz w:val="28"/>
              </w:rPr>
              <w:t>MELTING POINT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Maleic acid</w:t>
            </w:r>
          </w:p>
        </w:tc>
      </w:tr>
      <w:tr w:rsidR="004921CD" w14:paraId="013D4690" w14:textId="77777777" w:rsidTr="00440804">
        <w:trPr>
          <w:trHeight w:val="1440"/>
        </w:trPr>
        <w:tc>
          <w:tcPr>
            <w:tcW w:w="5672" w:type="dxa"/>
          </w:tcPr>
          <w:p w14:paraId="5BD2F6FD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01600" behindDoc="0" locked="0" layoutInCell="1" allowOverlap="1" wp14:anchorId="678B7765" wp14:editId="6C7049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16" name="Picture 1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475A2007" w14:textId="77258328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GRAV. ANALYS. MIXTURE – Na</w:t>
            </w:r>
            <w:r w:rsidRPr="00E84734">
              <w:rPr>
                <w:b/>
                <w:bCs/>
                <w:color w:val="000000" w:themeColor="text1"/>
                <w:sz w:val="28"/>
                <w:vertAlign w:val="subscript"/>
              </w:rPr>
              <w:t>2</w:t>
            </w:r>
            <w:r>
              <w:rPr>
                <w:b/>
                <w:bCs/>
                <w:color w:val="000000" w:themeColor="text1"/>
                <w:sz w:val="28"/>
              </w:rPr>
              <w:t>CO</w:t>
            </w:r>
            <w:r w:rsidRPr="00E84734">
              <w:rPr>
                <w:b/>
                <w:bCs/>
                <w:color w:val="000000" w:themeColor="text1"/>
                <w:sz w:val="28"/>
                <w:vertAlign w:val="subscript"/>
              </w:rPr>
              <w:t>3</w:t>
            </w:r>
          </w:p>
          <w:p w14:paraId="12F5E2F9" w14:textId="417F530C" w:rsidR="004921CD" w:rsidRDefault="004921CD" w:rsidP="004921CD">
            <w:pPr>
              <w:pStyle w:val="RecipientAddress"/>
              <w:spacing w:line="240" w:lineRule="auto"/>
              <w:ind w:left="1151"/>
            </w:pPr>
            <w:r>
              <w:rPr>
                <w:b/>
                <w:bCs/>
                <w:color w:val="000000" w:themeColor="text1"/>
                <w:sz w:val="28"/>
              </w:rPr>
              <w:t>LIMITING REAG. LAB</w:t>
            </w:r>
          </w:p>
        </w:tc>
        <w:tc>
          <w:tcPr>
            <w:tcW w:w="270" w:type="dxa"/>
          </w:tcPr>
          <w:p w14:paraId="7E112F2A" w14:textId="77777777" w:rsidR="004921CD" w:rsidRDefault="004921CD" w:rsidP="004921CD"/>
        </w:tc>
        <w:tc>
          <w:tcPr>
            <w:tcW w:w="5506" w:type="dxa"/>
          </w:tcPr>
          <w:p w14:paraId="0DF654C6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09792" behindDoc="0" locked="0" layoutInCell="1" allowOverlap="1" wp14:anchorId="4431A57E" wp14:editId="3FA6B6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5" name="Picture 25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3E1EF1DE" w14:textId="22740F9D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 xml:space="preserve">MELTING POINT – </w:t>
            </w:r>
            <w:r>
              <w:rPr>
                <w:b/>
                <w:bCs/>
                <w:color w:val="000000" w:themeColor="text1"/>
                <w:sz w:val="28"/>
              </w:rPr>
              <w:t>Dextrose</w:t>
            </w:r>
          </w:p>
          <w:p w14:paraId="027297FC" w14:textId="5F5680BB" w:rsidR="004921CD" w:rsidRDefault="004921CD" w:rsidP="004921CD">
            <w:pPr>
              <w:pStyle w:val="RecipientAddress"/>
              <w:spacing w:line="240" w:lineRule="auto"/>
              <w:ind w:left="1151" w:firstLine="150"/>
            </w:pPr>
          </w:p>
        </w:tc>
      </w:tr>
      <w:tr w:rsidR="004921CD" w14:paraId="369F2EE9" w14:textId="77777777" w:rsidTr="00440804">
        <w:trPr>
          <w:trHeight w:val="1440"/>
        </w:trPr>
        <w:tc>
          <w:tcPr>
            <w:tcW w:w="5672" w:type="dxa"/>
          </w:tcPr>
          <w:p w14:paraId="27E49BFD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11840" behindDoc="0" locked="0" layoutInCell="1" allowOverlap="1" wp14:anchorId="074A6F85" wp14:editId="4DA4E9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17" name="Picture 1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112D4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323CD57C" w14:textId="6C815793" w:rsidR="004921CD" w:rsidRPr="00AA4528" w:rsidRDefault="004921CD" w:rsidP="004921CD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ENTHALPY OF A RXN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NH</w:t>
            </w:r>
            <w:r w:rsidRPr="00D86215">
              <w:rPr>
                <w:color w:val="000000" w:themeColor="text1"/>
                <w:sz w:val="28"/>
                <w:vertAlign w:val="subscript"/>
              </w:rPr>
              <w:t>4</w:t>
            </w:r>
            <w:r>
              <w:rPr>
                <w:color w:val="000000" w:themeColor="text1"/>
                <w:sz w:val="28"/>
              </w:rPr>
              <w:t>Cl</w:t>
            </w:r>
            <w:r>
              <w:rPr>
                <w:color w:val="000000" w:themeColor="text1"/>
                <w:sz w:val="28"/>
              </w:rPr>
              <w:br/>
              <w:t xml:space="preserve">     ENTROPY OF </w:t>
            </w:r>
            <w:proofErr w:type="gramStart"/>
            <w:r>
              <w:rPr>
                <w:color w:val="000000" w:themeColor="text1"/>
                <w:sz w:val="28"/>
              </w:rPr>
              <w:t>A</w:t>
            </w:r>
            <w:proofErr w:type="gramEnd"/>
            <w:r>
              <w:rPr>
                <w:color w:val="000000" w:themeColor="text1"/>
                <w:sz w:val="28"/>
              </w:rPr>
              <w:t xml:space="preserve"> RXN</w:t>
            </w:r>
          </w:p>
        </w:tc>
        <w:tc>
          <w:tcPr>
            <w:tcW w:w="270" w:type="dxa"/>
          </w:tcPr>
          <w:p w14:paraId="62D6C7F1" w14:textId="77777777" w:rsidR="004921CD" w:rsidRDefault="004921CD" w:rsidP="004921CD"/>
        </w:tc>
        <w:tc>
          <w:tcPr>
            <w:tcW w:w="5506" w:type="dxa"/>
          </w:tcPr>
          <w:p w14:paraId="115DE8F5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16960" behindDoc="0" locked="0" layoutInCell="1" allowOverlap="1" wp14:anchorId="4ECA7082" wp14:editId="474AFD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26" name="Picture 26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EAB96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35486D8B" w14:textId="6E6F355F" w:rsidR="004921CD" w:rsidRPr="00AA4528" w:rsidRDefault="004921CD" w:rsidP="004921CD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  <w:sz w:val="28"/>
              </w:rPr>
              <w:t xml:space="preserve">MELTING POINT – </w:t>
            </w:r>
            <w:r>
              <w:rPr>
                <w:color w:val="000000" w:themeColor="text1"/>
                <w:sz w:val="28"/>
              </w:rPr>
              <w:t>Salicylic acid</w:t>
            </w:r>
          </w:p>
        </w:tc>
      </w:tr>
      <w:tr w:rsidR="004921CD" w14:paraId="63BEFBE7" w14:textId="77777777" w:rsidTr="00440804">
        <w:trPr>
          <w:trHeight w:val="1440"/>
        </w:trPr>
        <w:tc>
          <w:tcPr>
            <w:tcW w:w="5672" w:type="dxa"/>
          </w:tcPr>
          <w:p w14:paraId="4AA0B4D1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12864" behindDoc="0" locked="0" layoutInCell="1" allowOverlap="1" wp14:anchorId="123E9D27" wp14:editId="071FA4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18" name="Picture 1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124593AA" w14:textId="41B7972C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ENTHALPY OF A RXN</w:t>
            </w:r>
            <w:r>
              <w:rPr>
                <w:b/>
                <w:bCs/>
                <w:color w:val="000000" w:themeColor="text1"/>
                <w:sz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</w:rPr>
              <w:t>NaOH</w:t>
            </w:r>
          </w:p>
          <w:p w14:paraId="77B8AE2D" w14:textId="63B7EEC2" w:rsidR="004921CD" w:rsidRDefault="004921CD" w:rsidP="004921CD">
            <w:pPr>
              <w:pStyle w:val="RecipientAddress"/>
              <w:spacing w:line="240" w:lineRule="auto"/>
              <w:ind w:left="1151"/>
            </w:pPr>
          </w:p>
        </w:tc>
        <w:tc>
          <w:tcPr>
            <w:tcW w:w="270" w:type="dxa"/>
          </w:tcPr>
          <w:p w14:paraId="02FEE39F" w14:textId="77777777" w:rsidR="004921CD" w:rsidRDefault="004921CD" w:rsidP="004921CD"/>
        </w:tc>
        <w:tc>
          <w:tcPr>
            <w:tcW w:w="5506" w:type="dxa"/>
          </w:tcPr>
          <w:p w14:paraId="22E61C2C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17984" behindDoc="0" locked="0" layoutInCell="1" allowOverlap="1" wp14:anchorId="7BE8580B" wp14:editId="1B86A1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7" name="Picture 27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70D3797B" w14:textId="4AD80B72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 xml:space="preserve">MELTING POINT – </w:t>
            </w:r>
            <w:r>
              <w:rPr>
                <w:b/>
                <w:bCs/>
                <w:color w:val="000000" w:themeColor="text1"/>
                <w:sz w:val="28"/>
              </w:rPr>
              <w:t>Tartaric acid</w:t>
            </w:r>
          </w:p>
          <w:p w14:paraId="4554DD6A" w14:textId="2D0B570C" w:rsidR="004921CD" w:rsidRDefault="004921CD" w:rsidP="004921CD">
            <w:pPr>
              <w:pStyle w:val="RecipientAddress"/>
              <w:spacing w:line="240" w:lineRule="auto"/>
              <w:ind w:left="1151" w:firstLine="150"/>
            </w:pPr>
          </w:p>
        </w:tc>
      </w:tr>
      <w:tr w:rsidR="004921CD" w14:paraId="7E346F12" w14:textId="77777777" w:rsidTr="00440804">
        <w:trPr>
          <w:trHeight w:val="1440"/>
        </w:trPr>
        <w:tc>
          <w:tcPr>
            <w:tcW w:w="5672" w:type="dxa"/>
          </w:tcPr>
          <w:p w14:paraId="5ADA0928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20032" behindDoc="0" locked="0" layoutInCell="1" allowOverlap="1" wp14:anchorId="5AC7F879" wp14:editId="44941B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20" name="Picture 20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9E36C5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79E164C9" w14:textId="2D68D474" w:rsidR="004921CD" w:rsidRPr="00AA4528" w:rsidRDefault="004921CD" w:rsidP="004921CD">
            <w:pPr>
              <w:pStyle w:val="CompanyName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  <w:sz w:val="28"/>
              </w:rPr>
              <w:t>ENTROPY OF A RXN</w:t>
            </w:r>
            <w:r>
              <w:rPr>
                <w:color w:val="000000" w:themeColor="text1"/>
                <w:sz w:val="28"/>
              </w:rPr>
              <w:t xml:space="preserve"> – </w:t>
            </w:r>
            <w:r>
              <w:rPr>
                <w:color w:val="000000" w:themeColor="text1"/>
                <w:sz w:val="28"/>
              </w:rPr>
              <w:t>NaNO</w:t>
            </w:r>
            <w:r w:rsidRPr="00D86215">
              <w:rPr>
                <w:color w:val="000000" w:themeColor="text1"/>
                <w:sz w:val="28"/>
                <w:vertAlign w:val="subscript"/>
              </w:rPr>
              <w:t>3</w:t>
            </w:r>
          </w:p>
        </w:tc>
        <w:tc>
          <w:tcPr>
            <w:tcW w:w="270" w:type="dxa"/>
          </w:tcPr>
          <w:p w14:paraId="56E47ADD" w14:textId="77777777" w:rsidR="004921CD" w:rsidRDefault="004921CD" w:rsidP="004921CD"/>
        </w:tc>
        <w:tc>
          <w:tcPr>
            <w:tcW w:w="5506" w:type="dxa"/>
          </w:tcPr>
          <w:p w14:paraId="77B7E50F" w14:textId="77777777" w:rsidR="004921CD" w:rsidRPr="00AA4528" w:rsidRDefault="004921CD" w:rsidP="004921CD">
            <w:pPr>
              <w:pStyle w:val="ReturnAddress"/>
              <w:spacing w:before="0"/>
              <w:ind w:left="0"/>
              <w:rPr>
                <w:rFonts w:ascii="Arial" w:hAnsi="Arial" w:cs="Arial"/>
                <w:b/>
                <w:sz w:val="20"/>
              </w:rPr>
            </w:pP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22080" behindDoc="0" locked="0" layoutInCell="1" allowOverlap="1" wp14:anchorId="6FD4C176" wp14:editId="500ECB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666740" cy="676275"/>
                  <wp:effectExtent l="0" t="0" r="635" b="0"/>
                  <wp:wrapNone/>
                  <wp:docPr id="28" name="Picture 28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DB6530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65516249" w14:textId="744971EC" w:rsidR="004921CD" w:rsidRPr="00AA4528" w:rsidRDefault="004921CD" w:rsidP="004921CD">
            <w:pPr>
              <w:pStyle w:val="CompanyName"/>
              <w:spacing w:line="240" w:lineRule="auto"/>
              <w:ind w:firstLine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  <w:sz w:val="28"/>
              </w:rPr>
              <w:t xml:space="preserve">MELTING POINT – </w:t>
            </w:r>
            <w:r>
              <w:rPr>
                <w:color w:val="000000" w:themeColor="text1"/>
                <w:sz w:val="28"/>
              </w:rPr>
              <w:t xml:space="preserve">Succinic acid </w:t>
            </w:r>
          </w:p>
        </w:tc>
      </w:tr>
      <w:tr w:rsidR="004921CD" w14:paraId="20A09F88" w14:textId="77777777" w:rsidTr="00440804">
        <w:trPr>
          <w:trHeight w:val="1440"/>
        </w:trPr>
        <w:tc>
          <w:tcPr>
            <w:tcW w:w="5672" w:type="dxa"/>
          </w:tcPr>
          <w:p w14:paraId="00DF1E3E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21056" behindDoc="0" locked="0" layoutInCell="1" allowOverlap="1" wp14:anchorId="7D976240" wp14:editId="33A13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1" name="Picture 21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0A97D372" w14:textId="53B35C14" w:rsidR="004921CD" w:rsidRPr="009018FC" w:rsidRDefault="004921CD" w:rsidP="004921CD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</w:rPr>
              <w:t>ENTROPY OF A RXN</w:t>
            </w:r>
            <w:r>
              <w:rPr>
                <w:b/>
                <w:bCs/>
                <w:color w:val="000000" w:themeColor="text1"/>
                <w:sz w:val="28"/>
              </w:rPr>
              <w:t xml:space="preserve"> – </w:t>
            </w:r>
            <w:r>
              <w:rPr>
                <w:b/>
                <w:bCs/>
                <w:color w:val="000000" w:themeColor="text1"/>
                <w:sz w:val="28"/>
              </w:rPr>
              <w:t>NH</w:t>
            </w:r>
            <w:r w:rsidRPr="00D86215">
              <w:rPr>
                <w:b/>
                <w:bCs/>
                <w:color w:val="000000" w:themeColor="text1"/>
                <w:sz w:val="28"/>
                <w:vertAlign w:val="subscript"/>
              </w:rPr>
              <w:t>4</w:t>
            </w:r>
            <w:r>
              <w:rPr>
                <w:b/>
                <w:bCs/>
                <w:color w:val="000000" w:themeColor="text1"/>
                <w:sz w:val="28"/>
              </w:rPr>
              <w:t>NO</w:t>
            </w:r>
            <w:r w:rsidRPr="00D86215">
              <w:rPr>
                <w:b/>
                <w:bCs/>
                <w:color w:val="000000" w:themeColor="text1"/>
                <w:sz w:val="28"/>
                <w:vertAlign w:val="subscript"/>
              </w:rPr>
              <w:t>3</w:t>
            </w:r>
          </w:p>
          <w:p w14:paraId="1B12BE44" w14:textId="09E3C2A8" w:rsidR="004921CD" w:rsidRDefault="004921CD" w:rsidP="004921CD">
            <w:pPr>
              <w:pStyle w:val="RecipientAddress"/>
              <w:spacing w:line="240" w:lineRule="auto"/>
              <w:ind w:left="1151"/>
            </w:pPr>
          </w:p>
        </w:tc>
        <w:tc>
          <w:tcPr>
            <w:tcW w:w="270" w:type="dxa"/>
          </w:tcPr>
          <w:p w14:paraId="3919F977" w14:textId="77777777" w:rsidR="004921CD" w:rsidRDefault="004921CD" w:rsidP="004921CD"/>
        </w:tc>
        <w:tc>
          <w:tcPr>
            <w:tcW w:w="5506" w:type="dxa"/>
          </w:tcPr>
          <w:p w14:paraId="62A6610F" w14:textId="77777777" w:rsidR="004921CD" w:rsidRPr="00AA4528" w:rsidRDefault="004921CD" w:rsidP="004921CD">
            <w:pPr>
              <w:pStyle w:val="ReturnAddress"/>
              <w:ind w:left="0"/>
              <w:rPr>
                <w:rFonts w:ascii="Arial" w:hAnsi="Arial" w:cs="Arial"/>
                <w:b/>
                <w:sz w:val="48"/>
                <w:u w:val="single"/>
              </w:rPr>
            </w:pPr>
            <w:r>
              <w:rPr>
                <w:rFonts w:ascii="Arial" w:hAnsi="Arial" w:cs="Arial"/>
                <w:b/>
                <w:sz w:val="48"/>
              </w:rPr>
              <w:t xml:space="preserve">        </w:t>
            </w:r>
            <w:r w:rsidRPr="00AA4528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823104" behindDoc="0" locked="0" layoutInCell="1" allowOverlap="1" wp14:anchorId="5B37D0A0" wp14:editId="074B6B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66740" cy="676275"/>
                  <wp:effectExtent l="0" t="0" r="635" b="0"/>
                  <wp:wrapNone/>
                  <wp:docPr id="29" name="Picture 29" descr="black and white vector stop sign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vector stop sign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0" t="8334" r="9436" b="10634"/>
                          <a:stretch/>
                        </pic:blipFill>
                        <pic:spPr bwMode="auto">
                          <a:xfrm>
                            <a:off x="0" y="0"/>
                            <a:ext cx="66674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48"/>
              </w:rPr>
              <w:t xml:space="preserve"> </w:t>
            </w:r>
            <w:r w:rsidRPr="00440804">
              <w:rPr>
                <w:rFonts w:ascii="Arial" w:hAnsi="Arial" w:cs="Arial"/>
                <w:b/>
                <w:sz w:val="40"/>
                <w:u w:val="single"/>
              </w:rPr>
              <w:t>AP CHEM ONLY!</w:t>
            </w:r>
          </w:p>
          <w:p w14:paraId="7F5CA7DC" w14:textId="089E5AEB" w:rsidR="004921CD" w:rsidRPr="00012F66" w:rsidRDefault="004921CD" w:rsidP="00012F66">
            <w:pPr>
              <w:pStyle w:val="RecipientAddress"/>
              <w:spacing w:line="240" w:lineRule="auto"/>
              <w:ind w:left="720"/>
              <w:rPr>
                <w:b/>
                <w:bCs/>
                <w:color w:val="000000" w:themeColor="text1"/>
              </w:rPr>
            </w:pPr>
            <w:r w:rsidRPr="009018FC">
              <w:rPr>
                <w:b/>
                <w:bCs/>
                <w:color w:val="000000" w:themeColor="text1"/>
              </w:rPr>
              <w:t xml:space="preserve">      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 w:rsidR="00D651B3">
              <w:rPr>
                <w:b/>
                <w:bCs/>
                <w:color w:val="000000" w:themeColor="text1"/>
                <w:sz w:val="28"/>
              </w:rPr>
              <w:t>GRAV. ANALYS. OF A MIX</w:t>
            </w:r>
            <w:r>
              <w:rPr>
                <w:b/>
                <w:bCs/>
                <w:color w:val="000000" w:themeColor="text1"/>
                <w:sz w:val="28"/>
              </w:rPr>
              <w:t xml:space="preserve"> – </w:t>
            </w:r>
            <w:r w:rsidR="00D651B3">
              <w:rPr>
                <w:b/>
                <w:bCs/>
                <w:color w:val="000000" w:themeColor="text1"/>
                <w:sz w:val="28"/>
              </w:rPr>
              <w:t>NaCl</w:t>
            </w:r>
            <w:r w:rsidR="00D651B3">
              <w:rPr>
                <w:b/>
                <w:bCs/>
                <w:color w:val="000000" w:themeColor="text1"/>
                <w:sz w:val="28"/>
              </w:rPr>
              <w:br/>
              <w:t xml:space="preserve">       ELECTRO PLATING</w:t>
            </w:r>
          </w:p>
        </w:tc>
      </w:tr>
    </w:tbl>
    <w:p w14:paraId="4D14DA94" w14:textId="77777777" w:rsidR="00837223" w:rsidRPr="00D1094F" w:rsidRDefault="00012F66">
      <w:pPr>
        <w:rPr>
          <w:sz w:val="16"/>
        </w:rPr>
      </w:pPr>
    </w:p>
    <w:sectPr w:rsidR="00837223" w:rsidRPr="00D1094F" w:rsidSect="00D1094F">
      <w:pgSz w:w="12240" w:h="15840"/>
      <w:pgMar w:top="720" w:right="446" w:bottom="60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4F"/>
    <w:rsid w:val="00012F66"/>
    <w:rsid w:val="001A5527"/>
    <w:rsid w:val="00293E35"/>
    <w:rsid w:val="002B4321"/>
    <w:rsid w:val="0040635B"/>
    <w:rsid w:val="00440804"/>
    <w:rsid w:val="004921CD"/>
    <w:rsid w:val="005209B8"/>
    <w:rsid w:val="005A7C5E"/>
    <w:rsid w:val="00650AD1"/>
    <w:rsid w:val="00736781"/>
    <w:rsid w:val="009018FC"/>
    <w:rsid w:val="00C53445"/>
    <w:rsid w:val="00D1094F"/>
    <w:rsid w:val="00D651B3"/>
    <w:rsid w:val="00D86215"/>
    <w:rsid w:val="00E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3DB1"/>
  <w15:chartTrackingRefBased/>
  <w15:docId w15:val="{213A74CF-B937-4099-AFA2-800E05D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4F"/>
    <w:pPr>
      <w:spacing w:after="0" w:line="21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9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94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D1094F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D1094F"/>
    <w:pPr>
      <w:keepNext w:val="0"/>
      <w:keepLines w:val="0"/>
      <w:spacing w:before="0" w:line="264" w:lineRule="auto"/>
      <w:ind w:left="864"/>
    </w:pPr>
    <w:rPr>
      <w:rFonts w:eastAsia="Times New Roman" w:cs="Arial"/>
      <w:color w:val="auto"/>
      <w:sz w:val="24"/>
      <w:szCs w:val="20"/>
      <w:lang w:eastAsia="en-US"/>
    </w:rPr>
  </w:style>
  <w:style w:type="paragraph" w:customStyle="1" w:styleId="CompanyName">
    <w:name w:val="Company Name"/>
    <w:basedOn w:val="Heading2"/>
    <w:qFormat/>
    <w:rsid w:val="00D1094F"/>
    <w:pPr>
      <w:keepNext w:val="0"/>
      <w:keepLines w:val="0"/>
      <w:spacing w:before="0" w:line="264" w:lineRule="auto"/>
      <w:ind w:left="864"/>
    </w:pPr>
    <w:rPr>
      <w:rFonts w:eastAsia="Times New Roman" w:cs="Arial"/>
      <w:b/>
      <w:color w:val="538135" w:themeColor="accent6" w:themeShade="BF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09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9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81"/>
    <w:rPr>
      <w:rFonts w:ascii="Segoe UI" w:eastAsiaTheme="minorEastAsia" w:hAnsi="Segoe UI" w:cs="Segoe UI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921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2022-05-26T19:24:00Z</cp:lastPrinted>
  <dcterms:created xsi:type="dcterms:W3CDTF">2022-05-26T19:41:00Z</dcterms:created>
  <dcterms:modified xsi:type="dcterms:W3CDTF">2022-05-26T19:41:00Z</dcterms:modified>
</cp:coreProperties>
</file>