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0F6" w:rsidRPr="00592612" w:rsidRDefault="004160F6" w:rsidP="00234179">
      <w:pPr>
        <w:pStyle w:val="Default"/>
        <w:spacing w:line="241" w:lineRule="atLeast"/>
        <w:jc w:val="both"/>
        <w:rPr>
          <w:sz w:val="16"/>
          <w:szCs w:val="16"/>
          <w:u w:val="single"/>
        </w:rPr>
      </w:pPr>
      <w:r w:rsidRPr="00592612">
        <w:rPr>
          <w:b/>
          <w:bCs/>
          <w:sz w:val="16"/>
          <w:szCs w:val="16"/>
          <w:u w:val="single"/>
        </w:rPr>
        <w:t>PURPOSE</w:t>
      </w:r>
    </w:p>
    <w:p w:rsidR="004160F6" w:rsidRPr="00F749A8" w:rsidRDefault="004160F6" w:rsidP="00234179">
      <w:pPr>
        <w:pStyle w:val="Default"/>
        <w:spacing w:line="191" w:lineRule="atLeast"/>
        <w:jc w:val="both"/>
        <w:rPr>
          <w:sz w:val="16"/>
          <w:szCs w:val="16"/>
        </w:rPr>
      </w:pPr>
      <w:r w:rsidRPr="00F749A8">
        <w:rPr>
          <w:sz w:val="16"/>
          <w:szCs w:val="16"/>
        </w:rPr>
        <w:t>Science is a hands-on laboratory class. You will be doing many laboratory activi</w:t>
      </w:r>
      <w:r w:rsidRPr="00F749A8">
        <w:rPr>
          <w:sz w:val="16"/>
          <w:szCs w:val="16"/>
        </w:rPr>
        <w:softHyphen/>
        <w:t>ties which require the use of hazardous chemicals. Safety in the science classroom is the #1 priority for students, teachers, and parents. To ensure a safe science classroom, a list of rules has been developed and pro</w:t>
      </w:r>
      <w:r w:rsidRPr="00F749A8">
        <w:rPr>
          <w:sz w:val="16"/>
          <w:szCs w:val="16"/>
        </w:rPr>
        <w:softHyphen/>
        <w:t>vided to you in this student safety contract. These rules must be followed at all times. Two copies of the contract are provided. One copy must be signed by both you and a par</w:t>
      </w:r>
      <w:r w:rsidRPr="00F749A8">
        <w:rPr>
          <w:sz w:val="16"/>
          <w:szCs w:val="16"/>
        </w:rPr>
        <w:softHyphen/>
        <w:t>ent or guardian before you can participate in the laboratory. The second copy is to be kept in your science notebook as a constant reminder of the safety rules.</w:t>
      </w:r>
    </w:p>
    <w:p w:rsidR="004160F6" w:rsidRPr="00592612" w:rsidRDefault="004160F6" w:rsidP="00234179">
      <w:pPr>
        <w:pStyle w:val="Default"/>
        <w:spacing w:line="241" w:lineRule="atLeast"/>
        <w:jc w:val="both"/>
        <w:rPr>
          <w:sz w:val="16"/>
          <w:szCs w:val="16"/>
          <w:u w:val="single"/>
        </w:rPr>
      </w:pPr>
      <w:r w:rsidRPr="00592612">
        <w:rPr>
          <w:b/>
          <w:bCs/>
          <w:sz w:val="16"/>
          <w:szCs w:val="16"/>
          <w:u w:val="single"/>
        </w:rPr>
        <w:t xml:space="preserve">GENERAL RULES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Conduct yourself in a responsible man</w:t>
      </w:r>
      <w:r w:rsidRPr="00F749A8">
        <w:rPr>
          <w:color w:val="000000"/>
          <w:sz w:val="16"/>
          <w:szCs w:val="16"/>
        </w:rPr>
        <w:softHyphen/>
        <w:t xml:space="preserve">ner at all times in the laboratory.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Follow all written and verbal instruc</w:t>
      </w:r>
      <w:r w:rsidRPr="00F749A8">
        <w:rPr>
          <w:color w:val="000000"/>
          <w:sz w:val="16"/>
          <w:szCs w:val="16"/>
        </w:rPr>
        <w:softHyphen/>
        <w:t xml:space="preserve">tions carefully. If you do not understand a direction or part of a procedure, ask the instructor before proceeding.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 xml:space="preserve">Never work alone. No student may work in the laboratory without an instructor present.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 xml:space="preserve">When first entering a science room, do not touch any equipment, chemicals, or other materials in the laboratory area until you are instructed to do so.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 xml:space="preserve">Do not eat food, drink beverages, or chew gum in the laboratory. Do not use laboratory glassware as containers for food or beverages.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Perform only those experiments autho</w:t>
      </w:r>
      <w:r w:rsidRPr="00F749A8">
        <w:rPr>
          <w:color w:val="000000"/>
          <w:sz w:val="16"/>
          <w:szCs w:val="16"/>
        </w:rPr>
        <w:softHyphen/>
        <w:t>rized by the instructor. Never do anything in the laboratory that is not called for in the laboratory procedures or by your instructor. Carefully follow all instruc</w:t>
      </w:r>
      <w:r w:rsidRPr="00F749A8">
        <w:rPr>
          <w:color w:val="000000"/>
          <w:sz w:val="16"/>
          <w:szCs w:val="16"/>
        </w:rPr>
        <w:softHyphen/>
        <w:t xml:space="preserve">tions, both written and oral. Unauthorized experiments are prohibited.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Be prepared for your work in the labo</w:t>
      </w:r>
      <w:r w:rsidRPr="00F749A8">
        <w:rPr>
          <w:color w:val="000000"/>
          <w:sz w:val="16"/>
          <w:szCs w:val="16"/>
        </w:rPr>
        <w:softHyphen/>
        <w:t xml:space="preserve">ratory. Read all procedures thoroughly before entering the laboratory.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 xml:space="preserve">Never fool around in the laboratory. Horseplay, practical jokes, and pranks are dangerous and prohibited.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Observe good housekeeping practices. Work areas should be kept clean and tidy at all times. Bring only your laboratory instructions, worksheets, and/or reports to the work area. Other materials (books, purses, backpacks, etc.) should be stored in the classroom area.</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Keep aisles clear. Push your chair under the desk when not in use.</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Know the locations and operating proce</w:t>
      </w:r>
      <w:r w:rsidRPr="00F749A8">
        <w:rPr>
          <w:color w:val="000000"/>
          <w:sz w:val="16"/>
          <w:szCs w:val="16"/>
        </w:rPr>
        <w:softHyphen/>
        <w:t>dures of all safety equipment including the first aid kit, eyewash station, safety shower, fire extinguisher, and fire blan</w:t>
      </w:r>
      <w:r w:rsidRPr="00F749A8">
        <w:rPr>
          <w:color w:val="000000"/>
          <w:sz w:val="16"/>
          <w:szCs w:val="16"/>
        </w:rPr>
        <w:softHyphen/>
        <w:t>ket. Know where the fire alarm and the exits are located.</w:t>
      </w:r>
    </w:p>
    <w:p w:rsidR="004160F6" w:rsidRDefault="004160F6" w:rsidP="00234179">
      <w:pPr>
        <w:pStyle w:val="Pa3"/>
        <w:numPr>
          <w:ilvl w:val="0"/>
          <w:numId w:val="1"/>
        </w:numPr>
        <w:ind w:left="270"/>
        <w:jc w:val="both"/>
        <w:rPr>
          <w:color w:val="000000"/>
          <w:sz w:val="16"/>
          <w:szCs w:val="16"/>
        </w:rPr>
      </w:pPr>
      <w:r w:rsidRPr="00F749A8">
        <w:rPr>
          <w:color w:val="000000"/>
          <w:sz w:val="16"/>
          <w:szCs w:val="16"/>
        </w:rPr>
        <w:t>Always work in a well-ventilated area. Use the fume hood when working with volatile substances or poisonous vapors. Never place your head into the fume hood.</w:t>
      </w:r>
    </w:p>
    <w:p w:rsidR="00A45331" w:rsidRPr="00A45331" w:rsidRDefault="00A45331" w:rsidP="00A45331">
      <w:pPr>
        <w:pStyle w:val="Default"/>
      </w:pPr>
      <w:bookmarkStart w:id="0" w:name="_GoBack"/>
      <w:bookmarkEnd w:id="0"/>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Be alert and proceed with caution at all times in the laboratory. Notify the instructor immediately of any unsafe conditions you observe.</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Dispose of all chemical waste properly. Never mix chemicals in sink drains. Sinks are to be used only for water and those solutions designated by the instruc</w:t>
      </w:r>
      <w:r w:rsidRPr="00F749A8">
        <w:rPr>
          <w:color w:val="000000"/>
          <w:sz w:val="16"/>
          <w:szCs w:val="16"/>
        </w:rPr>
        <w:softHyphen/>
        <w:t>tor. Solid chemicals, metals, matches, filter paper, and all other insoluble mate</w:t>
      </w:r>
      <w:r w:rsidRPr="00F749A8">
        <w:rPr>
          <w:color w:val="000000"/>
          <w:sz w:val="16"/>
          <w:szCs w:val="16"/>
        </w:rPr>
        <w:softHyphen/>
        <w:t>rials are to be disposed of in the proper waste containers, not in the sink. Check the label of all waste containers twice before adding your chemical waste to the container.</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Labels and equipment instructions must be read carefully before use. Set up and use the prescribed apparatus as directed in the laboratory instructions or by your instructor.</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Keep hands away from face, eyes, mouth and body while using chemicals or pre</w:t>
      </w:r>
      <w:r w:rsidRPr="00F749A8">
        <w:rPr>
          <w:color w:val="000000"/>
          <w:sz w:val="16"/>
          <w:szCs w:val="16"/>
        </w:rPr>
        <w:softHyphen/>
        <w:t>served specimens. Wash your hands with soap and water after performing all experiments. Clean all work surfaces and apparatus at the end of the experiment. Return all equipment clean and in work</w:t>
      </w:r>
      <w:r w:rsidRPr="00F749A8">
        <w:rPr>
          <w:color w:val="000000"/>
          <w:sz w:val="16"/>
          <w:szCs w:val="16"/>
        </w:rPr>
        <w:softHyphen/>
        <w:t>ing order to the proper storage area.</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Experiments must be personally moni</w:t>
      </w:r>
      <w:r w:rsidRPr="00F749A8">
        <w:rPr>
          <w:color w:val="000000"/>
          <w:sz w:val="16"/>
          <w:szCs w:val="16"/>
        </w:rPr>
        <w:softHyphen/>
        <w:t>tored at all times. You will be assigned a laboratory station at which to work. Do not wander around the room, distract other students, or interfere with the labo</w:t>
      </w:r>
      <w:r w:rsidRPr="00F749A8">
        <w:rPr>
          <w:color w:val="000000"/>
          <w:sz w:val="16"/>
          <w:szCs w:val="16"/>
        </w:rPr>
        <w:softHyphen/>
        <w:t>ratory experiments of others.</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Students are never permitted in the</w:t>
      </w:r>
      <w:r w:rsidR="00B16A5D" w:rsidRPr="00F749A8">
        <w:rPr>
          <w:color w:val="000000"/>
          <w:sz w:val="16"/>
          <w:szCs w:val="16"/>
        </w:rPr>
        <w:t xml:space="preserve"> </w:t>
      </w:r>
      <w:r w:rsidRPr="00F749A8">
        <w:rPr>
          <w:color w:val="000000"/>
          <w:sz w:val="16"/>
          <w:szCs w:val="16"/>
        </w:rPr>
        <w:t>science storage rooms or preparation areas unless given specific permission by their instructor.</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Know what to do if there is a fire drill during a laboratory period; containers must be closed, gas valves turned off, fume hoods turned off, and any electrical equipment turned off.</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Handle all living organisms used in a laboratory activity in a humane manner. Preserved biological materials are to be treated with respect and disposed of properly.</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When using knives and other sharp instruments, always carry with tips and points pointing down and away. Always cut away from your body. Never try to catch falling sharp instruments. Grasp sharp instruments only by the handles.</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If you have a medical condition (e.g., allergies, pregnancy, etc.), check with your physician prior to working in lab.</w:t>
      </w:r>
    </w:p>
    <w:p w:rsidR="004160F6" w:rsidRPr="00592612" w:rsidRDefault="004160F6" w:rsidP="00234179">
      <w:pPr>
        <w:pStyle w:val="Pa4"/>
        <w:jc w:val="both"/>
        <w:rPr>
          <w:color w:val="000000"/>
          <w:sz w:val="16"/>
          <w:szCs w:val="16"/>
          <w:u w:val="single"/>
        </w:rPr>
      </w:pPr>
      <w:r w:rsidRPr="00592612">
        <w:rPr>
          <w:b/>
          <w:bCs/>
          <w:color w:val="000000"/>
          <w:sz w:val="16"/>
          <w:szCs w:val="16"/>
          <w:u w:val="single"/>
        </w:rPr>
        <w:t>CLOTHING</w:t>
      </w:r>
    </w:p>
    <w:p w:rsidR="004160F6" w:rsidRDefault="004160F6" w:rsidP="00234179">
      <w:pPr>
        <w:pStyle w:val="Pa3"/>
        <w:numPr>
          <w:ilvl w:val="0"/>
          <w:numId w:val="1"/>
        </w:numPr>
        <w:ind w:left="270"/>
        <w:jc w:val="both"/>
        <w:rPr>
          <w:color w:val="000000"/>
          <w:sz w:val="16"/>
          <w:szCs w:val="16"/>
        </w:rPr>
      </w:pPr>
      <w:r w:rsidRPr="00F749A8">
        <w:rPr>
          <w:color w:val="000000"/>
          <w:sz w:val="16"/>
          <w:szCs w:val="16"/>
        </w:rPr>
        <w:t>Any time chemicals, heat, or glassware are used, students will wear laboratory goggles. There will be no exceptions to this rule!</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Contact lenses should not be worn in the laboratory unless you have permission from your instructor.</w:t>
      </w:r>
    </w:p>
    <w:p w:rsidR="0056733C" w:rsidRDefault="0056733C" w:rsidP="0056733C">
      <w:pPr>
        <w:pStyle w:val="Pa3"/>
        <w:ind w:left="270"/>
        <w:jc w:val="both"/>
        <w:rPr>
          <w:color w:val="000000"/>
          <w:sz w:val="16"/>
          <w:szCs w:val="16"/>
        </w:rPr>
      </w:pP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Dress properly during a laboratory activ</w:t>
      </w:r>
      <w:r w:rsidRPr="00F749A8">
        <w:rPr>
          <w:color w:val="000000"/>
          <w:sz w:val="16"/>
          <w:szCs w:val="16"/>
        </w:rPr>
        <w:softHyphen/>
        <w:t xml:space="preserve">ity. Long hair, dangling jewelry, and loose or baggy clothing are a hazard in the laboratory. Long hair must be tied back and dangling jewelry and loose or baggy clothing must be secured. Shoes must completely cover the </w:t>
      </w:r>
      <w:r w:rsidR="00A45331">
        <w:rPr>
          <w:color w:val="000000"/>
          <w:sz w:val="16"/>
          <w:szCs w:val="16"/>
        </w:rPr>
        <w:t xml:space="preserve">tops of the </w:t>
      </w:r>
      <w:r w:rsidRPr="00F749A8">
        <w:rPr>
          <w:color w:val="000000"/>
          <w:sz w:val="16"/>
          <w:szCs w:val="16"/>
        </w:rPr>
        <w:t>f</w:t>
      </w:r>
      <w:r w:rsidR="00A45331">
        <w:rPr>
          <w:color w:val="000000"/>
          <w:sz w:val="16"/>
          <w:szCs w:val="16"/>
        </w:rPr>
        <w:t>ee</w:t>
      </w:r>
      <w:r w:rsidRPr="00F749A8">
        <w:rPr>
          <w:color w:val="000000"/>
          <w:sz w:val="16"/>
          <w:szCs w:val="16"/>
        </w:rPr>
        <w:t xml:space="preserve">t. </w:t>
      </w:r>
      <w:r w:rsidR="00A45331" w:rsidRPr="00F749A8">
        <w:rPr>
          <w:color w:val="000000"/>
          <w:sz w:val="16"/>
          <w:szCs w:val="16"/>
        </w:rPr>
        <w:t>No san</w:t>
      </w:r>
      <w:r w:rsidR="00A45331" w:rsidRPr="00F749A8">
        <w:rPr>
          <w:color w:val="000000"/>
          <w:sz w:val="16"/>
          <w:szCs w:val="16"/>
        </w:rPr>
        <w:softHyphen/>
        <w:t>dals allowed.</w:t>
      </w:r>
      <w:r w:rsidR="00A45331">
        <w:rPr>
          <w:color w:val="000000"/>
          <w:sz w:val="16"/>
          <w:szCs w:val="16"/>
        </w:rPr>
        <w:t xml:space="preserve"> Pants/socks must cover all skin including the ankles. Shirts must cover abdomens. </w:t>
      </w:r>
    </w:p>
    <w:p w:rsidR="004160F6" w:rsidRPr="00592612" w:rsidRDefault="004160F6" w:rsidP="00234179">
      <w:pPr>
        <w:pStyle w:val="Default"/>
        <w:spacing w:line="241" w:lineRule="atLeast"/>
        <w:jc w:val="both"/>
        <w:rPr>
          <w:sz w:val="16"/>
          <w:szCs w:val="16"/>
          <w:u w:val="single"/>
        </w:rPr>
      </w:pPr>
      <w:r w:rsidRPr="00592612">
        <w:rPr>
          <w:b/>
          <w:bCs/>
          <w:sz w:val="16"/>
          <w:szCs w:val="16"/>
          <w:u w:val="single"/>
        </w:rPr>
        <w:t>ACCIDENTS AND INJURIES</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Report any accident (spill, breakage, etc.) or injury (cut, burn, etc.) to the instructor immediately, no matter how trivial it may appear.</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If you or your lab partner are hurt, imme</w:t>
      </w:r>
      <w:r w:rsidRPr="00F749A8">
        <w:rPr>
          <w:color w:val="000000"/>
          <w:sz w:val="16"/>
          <w:szCs w:val="16"/>
        </w:rPr>
        <w:softHyphen/>
        <w:t>diately yell out “Code one, Code one” to get the instructor’s attention.</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If a chemical splashes in your eye(s) or on your skin, immediately flush with running water from the eyewash station or safety shower for at least 20 minutes. Notify the instructor immediately.</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When mercury thermometers are broken, mercury must not be touched. Notify the instructor immediately.</w:t>
      </w:r>
    </w:p>
    <w:p w:rsidR="004160F6" w:rsidRPr="00592612" w:rsidRDefault="004160F6" w:rsidP="00234179">
      <w:pPr>
        <w:pStyle w:val="Pa4"/>
        <w:jc w:val="both"/>
        <w:rPr>
          <w:color w:val="000000"/>
          <w:sz w:val="16"/>
          <w:szCs w:val="16"/>
          <w:u w:val="single"/>
        </w:rPr>
      </w:pPr>
      <w:r w:rsidRPr="00592612">
        <w:rPr>
          <w:b/>
          <w:bCs/>
          <w:color w:val="000000"/>
          <w:sz w:val="16"/>
          <w:szCs w:val="16"/>
          <w:u w:val="single"/>
        </w:rPr>
        <w:t>HANDLING CHEMICALS</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All chemicals in the laboratory are to be considered dangerous. Do not touch, taste, or smell any chemicals unless spe</w:t>
      </w:r>
      <w:r w:rsidRPr="00F749A8">
        <w:rPr>
          <w:color w:val="000000"/>
          <w:sz w:val="16"/>
          <w:szCs w:val="16"/>
        </w:rPr>
        <w:softHyphen/>
        <w:t>cifically instructed to do so. The proper technique for smelling chemical fumes will be demonstrated to you.</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Check the label on chemical bottles twice before removing any of the con</w:t>
      </w:r>
      <w:r w:rsidRPr="00F749A8">
        <w:rPr>
          <w:color w:val="000000"/>
          <w:sz w:val="16"/>
          <w:szCs w:val="16"/>
        </w:rPr>
        <w:softHyphen/>
        <w:t>tents. Take only as much chemical as you need.</w:t>
      </w:r>
    </w:p>
    <w:p w:rsidR="005F194D" w:rsidRPr="00BB3038" w:rsidRDefault="004160F6" w:rsidP="00BB3038">
      <w:pPr>
        <w:pStyle w:val="ListParagraph"/>
        <w:numPr>
          <w:ilvl w:val="0"/>
          <w:numId w:val="1"/>
        </w:numPr>
        <w:jc w:val="both"/>
        <w:rPr>
          <w:color w:val="000000"/>
          <w:sz w:val="16"/>
          <w:szCs w:val="16"/>
        </w:rPr>
      </w:pPr>
      <w:r w:rsidRPr="00BB3038">
        <w:rPr>
          <w:color w:val="000000"/>
          <w:sz w:val="16"/>
          <w:szCs w:val="16"/>
        </w:rPr>
        <w:t>Never return unused chemicals to their original containers.</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 xml:space="preserve">Never use mouth suction to fill a </w:t>
      </w:r>
      <w:proofErr w:type="spellStart"/>
      <w:r w:rsidRPr="00F749A8">
        <w:rPr>
          <w:color w:val="000000"/>
          <w:sz w:val="16"/>
          <w:szCs w:val="16"/>
        </w:rPr>
        <w:t>pipet</w:t>
      </w:r>
      <w:proofErr w:type="spellEnd"/>
      <w:r w:rsidRPr="00F749A8">
        <w:rPr>
          <w:color w:val="000000"/>
          <w:sz w:val="16"/>
          <w:szCs w:val="16"/>
        </w:rPr>
        <w:t>. Use a rubber bulb or pipet pump.</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When transferring reagents from one container to another, hold the containers away from your body.</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Acids must be handled with extreme care. You will be shown the proper method for diluting strong acids. Always add acid to water, swirl or stir the solu</w:t>
      </w:r>
      <w:r w:rsidRPr="00F749A8">
        <w:rPr>
          <w:color w:val="000000"/>
          <w:sz w:val="16"/>
          <w:szCs w:val="16"/>
        </w:rPr>
        <w:softHyphen/>
        <w:t xml:space="preserve">tion and be careful of the heat produced, particularly with sulfuric acid. </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Handle flammable hazardous liquids over a pan to contain spills. Never dispense flammable liquids anywhere near an open flame or source of heat.</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Never remove chemicals or other materi</w:t>
      </w:r>
      <w:r w:rsidRPr="00F749A8">
        <w:rPr>
          <w:color w:val="000000"/>
          <w:sz w:val="16"/>
          <w:szCs w:val="16"/>
        </w:rPr>
        <w:softHyphen/>
        <w:t>als from the laboratory area.</w:t>
      </w:r>
    </w:p>
    <w:p w:rsidR="00BB3038" w:rsidRDefault="004160F6" w:rsidP="00361FA3">
      <w:pPr>
        <w:pStyle w:val="Pa3"/>
        <w:numPr>
          <w:ilvl w:val="0"/>
          <w:numId w:val="1"/>
        </w:numPr>
        <w:jc w:val="both"/>
        <w:rPr>
          <w:color w:val="000000"/>
          <w:sz w:val="16"/>
          <w:szCs w:val="16"/>
        </w:rPr>
      </w:pPr>
      <w:r w:rsidRPr="00A45331">
        <w:rPr>
          <w:color w:val="000000"/>
          <w:sz w:val="16"/>
          <w:szCs w:val="16"/>
        </w:rPr>
        <w:t>Take great care when transporting acids and other chemicals from one part of the laboratory to another. Hold them securely and walk carefully.</w:t>
      </w:r>
    </w:p>
    <w:p w:rsidR="00A45331" w:rsidRPr="00A45331" w:rsidRDefault="00A45331" w:rsidP="00A45331">
      <w:pPr>
        <w:pStyle w:val="Default"/>
      </w:pPr>
    </w:p>
    <w:p w:rsidR="00F749A8" w:rsidRDefault="00F749A8" w:rsidP="00234179">
      <w:pPr>
        <w:jc w:val="both"/>
        <w:sectPr w:rsidR="00F749A8" w:rsidSect="004D7F9C">
          <w:headerReference w:type="default" r:id="rId7"/>
          <w:pgSz w:w="12240" w:h="15840"/>
          <w:pgMar w:top="1152" w:right="1530" w:bottom="1152" w:left="630" w:header="432" w:footer="720" w:gutter="0"/>
          <w:cols w:num="3" w:space="540"/>
          <w:docGrid w:linePitch="360"/>
        </w:sectPr>
      </w:pPr>
    </w:p>
    <w:p w:rsidR="006A1EF0" w:rsidRDefault="006A1EF0" w:rsidP="00234179">
      <w:pPr>
        <w:jc w:val="both"/>
        <w:rPr>
          <w:sz w:val="2"/>
        </w:rPr>
      </w:pPr>
    </w:p>
    <w:p w:rsidR="006A1EF0" w:rsidRPr="006A1EF0" w:rsidRDefault="006A1EF0" w:rsidP="006A1EF0">
      <w:pPr>
        <w:rPr>
          <w:sz w:val="2"/>
        </w:rPr>
      </w:pPr>
    </w:p>
    <w:p w:rsidR="006A1EF0" w:rsidRPr="006A1EF0" w:rsidRDefault="006A1EF0" w:rsidP="006A1EF0">
      <w:pPr>
        <w:rPr>
          <w:sz w:val="2"/>
        </w:rPr>
      </w:pPr>
    </w:p>
    <w:p w:rsidR="006A1EF0" w:rsidRPr="006A1EF0" w:rsidRDefault="006A1EF0" w:rsidP="006A1EF0">
      <w:pPr>
        <w:rPr>
          <w:sz w:val="2"/>
        </w:rPr>
      </w:pPr>
    </w:p>
    <w:p w:rsidR="006A1EF0" w:rsidRPr="006A1EF0" w:rsidRDefault="006A1EF0" w:rsidP="006A1EF0">
      <w:pPr>
        <w:rPr>
          <w:sz w:val="2"/>
        </w:rPr>
      </w:pPr>
    </w:p>
    <w:p w:rsidR="006A1EF0" w:rsidRPr="006A1EF0" w:rsidRDefault="006A1EF0" w:rsidP="006A1EF0">
      <w:pPr>
        <w:rPr>
          <w:sz w:val="2"/>
        </w:rPr>
      </w:pPr>
    </w:p>
    <w:p w:rsidR="006A1EF0" w:rsidRDefault="006A1EF0" w:rsidP="006A1EF0">
      <w:pPr>
        <w:rPr>
          <w:sz w:val="2"/>
        </w:rPr>
      </w:pPr>
    </w:p>
    <w:p w:rsidR="004160F6" w:rsidRDefault="004160F6" w:rsidP="006A1EF0">
      <w:pPr>
        <w:jc w:val="center"/>
        <w:rPr>
          <w:sz w:val="2"/>
        </w:rPr>
      </w:pPr>
    </w:p>
    <w:p w:rsidR="006A1EF0" w:rsidRDefault="006A1EF0" w:rsidP="006A1EF0">
      <w:pPr>
        <w:jc w:val="center"/>
        <w:rPr>
          <w:sz w:val="2"/>
        </w:rPr>
      </w:pPr>
    </w:p>
    <w:p w:rsidR="006A1EF0" w:rsidRDefault="006A1EF0" w:rsidP="00592612">
      <w:pPr>
        <w:rPr>
          <w:sz w:val="2"/>
        </w:rPr>
      </w:pPr>
    </w:p>
    <w:p w:rsidR="00A45331" w:rsidRDefault="00A45331" w:rsidP="00592612">
      <w:pPr>
        <w:rPr>
          <w:sz w:val="2"/>
        </w:rPr>
      </w:pPr>
    </w:p>
    <w:p w:rsidR="00A45331" w:rsidRDefault="00A45331" w:rsidP="00592612">
      <w:pPr>
        <w:rPr>
          <w:sz w:val="2"/>
        </w:rPr>
      </w:pPr>
    </w:p>
    <w:p w:rsidR="00A45331" w:rsidRDefault="00A45331" w:rsidP="00592612">
      <w:pPr>
        <w:rPr>
          <w:sz w:val="2"/>
        </w:rPr>
      </w:pPr>
    </w:p>
    <w:p w:rsidR="00A45331" w:rsidRDefault="00A45331" w:rsidP="00592612">
      <w:pPr>
        <w:rPr>
          <w:sz w:val="2"/>
        </w:rPr>
      </w:pPr>
    </w:p>
    <w:p w:rsidR="00A45331" w:rsidRDefault="00A45331" w:rsidP="00592612">
      <w:pPr>
        <w:rPr>
          <w:sz w:val="2"/>
        </w:rPr>
      </w:pPr>
    </w:p>
    <w:p w:rsidR="00A45331" w:rsidRDefault="00A45331" w:rsidP="00592612">
      <w:pPr>
        <w:rPr>
          <w:sz w:val="2"/>
        </w:rPr>
      </w:pPr>
    </w:p>
    <w:p w:rsidR="00A45331" w:rsidRDefault="00A45331" w:rsidP="00592612">
      <w:pPr>
        <w:rPr>
          <w:sz w:val="2"/>
        </w:rPr>
      </w:pPr>
    </w:p>
    <w:p w:rsidR="00A45331" w:rsidRDefault="00A45331" w:rsidP="00592612">
      <w:pPr>
        <w:rPr>
          <w:sz w:val="2"/>
        </w:rPr>
      </w:pPr>
      <w:r>
        <w:rPr>
          <w:sz w:val="2"/>
        </w:rPr>
        <w:br/>
      </w:r>
      <w:r>
        <w:rPr>
          <w:sz w:val="2"/>
        </w:rPr>
        <w:br/>
      </w:r>
      <w:r>
        <w:rPr>
          <w:sz w:val="2"/>
        </w:rPr>
        <w:br/>
      </w:r>
    </w:p>
    <w:p w:rsidR="00A45331" w:rsidRDefault="00A45331" w:rsidP="00592612">
      <w:pPr>
        <w:rPr>
          <w:sz w:val="2"/>
        </w:rPr>
      </w:pPr>
    </w:p>
    <w:p w:rsidR="00A45331" w:rsidRDefault="00A45331" w:rsidP="00592612">
      <w:pPr>
        <w:rPr>
          <w:sz w:val="2"/>
        </w:rPr>
      </w:pPr>
    </w:p>
    <w:p w:rsidR="00A45331" w:rsidRDefault="00A45331" w:rsidP="00592612">
      <w:pPr>
        <w:rPr>
          <w:sz w:val="2"/>
        </w:rPr>
      </w:pPr>
    </w:p>
    <w:p w:rsidR="00A45331" w:rsidRDefault="00A45331" w:rsidP="00592612">
      <w:pPr>
        <w:rPr>
          <w:sz w:val="2"/>
        </w:rPr>
      </w:pPr>
    </w:p>
    <w:p w:rsidR="00A45331" w:rsidRPr="006A1EF0" w:rsidRDefault="00A45331" w:rsidP="00592612">
      <w:pPr>
        <w:rPr>
          <w:sz w:val="2"/>
        </w:rPr>
      </w:pPr>
    </w:p>
    <w:sectPr w:rsidR="00A45331" w:rsidRPr="006A1EF0" w:rsidSect="00F749A8">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B46" w:rsidRDefault="004D7B46" w:rsidP="00F749A8">
      <w:r>
        <w:separator/>
      </w:r>
    </w:p>
  </w:endnote>
  <w:endnote w:type="continuationSeparator" w:id="0">
    <w:p w:rsidR="004D7B46" w:rsidRDefault="004D7B46" w:rsidP="00F7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EuropeanPi 1">
    <w:altName w:val="Yu Gothic UI"/>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B46" w:rsidRDefault="004D7B46" w:rsidP="00F749A8">
      <w:r>
        <w:separator/>
      </w:r>
    </w:p>
  </w:footnote>
  <w:footnote w:type="continuationSeparator" w:id="0">
    <w:p w:rsidR="004D7B46" w:rsidRDefault="004D7B46" w:rsidP="00F74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9C" w:rsidRPr="00F749A8" w:rsidRDefault="00A45331" w:rsidP="0056733C">
    <w:pPr>
      <w:rPr>
        <w:b/>
        <w:sz w:val="28"/>
        <w:szCs w:val="28"/>
      </w:rPr>
    </w:pPr>
    <w:r>
      <w:rPr>
        <w:noProof/>
      </w:rPr>
      <w:drawing>
        <wp:anchor distT="0" distB="0" distL="114300" distR="114300" simplePos="0" relativeHeight="251659264" behindDoc="0" locked="0" layoutInCell="1" allowOverlap="1" wp14:anchorId="35F4606C" wp14:editId="7B23E121">
          <wp:simplePos x="0" y="0"/>
          <wp:positionH relativeFrom="margin">
            <wp:posOffset>5521325</wp:posOffset>
          </wp:positionH>
          <wp:positionV relativeFrom="margin">
            <wp:posOffset>-831850</wp:posOffset>
          </wp:positionV>
          <wp:extent cx="696595" cy="683260"/>
          <wp:effectExtent l="0" t="0" r="8255" b="2540"/>
          <wp:wrapSquare wrapText="bothSides"/>
          <wp:docPr id="1" name="Picture 1" descr="dv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hs logo"/>
                  <pic:cNvPicPr>
                    <a:picLocks noChangeAspect="1" noChangeArrowheads="1"/>
                  </pic:cNvPicPr>
                </pic:nvPicPr>
                <pic:blipFill>
                  <a:blip r:embed="rId1"/>
                  <a:srcRect/>
                  <a:stretch>
                    <a:fillRect/>
                  </a:stretch>
                </pic:blipFill>
                <pic:spPr bwMode="auto">
                  <a:xfrm>
                    <a:off x="0" y="0"/>
                    <a:ext cx="696595" cy="68326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0633C21C" wp14:editId="0AAA6798">
          <wp:simplePos x="0" y="0"/>
          <wp:positionH relativeFrom="margin">
            <wp:posOffset>-51435</wp:posOffset>
          </wp:positionH>
          <wp:positionV relativeFrom="margin">
            <wp:posOffset>-831850</wp:posOffset>
          </wp:positionV>
          <wp:extent cx="696595" cy="683260"/>
          <wp:effectExtent l="0" t="0" r="8255" b="2540"/>
          <wp:wrapSquare wrapText="bothSides"/>
          <wp:docPr id="2" name="Picture 2" descr="dv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hs logo"/>
                  <pic:cNvPicPr>
                    <a:picLocks noChangeAspect="1" noChangeArrowheads="1"/>
                  </pic:cNvPicPr>
                </pic:nvPicPr>
                <pic:blipFill>
                  <a:blip r:embed="rId1"/>
                  <a:srcRect/>
                  <a:stretch>
                    <a:fillRect/>
                  </a:stretch>
                </pic:blipFill>
                <pic:spPr bwMode="auto">
                  <a:xfrm>
                    <a:off x="0" y="0"/>
                    <a:ext cx="696595" cy="683260"/>
                  </a:xfrm>
                  <a:prstGeom prst="rect">
                    <a:avLst/>
                  </a:prstGeom>
                  <a:noFill/>
                  <a:ln w="9525">
                    <a:noFill/>
                    <a:miter lim="800000"/>
                    <a:headEnd/>
                    <a:tailEnd/>
                  </a:ln>
                </pic:spPr>
              </pic:pic>
            </a:graphicData>
          </a:graphic>
        </wp:anchor>
      </w:drawing>
    </w:r>
    <w:r w:rsidR="004D7F9C">
      <w:rPr>
        <w:b/>
        <w:sz w:val="28"/>
        <w:szCs w:val="28"/>
      </w:rPr>
      <w:t xml:space="preserve">                             </w:t>
    </w:r>
    <w:r w:rsidR="004D7F9C" w:rsidRPr="004D7F9C">
      <w:rPr>
        <w:b/>
        <w:sz w:val="28"/>
        <w:szCs w:val="28"/>
        <w:u w:val="single"/>
      </w:rPr>
      <w:t xml:space="preserve">DVHS </w:t>
    </w:r>
    <w:r w:rsidR="009A774D" w:rsidRPr="004D7F9C">
      <w:rPr>
        <w:b/>
        <w:sz w:val="28"/>
        <w:szCs w:val="28"/>
        <w:u w:val="single"/>
      </w:rPr>
      <w:t xml:space="preserve">LABORATORY </w:t>
    </w:r>
    <w:r w:rsidR="00F749A8" w:rsidRPr="004D7F9C">
      <w:rPr>
        <w:b/>
        <w:sz w:val="28"/>
        <w:szCs w:val="28"/>
        <w:u w:val="single"/>
      </w:rPr>
      <w:t>SAFETY CONTRACT</w:t>
    </w:r>
    <w:r w:rsidR="004D7F9C">
      <w:rPr>
        <w:b/>
        <w:sz w:val="28"/>
        <w:szCs w:val="28"/>
      </w:rPr>
      <w:br/>
    </w:r>
    <w:r w:rsidR="004D7F9C" w:rsidRPr="00A45331">
      <w:rPr>
        <w:b/>
        <w:szCs w:val="28"/>
      </w:rPr>
      <w:t xml:space="preserve">       </w:t>
    </w:r>
    <w:r w:rsidR="004D7F9C" w:rsidRPr="00A45331">
      <w:rPr>
        <w:b/>
        <w:sz w:val="22"/>
        <w:szCs w:val="28"/>
      </w:rPr>
      <w:t xml:space="preserve">Read and take notes on p. 2 of your notebook. </w:t>
    </w:r>
    <w:r w:rsidR="00592612" w:rsidRPr="00A45331">
      <w:rPr>
        <w:b/>
        <w:sz w:val="22"/>
        <w:szCs w:val="28"/>
      </w:rPr>
      <w:t xml:space="preserve">Due </w:t>
    </w:r>
    <w:r w:rsidR="009E4FC4">
      <w:rPr>
        <w:b/>
        <w:sz w:val="22"/>
        <w:szCs w:val="28"/>
      </w:rPr>
      <w:t>Monday</w:t>
    </w:r>
    <w:r w:rsidR="00592612" w:rsidRPr="00A45331">
      <w:rPr>
        <w:b/>
        <w:sz w:val="22"/>
        <w:szCs w:val="28"/>
      </w:rPr>
      <w:t xml:space="preserve"> of the </w:t>
    </w:r>
    <w:r w:rsidR="009E4FC4">
      <w:rPr>
        <w:b/>
        <w:sz w:val="22"/>
        <w:szCs w:val="28"/>
      </w:rPr>
      <w:t>second</w:t>
    </w:r>
    <w:r w:rsidR="00592612" w:rsidRPr="00A45331">
      <w:rPr>
        <w:b/>
        <w:sz w:val="22"/>
        <w:szCs w:val="28"/>
      </w:rPr>
      <w:t xml:space="preserve">            </w:t>
    </w:r>
    <w:r w:rsidR="00592612" w:rsidRPr="00A45331">
      <w:rPr>
        <w:b/>
        <w:sz w:val="22"/>
        <w:szCs w:val="28"/>
      </w:rPr>
      <w:br/>
      <w:t xml:space="preserve">             week of school.  </w:t>
    </w:r>
    <w:r w:rsidR="009E4FC4">
      <w:rPr>
        <w:b/>
        <w:sz w:val="22"/>
        <w:szCs w:val="28"/>
      </w:rPr>
      <w:t>Save some space on p. 2 for video notes you will take</w:t>
    </w:r>
    <w:r w:rsidR="00592612" w:rsidRPr="00A45331">
      <w:rPr>
        <w:b/>
        <w:sz w:val="22"/>
        <w:szCs w:val="28"/>
      </w:rPr>
      <w:br/>
      <w:t xml:space="preserve">         </w:t>
    </w:r>
    <w:r w:rsidRPr="00A45331">
      <w:rPr>
        <w:b/>
        <w:sz w:val="22"/>
        <w:szCs w:val="28"/>
      </w:rPr>
      <w:t xml:space="preserve">for a </w:t>
    </w:r>
    <w:r w:rsidR="009E4FC4">
      <w:rPr>
        <w:b/>
        <w:sz w:val="22"/>
        <w:szCs w:val="28"/>
      </w:rPr>
      <w:t>lab safety assignment. Link for video portion on Welcome Handout</w:t>
    </w:r>
    <w:r w:rsidRPr="00A45331">
      <w:rPr>
        <w:b/>
        <w:sz w:val="22"/>
        <w:szCs w:val="28"/>
      </w:rPr>
      <w:br/>
      <w:t xml:space="preserve">           </w:t>
    </w:r>
    <w:r w:rsidR="009E4FC4">
      <w:rPr>
        <w:b/>
        <w:sz w:val="22"/>
        <w:szCs w:val="28"/>
      </w:rPr>
      <w:t xml:space="preserve">and on Labs Tab of class website </w:t>
    </w:r>
    <w:hyperlink r:id="rId2" w:history="1">
      <w:r w:rsidR="009E4FC4" w:rsidRPr="000E2D59">
        <w:rPr>
          <w:rStyle w:val="Hyperlink"/>
          <w:b/>
          <w:sz w:val="22"/>
          <w:szCs w:val="28"/>
        </w:rPr>
        <w:t>www.mychemistryclass.net</w:t>
      </w:r>
    </w:hyperlink>
    <w:r w:rsidR="009E4FC4">
      <w:rPr>
        <w:b/>
        <w:sz w:val="22"/>
        <w:szCs w:val="28"/>
      </w:rPr>
      <w:t xml:space="preserve"> </w:t>
    </w:r>
    <w:r w:rsidRPr="00A45331">
      <w:rPr>
        <w:b/>
        <w:sz w:val="22"/>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140A"/>
    <w:multiLevelType w:val="hybridMultilevel"/>
    <w:tmpl w:val="10C25A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81D8C"/>
    <w:multiLevelType w:val="hybridMultilevel"/>
    <w:tmpl w:val="7DBE66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213A23"/>
    <w:multiLevelType w:val="hybridMultilevel"/>
    <w:tmpl w:val="09F4246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D26A3A"/>
    <w:multiLevelType w:val="hybridMultilevel"/>
    <w:tmpl w:val="5E8C81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D2EEE"/>
    <w:multiLevelType w:val="hybridMultilevel"/>
    <w:tmpl w:val="388A7E58"/>
    <w:lvl w:ilvl="0" w:tplc="B0C278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476D86"/>
    <w:multiLevelType w:val="hybridMultilevel"/>
    <w:tmpl w:val="E9CE1726"/>
    <w:lvl w:ilvl="0" w:tplc="88D2757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CB430B"/>
    <w:multiLevelType w:val="hybridMultilevel"/>
    <w:tmpl w:val="9EAA8872"/>
    <w:lvl w:ilvl="0" w:tplc="B0C278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805D47"/>
    <w:multiLevelType w:val="hybridMultilevel"/>
    <w:tmpl w:val="6F825D76"/>
    <w:lvl w:ilvl="0" w:tplc="B0C278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D527D1"/>
    <w:multiLevelType w:val="hybridMultilevel"/>
    <w:tmpl w:val="8C5873B6"/>
    <w:lvl w:ilvl="0" w:tplc="B0C278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A20E54"/>
    <w:multiLevelType w:val="hybridMultilevel"/>
    <w:tmpl w:val="C24EB2D0"/>
    <w:lvl w:ilvl="0" w:tplc="B0C278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3"/>
  </w:num>
  <w:num w:numId="3">
    <w:abstractNumId w:val="2"/>
  </w:num>
  <w:num w:numId="4">
    <w:abstractNumId w:val="5"/>
  </w:num>
  <w:num w:numId="5">
    <w:abstractNumId w:val="7"/>
  </w:num>
  <w:num w:numId="6">
    <w:abstractNumId w:val="4"/>
  </w:num>
  <w:num w:numId="7">
    <w:abstractNumId w:val="8"/>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F6"/>
    <w:rsid w:val="000B189F"/>
    <w:rsid w:val="000C022F"/>
    <w:rsid w:val="001964A4"/>
    <w:rsid w:val="001E6D06"/>
    <w:rsid w:val="00234179"/>
    <w:rsid w:val="00280DF5"/>
    <w:rsid w:val="00393147"/>
    <w:rsid w:val="004033F8"/>
    <w:rsid w:val="004160F6"/>
    <w:rsid w:val="00487A84"/>
    <w:rsid w:val="004D7B46"/>
    <w:rsid w:val="004D7F9C"/>
    <w:rsid w:val="00544238"/>
    <w:rsid w:val="0056733C"/>
    <w:rsid w:val="00592612"/>
    <w:rsid w:val="005F194D"/>
    <w:rsid w:val="00624DA4"/>
    <w:rsid w:val="006A1EF0"/>
    <w:rsid w:val="00782EDA"/>
    <w:rsid w:val="00785CA7"/>
    <w:rsid w:val="00945D31"/>
    <w:rsid w:val="009A774D"/>
    <w:rsid w:val="009E12B0"/>
    <w:rsid w:val="009E4FC4"/>
    <w:rsid w:val="00A45331"/>
    <w:rsid w:val="00AA301B"/>
    <w:rsid w:val="00B16A5D"/>
    <w:rsid w:val="00BB3038"/>
    <w:rsid w:val="00D15E55"/>
    <w:rsid w:val="00F708FF"/>
    <w:rsid w:val="00F7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4FF5F"/>
  <w15:docId w15:val="{778ED3E9-63E9-45BA-92B3-21EC5223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94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60F6"/>
    <w:pPr>
      <w:autoSpaceDE w:val="0"/>
      <w:autoSpaceDN w:val="0"/>
      <w:adjustRightInd w:val="0"/>
    </w:pPr>
    <w:rPr>
      <w:rFonts w:ascii="Times" w:hAnsi="Times" w:cs="Times"/>
      <w:color w:val="000000"/>
      <w:sz w:val="24"/>
      <w:szCs w:val="24"/>
    </w:rPr>
  </w:style>
  <w:style w:type="paragraph" w:customStyle="1" w:styleId="Pa3">
    <w:name w:val="Pa3"/>
    <w:basedOn w:val="Default"/>
    <w:next w:val="Default"/>
    <w:uiPriority w:val="99"/>
    <w:rsid w:val="004160F6"/>
    <w:pPr>
      <w:spacing w:line="191" w:lineRule="atLeast"/>
    </w:pPr>
    <w:rPr>
      <w:color w:val="auto"/>
    </w:rPr>
  </w:style>
  <w:style w:type="paragraph" w:customStyle="1" w:styleId="Pa4">
    <w:name w:val="Pa4"/>
    <w:basedOn w:val="Default"/>
    <w:next w:val="Default"/>
    <w:uiPriority w:val="99"/>
    <w:rsid w:val="004160F6"/>
    <w:pPr>
      <w:spacing w:line="241" w:lineRule="atLeast"/>
    </w:pPr>
    <w:rPr>
      <w:color w:val="auto"/>
    </w:rPr>
  </w:style>
  <w:style w:type="paragraph" w:customStyle="1" w:styleId="Pa8">
    <w:name w:val="Pa8"/>
    <w:basedOn w:val="Default"/>
    <w:next w:val="Default"/>
    <w:uiPriority w:val="99"/>
    <w:rsid w:val="004160F6"/>
    <w:pPr>
      <w:spacing w:line="241" w:lineRule="atLeast"/>
    </w:pPr>
    <w:rPr>
      <w:color w:val="auto"/>
    </w:rPr>
  </w:style>
  <w:style w:type="paragraph" w:customStyle="1" w:styleId="Pa9">
    <w:name w:val="Pa9"/>
    <w:basedOn w:val="Default"/>
    <w:next w:val="Default"/>
    <w:uiPriority w:val="99"/>
    <w:rsid w:val="004160F6"/>
    <w:pPr>
      <w:spacing w:line="241" w:lineRule="atLeast"/>
    </w:pPr>
    <w:rPr>
      <w:color w:val="auto"/>
    </w:rPr>
  </w:style>
  <w:style w:type="character" w:customStyle="1" w:styleId="A6">
    <w:name w:val="A6"/>
    <w:uiPriority w:val="99"/>
    <w:rsid w:val="004160F6"/>
    <w:rPr>
      <w:rFonts w:ascii="EuropeanPi 1" w:eastAsia="EuropeanPi 1" w:cs="EuropeanPi 1"/>
      <w:color w:val="000000"/>
      <w:sz w:val="18"/>
      <w:szCs w:val="18"/>
    </w:rPr>
  </w:style>
  <w:style w:type="character" w:customStyle="1" w:styleId="A1">
    <w:name w:val="A1"/>
    <w:uiPriority w:val="99"/>
    <w:rsid w:val="004160F6"/>
    <w:rPr>
      <w:color w:val="000000"/>
      <w:sz w:val="19"/>
      <w:szCs w:val="19"/>
    </w:rPr>
  </w:style>
  <w:style w:type="paragraph" w:customStyle="1" w:styleId="Pa12">
    <w:name w:val="Pa12"/>
    <w:basedOn w:val="Default"/>
    <w:next w:val="Default"/>
    <w:uiPriority w:val="99"/>
    <w:rsid w:val="004160F6"/>
    <w:pPr>
      <w:spacing w:line="241" w:lineRule="atLeast"/>
    </w:pPr>
    <w:rPr>
      <w:color w:val="auto"/>
    </w:rPr>
  </w:style>
  <w:style w:type="table" w:styleId="TableGrid">
    <w:name w:val="Table Grid"/>
    <w:basedOn w:val="TableNormal"/>
    <w:rsid w:val="00416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4">
    <w:name w:val="Pa14"/>
    <w:basedOn w:val="Default"/>
    <w:next w:val="Default"/>
    <w:uiPriority w:val="99"/>
    <w:rsid w:val="004160F6"/>
    <w:pPr>
      <w:spacing w:line="241" w:lineRule="atLeast"/>
    </w:pPr>
    <w:rPr>
      <w:color w:val="auto"/>
    </w:rPr>
  </w:style>
  <w:style w:type="paragraph" w:customStyle="1" w:styleId="Pa15">
    <w:name w:val="Pa15"/>
    <w:basedOn w:val="Default"/>
    <w:next w:val="Default"/>
    <w:uiPriority w:val="99"/>
    <w:rsid w:val="004160F6"/>
    <w:pPr>
      <w:spacing w:line="241" w:lineRule="atLeast"/>
    </w:pPr>
    <w:rPr>
      <w:color w:val="auto"/>
    </w:rPr>
  </w:style>
  <w:style w:type="paragraph" w:customStyle="1" w:styleId="Pa17">
    <w:name w:val="Pa17"/>
    <w:basedOn w:val="Default"/>
    <w:next w:val="Default"/>
    <w:uiPriority w:val="99"/>
    <w:rsid w:val="004160F6"/>
    <w:pPr>
      <w:spacing w:line="241" w:lineRule="atLeast"/>
    </w:pPr>
    <w:rPr>
      <w:color w:val="auto"/>
    </w:rPr>
  </w:style>
  <w:style w:type="character" w:customStyle="1" w:styleId="A4">
    <w:name w:val="A4"/>
    <w:uiPriority w:val="99"/>
    <w:rsid w:val="004160F6"/>
    <w:rPr>
      <w:color w:val="000000"/>
      <w:sz w:val="12"/>
      <w:szCs w:val="12"/>
    </w:rPr>
  </w:style>
  <w:style w:type="paragraph" w:styleId="Header">
    <w:name w:val="header"/>
    <w:basedOn w:val="Normal"/>
    <w:link w:val="HeaderChar"/>
    <w:rsid w:val="00F749A8"/>
    <w:pPr>
      <w:tabs>
        <w:tab w:val="center" w:pos="4680"/>
        <w:tab w:val="right" w:pos="9360"/>
      </w:tabs>
    </w:pPr>
  </w:style>
  <w:style w:type="character" w:customStyle="1" w:styleId="HeaderChar">
    <w:name w:val="Header Char"/>
    <w:basedOn w:val="DefaultParagraphFont"/>
    <w:link w:val="Header"/>
    <w:rsid w:val="00F749A8"/>
    <w:rPr>
      <w:sz w:val="24"/>
      <w:szCs w:val="24"/>
      <w:lang w:eastAsia="en-US"/>
    </w:rPr>
  </w:style>
  <w:style w:type="paragraph" w:styleId="Footer">
    <w:name w:val="footer"/>
    <w:basedOn w:val="Normal"/>
    <w:link w:val="FooterChar"/>
    <w:rsid w:val="00F749A8"/>
    <w:pPr>
      <w:tabs>
        <w:tab w:val="center" w:pos="4680"/>
        <w:tab w:val="right" w:pos="9360"/>
      </w:tabs>
    </w:pPr>
  </w:style>
  <w:style w:type="character" w:customStyle="1" w:styleId="FooterChar">
    <w:name w:val="Footer Char"/>
    <w:basedOn w:val="DefaultParagraphFont"/>
    <w:link w:val="Footer"/>
    <w:rsid w:val="00F749A8"/>
    <w:rPr>
      <w:sz w:val="24"/>
      <w:szCs w:val="24"/>
      <w:lang w:eastAsia="en-US"/>
    </w:rPr>
  </w:style>
  <w:style w:type="paragraph" w:styleId="ListParagraph">
    <w:name w:val="List Paragraph"/>
    <w:basedOn w:val="Normal"/>
    <w:uiPriority w:val="34"/>
    <w:qFormat/>
    <w:rsid w:val="00BB3038"/>
    <w:pPr>
      <w:ind w:left="720"/>
      <w:contextualSpacing/>
    </w:pPr>
  </w:style>
  <w:style w:type="paragraph" w:styleId="BalloonText">
    <w:name w:val="Balloon Text"/>
    <w:basedOn w:val="Normal"/>
    <w:link w:val="BalloonTextChar"/>
    <w:rsid w:val="00782EDA"/>
    <w:rPr>
      <w:rFonts w:ascii="Tahoma" w:hAnsi="Tahoma" w:cs="Tahoma"/>
      <w:sz w:val="16"/>
      <w:szCs w:val="16"/>
    </w:rPr>
  </w:style>
  <w:style w:type="character" w:customStyle="1" w:styleId="BalloonTextChar">
    <w:name w:val="Balloon Text Char"/>
    <w:basedOn w:val="DefaultParagraphFont"/>
    <w:link w:val="BalloonText"/>
    <w:rsid w:val="00782EDA"/>
    <w:rPr>
      <w:rFonts w:ascii="Tahoma" w:hAnsi="Tahoma" w:cs="Tahoma"/>
      <w:sz w:val="16"/>
      <w:szCs w:val="16"/>
      <w:lang w:eastAsia="en-US"/>
    </w:rPr>
  </w:style>
  <w:style w:type="character" w:styleId="Hyperlink">
    <w:name w:val="Hyperlink"/>
    <w:basedOn w:val="DefaultParagraphFont"/>
    <w:unhideWhenUsed/>
    <w:rsid w:val="009E4F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mychemistryclass.ne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pestes</dc:creator>
  <cp:lastModifiedBy>Farmer, Stephanie [DH]</cp:lastModifiedBy>
  <cp:revision>4</cp:revision>
  <cp:lastPrinted>2019-05-29T16:13:00Z</cp:lastPrinted>
  <dcterms:created xsi:type="dcterms:W3CDTF">2019-05-31T03:45:00Z</dcterms:created>
  <dcterms:modified xsi:type="dcterms:W3CDTF">2021-04-26T16:21:00Z</dcterms:modified>
</cp:coreProperties>
</file>