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53F3" w14:textId="1BD43697" w:rsidR="00BE441A" w:rsidRDefault="00F04DD9" w:rsidP="00BE441A">
      <w:pPr>
        <w:jc w:val="center"/>
        <w:rPr>
          <w:rFonts w:ascii="Impact" w:hAnsi="Impact"/>
          <w:sz w:val="36"/>
        </w:rPr>
      </w:pPr>
      <w:r>
        <w:rPr>
          <w:rFonts w:ascii="Impact" w:hAnsi="Impact"/>
          <w:sz w:val="36"/>
        </w:rPr>
        <w:t>Analysis of Ag</w:t>
      </w:r>
      <w:r w:rsidR="007E3A17">
        <w:rPr>
          <w:rFonts w:ascii="Impact" w:hAnsi="Impact"/>
          <w:sz w:val="36"/>
        </w:rPr>
        <w:t xml:space="preserve"> Pre-</w:t>
      </w:r>
      <w:r w:rsidR="0065390D">
        <w:rPr>
          <w:rFonts w:ascii="Impact" w:hAnsi="Impact"/>
          <w:sz w:val="36"/>
        </w:rPr>
        <w:t>Lab</w:t>
      </w:r>
      <w:r w:rsidR="00BE441A" w:rsidRPr="00BE441A">
        <w:rPr>
          <w:rFonts w:ascii="Impact" w:hAnsi="Impact"/>
          <w:sz w:val="36"/>
        </w:rPr>
        <w:t xml:space="preserve"> Feedback Rubric</w:t>
      </w:r>
    </w:p>
    <w:tbl>
      <w:tblPr>
        <w:tblStyle w:val="TableGrid"/>
        <w:tblW w:w="14395" w:type="dxa"/>
        <w:tblLook w:val="04A0" w:firstRow="1" w:lastRow="0" w:firstColumn="1" w:lastColumn="0" w:noHBand="0" w:noVBand="1"/>
      </w:tblPr>
      <w:tblGrid>
        <w:gridCol w:w="1435"/>
        <w:gridCol w:w="3404"/>
        <w:gridCol w:w="590"/>
        <w:gridCol w:w="4106"/>
        <w:gridCol w:w="4860"/>
      </w:tblGrid>
      <w:tr w:rsidR="009766AD" w:rsidRPr="00BE441A" w14:paraId="61EB4DBC" w14:textId="77777777" w:rsidTr="00870414">
        <w:tc>
          <w:tcPr>
            <w:tcW w:w="1435" w:type="dxa"/>
            <w:shd w:val="clear" w:color="auto" w:fill="BFBFBF" w:themeFill="background1" w:themeFillShade="BF"/>
            <w:vAlign w:val="center"/>
          </w:tcPr>
          <w:p w14:paraId="60326725"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Category</w:t>
            </w:r>
          </w:p>
        </w:tc>
        <w:tc>
          <w:tcPr>
            <w:tcW w:w="3404" w:type="dxa"/>
            <w:shd w:val="clear" w:color="auto" w:fill="BFBFBF" w:themeFill="background1" w:themeFillShade="BF"/>
            <w:vAlign w:val="center"/>
          </w:tcPr>
          <w:p w14:paraId="08ABD66E"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General</w:t>
            </w:r>
          </w:p>
        </w:tc>
        <w:tc>
          <w:tcPr>
            <w:tcW w:w="590" w:type="dxa"/>
            <w:shd w:val="clear" w:color="auto" w:fill="BFBFBF" w:themeFill="background1" w:themeFillShade="BF"/>
            <w:vAlign w:val="center"/>
          </w:tcPr>
          <w:p w14:paraId="434DE139" w14:textId="77777777" w:rsidR="003F3C80" w:rsidRPr="003F3C80" w:rsidRDefault="003F3C80" w:rsidP="0071391F">
            <w:pPr>
              <w:jc w:val="center"/>
              <w:rPr>
                <w:rFonts w:ascii="Arial" w:hAnsi="Arial" w:cs="Arial"/>
                <w:b/>
                <w:sz w:val="24"/>
                <w:szCs w:val="24"/>
              </w:rPr>
            </w:pPr>
            <w:r w:rsidRPr="003F3C80">
              <w:rPr>
                <w:rFonts w:ascii="Arial" w:hAnsi="Arial" w:cs="Arial"/>
                <w:b/>
                <w:sz w:val="24"/>
                <w:szCs w:val="24"/>
              </w:rPr>
              <w:t>P</w:t>
            </w:r>
            <w:r w:rsidR="0071391F">
              <w:rPr>
                <w:rFonts w:ascii="Arial" w:hAnsi="Arial" w:cs="Arial"/>
                <w:b/>
                <w:sz w:val="24"/>
                <w:szCs w:val="24"/>
              </w:rPr>
              <w:t>ts</w:t>
            </w:r>
          </w:p>
        </w:tc>
        <w:tc>
          <w:tcPr>
            <w:tcW w:w="4106" w:type="dxa"/>
            <w:tcBorders>
              <w:bottom w:val="single" w:sz="4" w:space="0" w:color="auto"/>
            </w:tcBorders>
            <w:shd w:val="clear" w:color="auto" w:fill="BFBFBF" w:themeFill="background1" w:themeFillShade="BF"/>
            <w:vAlign w:val="center"/>
          </w:tcPr>
          <w:p w14:paraId="1DC62871" w14:textId="77777777" w:rsidR="003F3C80" w:rsidRPr="003F3C80" w:rsidRDefault="003F3C80" w:rsidP="003F3C80">
            <w:pPr>
              <w:jc w:val="center"/>
              <w:rPr>
                <w:rFonts w:ascii="Arial" w:hAnsi="Arial" w:cs="Arial"/>
                <w:b/>
                <w:sz w:val="24"/>
                <w:szCs w:val="24"/>
              </w:rPr>
            </w:pPr>
            <w:r w:rsidRPr="003F3C80">
              <w:rPr>
                <w:rFonts w:ascii="Arial" w:hAnsi="Arial" w:cs="Arial"/>
                <w:b/>
                <w:sz w:val="24"/>
                <w:szCs w:val="24"/>
              </w:rPr>
              <w:t>Specific</w:t>
            </w:r>
          </w:p>
        </w:tc>
        <w:tc>
          <w:tcPr>
            <w:tcW w:w="4860" w:type="dxa"/>
            <w:shd w:val="clear" w:color="auto" w:fill="BFBFBF" w:themeFill="background1" w:themeFillShade="BF"/>
            <w:vAlign w:val="center"/>
          </w:tcPr>
          <w:p w14:paraId="560A3DA2" w14:textId="7B793BFB" w:rsidR="003F3C80" w:rsidRPr="003F3C80" w:rsidRDefault="00CA0C54" w:rsidP="003F3C80">
            <w:pPr>
              <w:jc w:val="center"/>
              <w:rPr>
                <w:rFonts w:ascii="Arial" w:hAnsi="Arial" w:cs="Arial"/>
                <w:b/>
                <w:sz w:val="24"/>
                <w:szCs w:val="24"/>
              </w:rPr>
            </w:pPr>
            <w:r w:rsidRPr="003F3C80">
              <w:rPr>
                <w:rFonts w:ascii="Arial" w:hAnsi="Arial" w:cs="Arial"/>
                <w:b/>
                <w:sz w:val="24"/>
                <w:szCs w:val="24"/>
              </w:rPr>
              <w:t>Self-Assessment</w:t>
            </w:r>
          </w:p>
        </w:tc>
      </w:tr>
      <w:tr w:rsidR="0071391F" w14:paraId="330292DF" w14:textId="77777777" w:rsidTr="00870414">
        <w:trPr>
          <w:trHeight w:val="1008"/>
        </w:trPr>
        <w:tc>
          <w:tcPr>
            <w:tcW w:w="1435" w:type="dxa"/>
            <w:vAlign w:val="center"/>
          </w:tcPr>
          <w:p w14:paraId="1B1215FE" w14:textId="257872A9" w:rsidR="003F3C80" w:rsidRPr="003F3C80" w:rsidRDefault="007E3A17" w:rsidP="00BE441A">
            <w:pPr>
              <w:rPr>
                <w:rFonts w:ascii="Impact" w:hAnsi="Impact"/>
                <w:b/>
                <w:sz w:val="36"/>
              </w:rPr>
            </w:pPr>
            <w:r>
              <w:rPr>
                <w:rFonts w:ascii="Arial" w:hAnsi="Arial" w:cs="Arial"/>
                <w:b/>
                <w:sz w:val="20"/>
                <w:szCs w:val="20"/>
              </w:rPr>
              <w:t>Summary</w:t>
            </w:r>
          </w:p>
        </w:tc>
        <w:tc>
          <w:tcPr>
            <w:tcW w:w="3404" w:type="dxa"/>
            <w:vAlign w:val="center"/>
          </w:tcPr>
          <w:p w14:paraId="32449154"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Summary is brief, does not have any procedure, explains the experiment, goal of experiment, includes any/all reactions that are part of the experiment</w:t>
            </w:r>
          </w:p>
          <w:p w14:paraId="1FE26BF2" w14:textId="4D96EE66" w:rsidR="007E3A17" w:rsidRPr="00CA0C54" w:rsidRDefault="007E3A17" w:rsidP="00BE441A">
            <w:pPr>
              <w:rPr>
                <w:sz w:val="18"/>
                <w:szCs w:val="18"/>
              </w:rPr>
            </w:pPr>
          </w:p>
        </w:tc>
        <w:tc>
          <w:tcPr>
            <w:tcW w:w="590" w:type="dxa"/>
            <w:vAlign w:val="center"/>
          </w:tcPr>
          <w:p w14:paraId="4C53DF02" w14:textId="6904D587"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bottom w:val="single" w:sz="4" w:space="0" w:color="auto"/>
              <w:tr2bl w:val="nil"/>
            </w:tcBorders>
            <w:vAlign w:val="center"/>
          </w:tcPr>
          <w:p w14:paraId="76E3912D" w14:textId="12C23CA6" w:rsidR="00ED6713" w:rsidRPr="00ED6713" w:rsidRDefault="00ED6713" w:rsidP="00ED6713">
            <w:pPr>
              <w:pStyle w:val="ListParagraph"/>
              <w:numPr>
                <w:ilvl w:val="0"/>
                <w:numId w:val="16"/>
              </w:numPr>
              <w:rPr>
                <w:rFonts w:ascii="Arial" w:hAnsi="Arial" w:cs="Arial"/>
                <w:color w:val="000000" w:themeColor="text1"/>
                <w:sz w:val="18"/>
                <w:szCs w:val="18"/>
              </w:rPr>
            </w:pPr>
            <w:r>
              <w:rPr>
                <w:rFonts w:ascii="Arial" w:hAnsi="Arial" w:cs="Arial"/>
                <w:color w:val="000000" w:themeColor="text1"/>
                <w:sz w:val="18"/>
                <w:szCs w:val="18"/>
              </w:rPr>
              <w:t xml:space="preserve">Using Gravimetric analysis, a </w:t>
            </w:r>
            <w:r w:rsidR="00C815F8">
              <w:rPr>
                <w:rFonts w:ascii="Arial" w:hAnsi="Arial" w:cs="Arial"/>
                <w:color w:val="000000" w:themeColor="text1"/>
                <w:sz w:val="18"/>
                <w:szCs w:val="18"/>
              </w:rPr>
              <w:t xml:space="preserve">Sterling Silver alloy </w:t>
            </w:r>
            <w:r>
              <w:rPr>
                <w:rFonts w:ascii="Arial" w:hAnsi="Arial" w:cs="Arial"/>
                <w:color w:val="000000" w:themeColor="text1"/>
                <w:sz w:val="18"/>
                <w:szCs w:val="18"/>
              </w:rPr>
              <w:t>will be dissolved, precipitated, and filtered to determine content</w:t>
            </w:r>
          </w:p>
          <w:p w14:paraId="3D19AE6C" w14:textId="77777777" w:rsidR="00C815F8" w:rsidRPr="00C815F8" w:rsidRDefault="00C815F8" w:rsidP="00C815F8">
            <w:pPr>
              <w:pStyle w:val="ListParagraph"/>
              <w:numPr>
                <w:ilvl w:val="1"/>
                <w:numId w:val="16"/>
              </w:numPr>
              <w:rPr>
                <w:rFonts w:ascii="Arial" w:hAnsi="Arial" w:cs="Arial"/>
                <w:color w:val="000000" w:themeColor="text1"/>
                <w:sz w:val="18"/>
                <w:szCs w:val="18"/>
              </w:rPr>
            </w:pPr>
            <w:proofErr w:type="spellStart"/>
            <w:r>
              <w:rPr>
                <w:rFonts w:ascii="Arial" w:hAnsi="Arial" w:cs="Arial"/>
                <w:color w:val="000000" w:themeColor="text1"/>
                <w:sz w:val="18"/>
                <w:szCs w:val="18"/>
              </w:rPr>
              <w:t>AgCu</w:t>
            </w:r>
            <w:proofErr w:type="spellEnd"/>
            <w:r>
              <w:rPr>
                <w:rFonts w:ascii="Arial" w:hAnsi="Arial" w:cs="Arial"/>
                <w:color w:val="000000" w:themeColor="text1"/>
                <w:sz w:val="18"/>
                <w:szCs w:val="18"/>
              </w:rPr>
              <w:t xml:space="preserve"> + 3HNO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 xml:space="preserve"> </w:t>
            </w:r>
            <w:r w:rsidRPr="00F04DD9">
              <w:rPr>
                <w:rFonts w:ascii="Arial" w:hAnsi="Arial" w:cs="Arial"/>
                <w:color w:val="000000" w:themeColor="text1"/>
                <w:sz w:val="18"/>
                <w:szCs w:val="18"/>
              </w:rPr>
              <w:sym w:font="Wingdings" w:char="F0E0"/>
            </w:r>
            <w:r>
              <w:rPr>
                <w:rFonts w:ascii="Arial" w:hAnsi="Arial" w:cs="Arial"/>
                <w:color w:val="000000" w:themeColor="text1"/>
                <w:sz w:val="18"/>
                <w:szCs w:val="18"/>
              </w:rPr>
              <w:t xml:space="preserve"> AgNO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 xml:space="preserve"> + </w:t>
            </w:r>
            <w:proofErr w:type="gramStart"/>
            <w:r>
              <w:rPr>
                <w:rFonts w:ascii="Arial" w:hAnsi="Arial" w:cs="Arial"/>
                <w:color w:val="000000" w:themeColor="text1"/>
                <w:sz w:val="18"/>
                <w:szCs w:val="18"/>
              </w:rPr>
              <w:t>Cu(</w:t>
            </w:r>
            <w:proofErr w:type="gramEnd"/>
            <w:r>
              <w:rPr>
                <w:rFonts w:ascii="Arial" w:hAnsi="Arial" w:cs="Arial"/>
                <w:color w:val="000000" w:themeColor="text1"/>
                <w:sz w:val="18"/>
                <w:szCs w:val="18"/>
              </w:rPr>
              <w:t>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w:t>
            </w:r>
            <w:r w:rsidRPr="00F04DD9">
              <w:rPr>
                <w:rFonts w:ascii="Arial" w:hAnsi="Arial" w:cs="Arial"/>
                <w:color w:val="000000" w:themeColor="text1"/>
                <w:sz w:val="18"/>
                <w:szCs w:val="18"/>
                <w:vertAlign w:val="subscript"/>
              </w:rPr>
              <w:t>2</w:t>
            </w:r>
            <w:r>
              <w:rPr>
                <w:rFonts w:ascii="Arial" w:hAnsi="Arial" w:cs="Arial"/>
                <w:color w:val="000000" w:themeColor="text1"/>
                <w:sz w:val="18"/>
                <w:szCs w:val="18"/>
              </w:rPr>
              <w:t xml:space="preserve"> + 3H</w:t>
            </w:r>
            <w:r w:rsidRPr="00F04DD9">
              <w:rPr>
                <w:rFonts w:ascii="Arial" w:hAnsi="Arial" w:cs="Arial"/>
                <w:color w:val="000000" w:themeColor="text1"/>
                <w:sz w:val="18"/>
                <w:szCs w:val="18"/>
                <w:vertAlign w:val="superscript"/>
              </w:rPr>
              <w:t>+</w:t>
            </w:r>
          </w:p>
          <w:p w14:paraId="710D538D" w14:textId="2F933309" w:rsidR="00883046" w:rsidRPr="00C815F8" w:rsidRDefault="00C815F8" w:rsidP="00C815F8">
            <w:pPr>
              <w:pStyle w:val="ListParagraph"/>
              <w:numPr>
                <w:ilvl w:val="1"/>
                <w:numId w:val="16"/>
              </w:numPr>
              <w:rPr>
                <w:rFonts w:ascii="Arial" w:hAnsi="Arial" w:cs="Arial"/>
                <w:color w:val="000000" w:themeColor="text1"/>
                <w:sz w:val="18"/>
                <w:szCs w:val="18"/>
              </w:rPr>
            </w:pPr>
            <w:r w:rsidRPr="00C815F8">
              <w:rPr>
                <w:rFonts w:ascii="Arial" w:hAnsi="Arial" w:cs="Arial"/>
                <w:color w:val="000000" w:themeColor="text1"/>
                <w:sz w:val="18"/>
                <w:szCs w:val="18"/>
              </w:rPr>
              <w:t>AgNO</w:t>
            </w:r>
            <w:r w:rsidRPr="00C815F8">
              <w:rPr>
                <w:rFonts w:ascii="Arial" w:hAnsi="Arial" w:cs="Arial"/>
                <w:color w:val="000000" w:themeColor="text1"/>
                <w:sz w:val="18"/>
                <w:szCs w:val="18"/>
                <w:vertAlign w:val="subscript"/>
              </w:rPr>
              <w:t>3</w:t>
            </w:r>
            <w:r w:rsidRPr="00C815F8">
              <w:rPr>
                <w:rFonts w:ascii="Arial" w:hAnsi="Arial" w:cs="Arial"/>
                <w:color w:val="000000" w:themeColor="text1"/>
                <w:sz w:val="18"/>
                <w:szCs w:val="18"/>
              </w:rPr>
              <w:t xml:space="preserve"> + NaCl </w:t>
            </w:r>
            <w:r w:rsidRPr="00F04DD9">
              <w:sym w:font="Wingdings" w:char="F0E0"/>
            </w:r>
            <w:r w:rsidRPr="00C815F8">
              <w:rPr>
                <w:rFonts w:ascii="Arial" w:hAnsi="Arial" w:cs="Arial"/>
                <w:color w:val="000000" w:themeColor="text1"/>
                <w:sz w:val="18"/>
                <w:szCs w:val="18"/>
              </w:rPr>
              <w:t xml:space="preserve"> AgCl + NaNO</w:t>
            </w:r>
            <w:r w:rsidRPr="00C815F8">
              <w:rPr>
                <w:rFonts w:ascii="Arial" w:hAnsi="Arial" w:cs="Arial"/>
                <w:color w:val="000000" w:themeColor="text1"/>
                <w:sz w:val="18"/>
                <w:szCs w:val="18"/>
                <w:vertAlign w:val="subscript"/>
              </w:rPr>
              <w:t>3</w:t>
            </w:r>
          </w:p>
          <w:p w14:paraId="489F1D21" w14:textId="2D916E46" w:rsidR="00E32BFE" w:rsidRPr="00AC7918" w:rsidRDefault="00E32BFE" w:rsidP="00E32BFE">
            <w:pPr>
              <w:rPr>
                <w:rFonts w:ascii="Arial" w:hAnsi="Arial" w:cs="Arial"/>
                <w:b/>
                <w:bCs/>
                <w:color w:val="000000" w:themeColor="text1"/>
                <w:sz w:val="18"/>
                <w:szCs w:val="18"/>
              </w:rPr>
            </w:pPr>
          </w:p>
        </w:tc>
        <w:tc>
          <w:tcPr>
            <w:tcW w:w="4860" w:type="dxa"/>
            <w:vAlign w:val="center"/>
          </w:tcPr>
          <w:p w14:paraId="1B2D46D1" w14:textId="77777777" w:rsidR="003F3C80" w:rsidRPr="003F3C80" w:rsidRDefault="003F3C80" w:rsidP="003F3C80">
            <w:pPr>
              <w:rPr>
                <w:rFonts w:ascii="Arial" w:hAnsi="Arial" w:cs="Arial"/>
                <w:sz w:val="20"/>
              </w:rPr>
            </w:pPr>
          </w:p>
        </w:tc>
      </w:tr>
      <w:tr w:rsidR="0071391F" w14:paraId="1B623E2E" w14:textId="77777777" w:rsidTr="00870414">
        <w:trPr>
          <w:trHeight w:val="1008"/>
        </w:trPr>
        <w:tc>
          <w:tcPr>
            <w:tcW w:w="1435" w:type="dxa"/>
            <w:vAlign w:val="center"/>
          </w:tcPr>
          <w:p w14:paraId="04C951C7" w14:textId="2A72F504" w:rsidR="003F3C80" w:rsidRPr="003F3C80" w:rsidRDefault="003F3C80" w:rsidP="003F3C80">
            <w:pPr>
              <w:rPr>
                <w:rFonts w:ascii="Impact" w:hAnsi="Impact"/>
                <w:b/>
                <w:sz w:val="36"/>
              </w:rPr>
            </w:pPr>
            <w:r w:rsidRPr="003F3C80">
              <w:rPr>
                <w:rFonts w:ascii="Arial" w:hAnsi="Arial" w:cs="Arial"/>
                <w:b/>
                <w:sz w:val="20"/>
                <w:szCs w:val="20"/>
              </w:rPr>
              <w:t>Purpose</w:t>
            </w:r>
          </w:p>
        </w:tc>
        <w:tc>
          <w:tcPr>
            <w:tcW w:w="3404" w:type="dxa"/>
            <w:vAlign w:val="center"/>
          </w:tcPr>
          <w:p w14:paraId="7CA4E2B7" w14:textId="77777777" w:rsidR="003F3C80" w:rsidRPr="00CA0C54" w:rsidRDefault="003F3C80" w:rsidP="00BE441A">
            <w:pPr>
              <w:rPr>
                <w:rFonts w:ascii="Arial" w:hAnsi="Arial" w:cs="Arial"/>
                <w:color w:val="3C4043"/>
                <w:spacing w:val="3"/>
                <w:sz w:val="18"/>
                <w:szCs w:val="18"/>
                <w:shd w:val="clear" w:color="auto" w:fill="FFFFFF"/>
              </w:rPr>
            </w:pPr>
            <w:r w:rsidRPr="00CA0C54">
              <w:rPr>
                <w:rFonts w:ascii="Arial" w:hAnsi="Arial" w:cs="Arial"/>
                <w:sz w:val="18"/>
                <w:szCs w:val="18"/>
              </w:rPr>
              <w:t>Relevant, thoughtful</w:t>
            </w:r>
            <w:r w:rsidR="007E3A17" w:rsidRPr="00CA0C54">
              <w:rPr>
                <w:rFonts w:ascii="Arial" w:hAnsi="Arial" w:cs="Arial"/>
                <w:sz w:val="18"/>
                <w:szCs w:val="18"/>
              </w:rPr>
              <w:t xml:space="preserve">, </w:t>
            </w:r>
            <w:r w:rsidR="007E3A17" w:rsidRPr="00CA0C54">
              <w:rPr>
                <w:rFonts w:ascii="Arial" w:hAnsi="Arial" w:cs="Arial"/>
                <w:color w:val="3C4043"/>
                <w:spacing w:val="3"/>
                <w:sz w:val="18"/>
                <w:szCs w:val="18"/>
                <w:shd w:val="clear" w:color="auto" w:fill="FFFFFF"/>
              </w:rPr>
              <w:t>Complete Sentences, taken from the lab sheet (if given). Clear, concise, to the point and direct. Not part of the objectives. Does not contain any objectives. Include any/all reactions that are part of the experiment. What are you trying to do in the experiment?</w:t>
            </w:r>
          </w:p>
          <w:p w14:paraId="3A52EDD3" w14:textId="0B8807EE" w:rsidR="007E3A17" w:rsidRPr="00CA0C54" w:rsidRDefault="007E3A17" w:rsidP="00BE441A">
            <w:pPr>
              <w:rPr>
                <w:sz w:val="18"/>
                <w:szCs w:val="18"/>
              </w:rPr>
            </w:pPr>
          </w:p>
        </w:tc>
        <w:tc>
          <w:tcPr>
            <w:tcW w:w="590" w:type="dxa"/>
            <w:vAlign w:val="center"/>
          </w:tcPr>
          <w:p w14:paraId="1A7A89C7" w14:textId="51FD5C57"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bottom w:val="single" w:sz="4" w:space="0" w:color="auto"/>
              <w:tr2bl w:val="nil"/>
            </w:tcBorders>
            <w:vAlign w:val="center"/>
          </w:tcPr>
          <w:p w14:paraId="25A146B8" w14:textId="3AB62900" w:rsidR="003F3C80" w:rsidRDefault="00216D9F" w:rsidP="00E32BFE">
            <w:pPr>
              <w:pStyle w:val="NoSpacing"/>
              <w:rPr>
                <w:rFonts w:ascii="Arial" w:hAnsi="Arial" w:cs="Arial"/>
                <w:color w:val="000000" w:themeColor="text1"/>
                <w:sz w:val="18"/>
                <w:szCs w:val="18"/>
              </w:rPr>
            </w:pPr>
            <w:r w:rsidRPr="00AC7918">
              <w:rPr>
                <w:rFonts w:ascii="Arial" w:hAnsi="Arial" w:cs="Arial"/>
                <w:color w:val="000000" w:themeColor="text1"/>
                <w:sz w:val="18"/>
                <w:szCs w:val="18"/>
              </w:rPr>
              <w:t xml:space="preserve">The purpose </w:t>
            </w:r>
            <w:r w:rsidR="007B642E">
              <w:rPr>
                <w:rFonts w:ascii="Arial" w:hAnsi="Arial" w:cs="Arial"/>
                <w:color w:val="000000" w:themeColor="text1"/>
                <w:sz w:val="18"/>
                <w:szCs w:val="18"/>
              </w:rPr>
              <w:t>is the analysis of Ag content in a sterling silver alloy.</w:t>
            </w:r>
          </w:p>
          <w:p w14:paraId="4E2F48A0" w14:textId="77777777" w:rsidR="00AC7918" w:rsidRDefault="00AC7918" w:rsidP="00E32BFE">
            <w:pPr>
              <w:pStyle w:val="NoSpacing"/>
              <w:rPr>
                <w:rFonts w:ascii="Arial" w:hAnsi="Arial" w:cs="Arial"/>
                <w:color w:val="000000" w:themeColor="text1"/>
                <w:sz w:val="18"/>
                <w:szCs w:val="18"/>
              </w:rPr>
            </w:pPr>
          </w:p>
          <w:p w14:paraId="6A044DC3" w14:textId="255E4BDF" w:rsidR="00AC7918" w:rsidRPr="00AC7918" w:rsidRDefault="00AC7918" w:rsidP="00E32BFE">
            <w:pPr>
              <w:pStyle w:val="NoSpacing"/>
              <w:rPr>
                <w:rFonts w:ascii="Arial" w:hAnsi="Arial" w:cs="Arial"/>
                <w:b/>
                <w:bCs/>
                <w:color w:val="000000" w:themeColor="text1"/>
                <w:sz w:val="18"/>
                <w:szCs w:val="18"/>
              </w:rPr>
            </w:pPr>
          </w:p>
        </w:tc>
        <w:tc>
          <w:tcPr>
            <w:tcW w:w="4860" w:type="dxa"/>
            <w:vAlign w:val="center"/>
          </w:tcPr>
          <w:p w14:paraId="42283411" w14:textId="77777777" w:rsidR="003F3C80" w:rsidRPr="003F3C80" w:rsidRDefault="003F3C80" w:rsidP="003F3C80">
            <w:pPr>
              <w:rPr>
                <w:rFonts w:ascii="Arial" w:hAnsi="Arial" w:cs="Arial"/>
                <w:sz w:val="20"/>
              </w:rPr>
            </w:pPr>
          </w:p>
        </w:tc>
      </w:tr>
      <w:tr w:rsidR="0071391F" w14:paraId="61D4EA3B" w14:textId="77777777" w:rsidTr="00870414">
        <w:trPr>
          <w:trHeight w:val="1008"/>
        </w:trPr>
        <w:tc>
          <w:tcPr>
            <w:tcW w:w="1435" w:type="dxa"/>
            <w:vAlign w:val="center"/>
          </w:tcPr>
          <w:p w14:paraId="22F82190" w14:textId="4C0D4695" w:rsidR="003F3C80" w:rsidRPr="003F3C80" w:rsidRDefault="007E3A17" w:rsidP="00BE441A">
            <w:pPr>
              <w:rPr>
                <w:rFonts w:ascii="Impact" w:hAnsi="Impact"/>
                <w:b/>
                <w:sz w:val="36"/>
              </w:rPr>
            </w:pPr>
            <w:r>
              <w:rPr>
                <w:rFonts w:ascii="Arial" w:hAnsi="Arial" w:cs="Arial"/>
                <w:b/>
                <w:sz w:val="20"/>
                <w:szCs w:val="20"/>
              </w:rPr>
              <w:t>Objectives</w:t>
            </w:r>
          </w:p>
        </w:tc>
        <w:tc>
          <w:tcPr>
            <w:tcW w:w="3404" w:type="dxa"/>
            <w:vAlign w:val="center"/>
          </w:tcPr>
          <w:p w14:paraId="03637748" w14:textId="77777777" w:rsidR="007E3A17"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Not part of the procedure, does not contain or match the purpose in any way, taken from the lab sheet (if given), listed, not explained, align with lab techniques of the experiment. Should not contain any reactions. Reactions are not the objective.</w:t>
            </w:r>
          </w:p>
          <w:p w14:paraId="2D844C76" w14:textId="354AF066"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w:t>
            </w:r>
            <w:r w:rsidRPr="00CA0C54">
              <w:rPr>
                <w:rFonts w:ascii="Arial" w:hAnsi="Arial" w:cs="Arial"/>
                <w:b/>
                <w:bCs/>
                <w:color w:val="3C4043"/>
                <w:spacing w:val="3"/>
                <w:sz w:val="18"/>
                <w:szCs w:val="18"/>
                <w:shd w:val="clear" w:color="auto" w:fill="FFFFFF"/>
              </w:rPr>
              <w:t>Ex</w:t>
            </w:r>
            <w:r w:rsidRPr="00CA0C54">
              <w:rPr>
                <w:rFonts w:ascii="Arial" w:hAnsi="Arial" w:cs="Arial"/>
                <w:color w:val="3C4043"/>
                <w:spacing w:val="3"/>
                <w:sz w:val="18"/>
                <w:szCs w:val="18"/>
                <w:shd w:val="clear" w:color="auto" w:fill="FFFFFF"/>
              </w:rPr>
              <w:t xml:space="preserve">. For the Analysis of Ag Experiment, the objectives are: Redox, Gravimetric Analysis, and Precipitation </w:t>
            </w:r>
            <w:r w:rsidR="00216D9F" w:rsidRPr="00CA0C54">
              <w:rPr>
                <w:rFonts w:ascii="Arial" w:hAnsi="Arial" w:cs="Arial"/>
                <w:color w:val="3C4043"/>
                <w:spacing w:val="3"/>
                <w:sz w:val="18"/>
                <w:szCs w:val="18"/>
                <w:shd w:val="clear" w:color="auto" w:fill="FFFFFF"/>
              </w:rPr>
              <w:t>–</w:t>
            </w:r>
            <w:r w:rsidRPr="00CA0C54">
              <w:rPr>
                <w:rFonts w:ascii="Arial" w:hAnsi="Arial" w:cs="Arial"/>
                <w:color w:val="3C4043"/>
                <w:spacing w:val="3"/>
                <w:sz w:val="18"/>
                <w:szCs w:val="18"/>
                <w:shd w:val="clear" w:color="auto" w:fill="FFFFFF"/>
              </w:rPr>
              <w:t xml:space="preserve"> the 3 are to be listed, that’s it, nothing more]</w:t>
            </w:r>
          </w:p>
          <w:p w14:paraId="242C434B" w14:textId="5C9A7B98" w:rsidR="007E3A17" w:rsidRPr="00CA0C54" w:rsidRDefault="007E3A17" w:rsidP="00BE441A">
            <w:pPr>
              <w:rPr>
                <w:sz w:val="18"/>
                <w:szCs w:val="18"/>
              </w:rPr>
            </w:pPr>
          </w:p>
        </w:tc>
        <w:tc>
          <w:tcPr>
            <w:tcW w:w="590" w:type="dxa"/>
            <w:vAlign w:val="center"/>
          </w:tcPr>
          <w:p w14:paraId="511E4DA4" w14:textId="77777777" w:rsidR="003F3C80" w:rsidRPr="00982066" w:rsidRDefault="003F3C80"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39068068" w14:textId="283DD7EB" w:rsidR="009766AD" w:rsidRDefault="00F04DD9" w:rsidP="00216D9F">
            <w:pPr>
              <w:pStyle w:val="ListParagraph"/>
              <w:numPr>
                <w:ilvl w:val="0"/>
                <w:numId w:val="17"/>
              </w:numPr>
              <w:rPr>
                <w:rFonts w:ascii="Arial" w:hAnsi="Arial" w:cs="Arial"/>
                <w:color w:val="000000" w:themeColor="text1"/>
                <w:sz w:val="18"/>
                <w:szCs w:val="18"/>
              </w:rPr>
            </w:pPr>
            <w:r>
              <w:rPr>
                <w:rFonts w:ascii="Arial" w:hAnsi="Arial" w:cs="Arial"/>
                <w:color w:val="000000" w:themeColor="text1"/>
                <w:sz w:val="18"/>
                <w:szCs w:val="18"/>
              </w:rPr>
              <w:t>Redox (oxidation-reduction)</w:t>
            </w:r>
          </w:p>
          <w:p w14:paraId="67911654" w14:textId="5E5A6E59" w:rsidR="00F04DD9" w:rsidRDefault="00F04DD9" w:rsidP="00216D9F">
            <w:pPr>
              <w:pStyle w:val="ListParagraph"/>
              <w:numPr>
                <w:ilvl w:val="0"/>
                <w:numId w:val="17"/>
              </w:numPr>
              <w:rPr>
                <w:rFonts w:ascii="Arial" w:hAnsi="Arial" w:cs="Arial"/>
                <w:color w:val="000000" w:themeColor="text1"/>
                <w:sz w:val="18"/>
                <w:szCs w:val="18"/>
              </w:rPr>
            </w:pPr>
            <w:r>
              <w:rPr>
                <w:rFonts w:ascii="Arial" w:hAnsi="Arial" w:cs="Arial"/>
                <w:color w:val="000000" w:themeColor="text1"/>
                <w:sz w:val="18"/>
                <w:szCs w:val="18"/>
              </w:rPr>
              <w:t>Precipitation</w:t>
            </w:r>
          </w:p>
          <w:p w14:paraId="53404A0D" w14:textId="05A65E52" w:rsidR="00F04DD9" w:rsidRDefault="00F04DD9" w:rsidP="00216D9F">
            <w:pPr>
              <w:pStyle w:val="ListParagraph"/>
              <w:numPr>
                <w:ilvl w:val="0"/>
                <w:numId w:val="17"/>
              </w:numPr>
              <w:rPr>
                <w:rFonts w:ascii="Arial" w:hAnsi="Arial" w:cs="Arial"/>
                <w:color w:val="000000" w:themeColor="text1"/>
                <w:sz w:val="18"/>
                <w:szCs w:val="18"/>
              </w:rPr>
            </w:pPr>
            <w:r>
              <w:rPr>
                <w:rFonts w:ascii="Arial" w:hAnsi="Arial" w:cs="Arial"/>
                <w:color w:val="000000" w:themeColor="text1"/>
                <w:sz w:val="18"/>
                <w:szCs w:val="18"/>
              </w:rPr>
              <w:t>Gravimetric Analysis</w:t>
            </w:r>
          </w:p>
          <w:p w14:paraId="0FEC604A" w14:textId="77777777" w:rsidR="00F04DD9" w:rsidRDefault="00F04DD9" w:rsidP="00F04DD9">
            <w:pPr>
              <w:pStyle w:val="ListParagraph"/>
              <w:numPr>
                <w:ilvl w:val="0"/>
                <w:numId w:val="17"/>
              </w:numPr>
              <w:rPr>
                <w:rFonts w:ascii="Arial" w:hAnsi="Arial" w:cs="Arial"/>
                <w:color w:val="000000" w:themeColor="text1"/>
                <w:sz w:val="18"/>
                <w:szCs w:val="18"/>
              </w:rPr>
            </w:pPr>
            <w:r>
              <w:rPr>
                <w:rFonts w:ascii="Arial" w:hAnsi="Arial" w:cs="Arial"/>
                <w:color w:val="000000" w:themeColor="text1"/>
                <w:sz w:val="18"/>
                <w:szCs w:val="18"/>
              </w:rPr>
              <w:t>Filtration</w:t>
            </w:r>
          </w:p>
          <w:p w14:paraId="5A7D31CD" w14:textId="77777777" w:rsidR="00F04DD9" w:rsidRPr="00AC7918" w:rsidRDefault="00F04DD9" w:rsidP="00F04DD9">
            <w:pPr>
              <w:pStyle w:val="ListParagraph"/>
              <w:ind w:left="360"/>
              <w:rPr>
                <w:rFonts w:ascii="Arial" w:hAnsi="Arial" w:cs="Arial"/>
                <w:color w:val="000000" w:themeColor="text1"/>
                <w:sz w:val="18"/>
                <w:szCs w:val="18"/>
              </w:rPr>
            </w:pPr>
          </w:p>
          <w:p w14:paraId="03051461" w14:textId="77777777" w:rsidR="00AC7918" w:rsidRDefault="00AC7918" w:rsidP="00216D9F">
            <w:pPr>
              <w:pStyle w:val="ListParagraph"/>
              <w:ind w:left="360"/>
              <w:rPr>
                <w:rFonts w:ascii="Arial" w:hAnsi="Arial" w:cs="Arial"/>
                <w:b/>
                <w:bCs/>
                <w:color w:val="000000" w:themeColor="text1"/>
                <w:sz w:val="18"/>
                <w:szCs w:val="18"/>
              </w:rPr>
            </w:pPr>
          </w:p>
          <w:p w14:paraId="12956BAA" w14:textId="6A17928E" w:rsidR="00216D9F" w:rsidRPr="00AC7918" w:rsidRDefault="00216D9F" w:rsidP="00216D9F">
            <w:pPr>
              <w:pStyle w:val="ListParagraph"/>
              <w:ind w:left="360"/>
              <w:rPr>
                <w:rFonts w:ascii="Arial" w:hAnsi="Arial" w:cs="Arial"/>
                <w:b/>
                <w:bCs/>
                <w:color w:val="000000" w:themeColor="text1"/>
                <w:sz w:val="18"/>
                <w:szCs w:val="18"/>
              </w:rPr>
            </w:pPr>
          </w:p>
        </w:tc>
        <w:tc>
          <w:tcPr>
            <w:tcW w:w="4860" w:type="dxa"/>
            <w:vAlign w:val="center"/>
          </w:tcPr>
          <w:p w14:paraId="09501F7E" w14:textId="77777777" w:rsidR="003F3C80" w:rsidRPr="003F3C80" w:rsidRDefault="003F3C80" w:rsidP="003F3C80">
            <w:pPr>
              <w:rPr>
                <w:rFonts w:ascii="Arial" w:hAnsi="Arial" w:cs="Arial"/>
                <w:sz w:val="20"/>
              </w:rPr>
            </w:pPr>
          </w:p>
        </w:tc>
      </w:tr>
      <w:tr w:rsidR="0071391F" w14:paraId="041FC835" w14:textId="77777777" w:rsidTr="00870414">
        <w:tc>
          <w:tcPr>
            <w:tcW w:w="1435" w:type="dxa"/>
            <w:vAlign w:val="center"/>
          </w:tcPr>
          <w:p w14:paraId="402AC1E2" w14:textId="41275D68" w:rsidR="003F3C80" w:rsidRPr="003F3C80" w:rsidRDefault="007E3A17" w:rsidP="00BE441A">
            <w:pPr>
              <w:rPr>
                <w:rFonts w:ascii="Impact" w:hAnsi="Impact"/>
                <w:b/>
                <w:sz w:val="36"/>
              </w:rPr>
            </w:pPr>
            <w:r>
              <w:rPr>
                <w:rFonts w:ascii="Arial" w:hAnsi="Arial" w:cs="Arial"/>
                <w:b/>
                <w:sz w:val="20"/>
                <w:szCs w:val="20"/>
              </w:rPr>
              <w:t>Background - Reactions</w:t>
            </w:r>
          </w:p>
        </w:tc>
        <w:tc>
          <w:tcPr>
            <w:tcW w:w="3404" w:type="dxa"/>
            <w:vAlign w:val="center"/>
          </w:tcPr>
          <w:p w14:paraId="51AA8B62"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All pertinent reactions occurring in the experiment including: states, balanced, subscripts, superscripts. Should be complete reaction(s) unless specified otherwise</w:t>
            </w:r>
          </w:p>
          <w:p w14:paraId="435CDCE2" w14:textId="38C7523C" w:rsidR="007E3A17" w:rsidRPr="00CA0C54" w:rsidRDefault="007E3A17" w:rsidP="00BE441A">
            <w:pPr>
              <w:rPr>
                <w:sz w:val="18"/>
                <w:szCs w:val="18"/>
              </w:rPr>
            </w:pPr>
          </w:p>
        </w:tc>
        <w:tc>
          <w:tcPr>
            <w:tcW w:w="590" w:type="dxa"/>
            <w:vAlign w:val="center"/>
          </w:tcPr>
          <w:p w14:paraId="5C92A583" w14:textId="6ACDB526"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5B953FDE" w14:textId="276C021E" w:rsidR="006E5D90" w:rsidRDefault="00F04DD9" w:rsidP="00216D9F">
            <w:pPr>
              <w:pStyle w:val="ListParagraph"/>
              <w:numPr>
                <w:ilvl w:val="0"/>
                <w:numId w:val="16"/>
              </w:numPr>
              <w:rPr>
                <w:rFonts w:ascii="Arial" w:hAnsi="Arial" w:cs="Arial"/>
                <w:color w:val="000000" w:themeColor="text1"/>
                <w:sz w:val="18"/>
                <w:szCs w:val="18"/>
              </w:rPr>
            </w:pPr>
            <w:proofErr w:type="spellStart"/>
            <w:r>
              <w:rPr>
                <w:rFonts w:ascii="Arial" w:hAnsi="Arial" w:cs="Arial"/>
                <w:color w:val="000000" w:themeColor="text1"/>
                <w:sz w:val="18"/>
                <w:szCs w:val="18"/>
              </w:rPr>
              <w:t>AgCu</w:t>
            </w:r>
            <w:proofErr w:type="spellEnd"/>
            <w:r>
              <w:rPr>
                <w:rFonts w:ascii="Arial" w:hAnsi="Arial" w:cs="Arial"/>
                <w:color w:val="000000" w:themeColor="text1"/>
                <w:sz w:val="18"/>
                <w:szCs w:val="18"/>
              </w:rPr>
              <w:t xml:space="preserve"> + 3HNO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 xml:space="preserve"> </w:t>
            </w:r>
            <w:r w:rsidRPr="00F04DD9">
              <w:rPr>
                <w:rFonts w:ascii="Arial" w:hAnsi="Arial" w:cs="Arial"/>
                <w:color w:val="000000" w:themeColor="text1"/>
                <w:sz w:val="18"/>
                <w:szCs w:val="18"/>
              </w:rPr>
              <w:sym w:font="Wingdings" w:char="F0E0"/>
            </w:r>
            <w:r>
              <w:rPr>
                <w:rFonts w:ascii="Arial" w:hAnsi="Arial" w:cs="Arial"/>
                <w:color w:val="000000" w:themeColor="text1"/>
                <w:sz w:val="18"/>
                <w:szCs w:val="18"/>
              </w:rPr>
              <w:t xml:space="preserve"> AgNO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 xml:space="preserve"> + </w:t>
            </w:r>
            <w:proofErr w:type="gramStart"/>
            <w:r>
              <w:rPr>
                <w:rFonts w:ascii="Arial" w:hAnsi="Arial" w:cs="Arial"/>
                <w:color w:val="000000" w:themeColor="text1"/>
                <w:sz w:val="18"/>
                <w:szCs w:val="18"/>
              </w:rPr>
              <w:t>Cu(</w:t>
            </w:r>
            <w:proofErr w:type="gramEnd"/>
            <w:r>
              <w:rPr>
                <w:rFonts w:ascii="Arial" w:hAnsi="Arial" w:cs="Arial"/>
                <w:color w:val="000000" w:themeColor="text1"/>
                <w:sz w:val="18"/>
                <w:szCs w:val="18"/>
              </w:rPr>
              <w:t>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w:t>
            </w:r>
            <w:r w:rsidRPr="00F04DD9">
              <w:rPr>
                <w:rFonts w:ascii="Arial" w:hAnsi="Arial" w:cs="Arial"/>
                <w:color w:val="000000" w:themeColor="text1"/>
                <w:sz w:val="18"/>
                <w:szCs w:val="18"/>
                <w:vertAlign w:val="subscript"/>
              </w:rPr>
              <w:t>2</w:t>
            </w:r>
            <w:r>
              <w:rPr>
                <w:rFonts w:ascii="Arial" w:hAnsi="Arial" w:cs="Arial"/>
                <w:color w:val="000000" w:themeColor="text1"/>
                <w:sz w:val="18"/>
                <w:szCs w:val="18"/>
              </w:rPr>
              <w:t xml:space="preserve"> + 3H</w:t>
            </w:r>
            <w:r w:rsidRPr="00F04DD9">
              <w:rPr>
                <w:rFonts w:ascii="Arial" w:hAnsi="Arial" w:cs="Arial"/>
                <w:color w:val="000000" w:themeColor="text1"/>
                <w:sz w:val="18"/>
                <w:szCs w:val="18"/>
                <w:vertAlign w:val="superscript"/>
              </w:rPr>
              <w:t>+</w:t>
            </w:r>
          </w:p>
          <w:p w14:paraId="1456E74C" w14:textId="1F13F608" w:rsidR="00F04DD9" w:rsidRPr="00AC7918" w:rsidRDefault="00F04DD9" w:rsidP="00216D9F">
            <w:pPr>
              <w:pStyle w:val="ListParagraph"/>
              <w:numPr>
                <w:ilvl w:val="0"/>
                <w:numId w:val="16"/>
              </w:numPr>
              <w:rPr>
                <w:rFonts w:ascii="Arial" w:hAnsi="Arial" w:cs="Arial"/>
                <w:color w:val="000000" w:themeColor="text1"/>
                <w:sz w:val="18"/>
                <w:szCs w:val="18"/>
              </w:rPr>
            </w:pPr>
            <w:r>
              <w:rPr>
                <w:rFonts w:ascii="Arial" w:hAnsi="Arial" w:cs="Arial"/>
                <w:color w:val="000000" w:themeColor="text1"/>
                <w:sz w:val="18"/>
                <w:szCs w:val="18"/>
              </w:rPr>
              <w:t>AgNO</w:t>
            </w:r>
            <w:r w:rsidRPr="00F04DD9">
              <w:rPr>
                <w:rFonts w:ascii="Arial" w:hAnsi="Arial" w:cs="Arial"/>
                <w:color w:val="000000" w:themeColor="text1"/>
                <w:sz w:val="18"/>
                <w:szCs w:val="18"/>
                <w:vertAlign w:val="subscript"/>
              </w:rPr>
              <w:t>3</w:t>
            </w:r>
            <w:r>
              <w:rPr>
                <w:rFonts w:ascii="Arial" w:hAnsi="Arial" w:cs="Arial"/>
                <w:color w:val="000000" w:themeColor="text1"/>
                <w:sz w:val="18"/>
                <w:szCs w:val="18"/>
              </w:rPr>
              <w:t xml:space="preserve"> + NaCl </w:t>
            </w:r>
            <w:r w:rsidRPr="00F04DD9">
              <w:rPr>
                <w:rFonts w:ascii="Arial" w:hAnsi="Arial" w:cs="Arial"/>
                <w:color w:val="000000" w:themeColor="text1"/>
                <w:sz w:val="18"/>
                <w:szCs w:val="18"/>
              </w:rPr>
              <w:sym w:font="Wingdings" w:char="F0E0"/>
            </w:r>
            <w:r>
              <w:rPr>
                <w:rFonts w:ascii="Arial" w:hAnsi="Arial" w:cs="Arial"/>
                <w:color w:val="000000" w:themeColor="text1"/>
                <w:sz w:val="18"/>
                <w:szCs w:val="18"/>
              </w:rPr>
              <w:t xml:space="preserve"> AgCl + NaNO</w:t>
            </w:r>
            <w:r w:rsidRPr="00F04DD9">
              <w:rPr>
                <w:rFonts w:ascii="Arial" w:hAnsi="Arial" w:cs="Arial"/>
                <w:color w:val="000000" w:themeColor="text1"/>
                <w:sz w:val="18"/>
                <w:szCs w:val="18"/>
                <w:vertAlign w:val="subscript"/>
              </w:rPr>
              <w:t>3</w:t>
            </w:r>
          </w:p>
        </w:tc>
        <w:tc>
          <w:tcPr>
            <w:tcW w:w="4860" w:type="dxa"/>
            <w:vAlign w:val="center"/>
          </w:tcPr>
          <w:p w14:paraId="64F41D95" w14:textId="77777777" w:rsidR="003F3C80" w:rsidRPr="003F3C80" w:rsidRDefault="003F3C80" w:rsidP="003F3C80">
            <w:pPr>
              <w:rPr>
                <w:rFonts w:ascii="Arial" w:hAnsi="Arial" w:cs="Arial"/>
                <w:sz w:val="20"/>
              </w:rPr>
            </w:pPr>
          </w:p>
        </w:tc>
      </w:tr>
      <w:tr w:rsidR="0071391F" w14:paraId="779EDDC5" w14:textId="77777777" w:rsidTr="00870414">
        <w:trPr>
          <w:trHeight w:val="1008"/>
        </w:trPr>
        <w:tc>
          <w:tcPr>
            <w:tcW w:w="1435" w:type="dxa"/>
            <w:vAlign w:val="center"/>
          </w:tcPr>
          <w:p w14:paraId="52503C05" w14:textId="74B72D40" w:rsidR="003F3C80" w:rsidRPr="003F3C80" w:rsidRDefault="007E3A17" w:rsidP="00BE441A">
            <w:pPr>
              <w:rPr>
                <w:rFonts w:ascii="Impact" w:hAnsi="Impact"/>
                <w:b/>
                <w:sz w:val="36"/>
              </w:rPr>
            </w:pPr>
            <w:r>
              <w:rPr>
                <w:rFonts w:ascii="Arial" w:hAnsi="Arial" w:cs="Arial"/>
                <w:b/>
                <w:sz w:val="20"/>
                <w:szCs w:val="20"/>
              </w:rPr>
              <w:t>Background – Essential Question</w:t>
            </w:r>
          </w:p>
        </w:tc>
        <w:tc>
          <w:tcPr>
            <w:tcW w:w="3404" w:type="dxa"/>
            <w:vAlign w:val="center"/>
          </w:tcPr>
          <w:p w14:paraId="6B1B7071" w14:textId="17EBCBB1" w:rsidR="003F3C80" w:rsidRPr="00CA0C54" w:rsidRDefault="007E3A17" w:rsidP="00BE441A">
            <w:pPr>
              <w:rPr>
                <w:sz w:val="18"/>
                <w:szCs w:val="18"/>
              </w:rPr>
            </w:pPr>
            <w:r w:rsidRPr="00CA0C54">
              <w:rPr>
                <w:rFonts w:ascii="Arial" w:hAnsi="Arial" w:cs="Arial"/>
                <w:color w:val="3C4043"/>
                <w:spacing w:val="3"/>
                <w:sz w:val="18"/>
                <w:szCs w:val="18"/>
                <w:shd w:val="clear" w:color="auto" w:fill="FFFFFF"/>
              </w:rPr>
              <w:t>Essential question (in the form of a question) the experiment is trying to solve. Turn your purpose into a question. "HOW," "DOES," "CAN," questions not included. The question should not ask if the lab will prove the lab. The point of the experiment is not to see the experiment do its thing, we know it will, that is why we are doing the experiment.</w:t>
            </w:r>
          </w:p>
        </w:tc>
        <w:tc>
          <w:tcPr>
            <w:tcW w:w="590" w:type="dxa"/>
            <w:vAlign w:val="center"/>
          </w:tcPr>
          <w:p w14:paraId="16B59D15" w14:textId="77777777" w:rsidR="003F3C80" w:rsidRPr="00982066" w:rsidRDefault="003F3C80" w:rsidP="003F3C80">
            <w:pPr>
              <w:jc w:val="center"/>
              <w:rPr>
                <w:rFonts w:ascii="Arial" w:hAnsi="Arial" w:cs="Arial"/>
                <w:b/>
                <w:bCs/>
                <w:sz w:val="28"/>
                <w:szCs w:val="28"/>
              </w:rPr>
            </w:pPr>
            <w:r w:rsidRPr="00982066">
              <w:rPr>
                <w:rFonts w:ascii="Arial" w:hAnsi="Arial" w:cs="Arial"/>
                <w:b/>
                <w:bCs/>
                <w:sz w:val="28"/>
                <w:szCs w:val="28"/>
              </w:rPr>
              <w:t>2</w:t>
            </w:r>
          </w:p>
        </w:tc>
        <w:tc>
          <w:tcPr>
            <w:tcW w:w="4106" w:type="dxa"/>
            <w:tcBorders>
              <w:tr2bl w:val="nil"/>
            </w:tcBorders>
            <w:vAlign w:val="center"/>
          </w:tcPr>
          <w:p w14:paraId="3EC7215C" w14:textId="3D436AE3" w:rsidR="003F3C80" w:rsidRPr="00AC7918" w:rsidRDefault="007B642E" w:rsidP="003F3C80">
            <w:pPr>
              <w:rPr>
                <w:rFonts w:ascii="Arial" w:hAnsi="Arial" w:cs="Arial"/>
                <w:color w:val="000000" w:themeColor="text1"/>
                <w:sz w:val="18"/>
                <w:szCs w:val="18"/>
              </w:rPr>
            </w:pPr>
            <w:r>
              <w:rPr>
                <w:rFonts w:ascii="Arial" w:hAnsi="Arial" w:cs="Arial"/>
                <w:color w:val="000000" w:themeColor="text1"/>
                <w:sz w:val="18"/>
                <w:szCs w:val="18"/>
              </w:rPr>
              <w:t>What is the silver content, mass, and percent silver in a Sterling silver sample?</w:t>
            </w:r>
          </w:p>
          <w:p w14:paraId="2D031A56" w14:textId="77777777" w:rsidR="009766AD" w:rsidRPr="00AC7918" w:rsidRDefault="009766AD" w:rsidP="003F3C80">
            <w:pPr>
              <w:rPr>
                <w:rFonts w:ascii="Arial" w:hAnsi="Arial" w:cs="Arial"/>
                <w:color w:val="000000" w:themeColor="text1"/>
                <w:sz w:val="18"/>
                <w:szCs w:val="18"/>
              </w:rPr>
            </w:pPr>
          </w:p>
          <w:p w14:paraId="5057F62F" w14:textId="2311139D" w:rsidR="009766AD" w:rsidRPr="00AC7918" w:rsidRDefault="009766AD" w:rsidP="003F3C80">
            <w:pPr>
              <w:rPr>
                <w:rFonts w:ascii="Arial" w:hAnsi="Arial" w:cs="Arial"/>
                <w:color w:val="000000" w:themeColor="text1"/>
                <w:sz w:val="18"/>
                <w:szCs w:val="18"/>
              </w:rPr>
            </w:pPr>
            <w:r w:rsidRPr="00AC7918">
              <w:rPr>
                <w:rFonts w:ascii="Arial" w:hAnsi="Arial" w:cs="Arial"/>
                <w:color w:val="000000" w:themeColor="text1"/>
                <w:sz w:val="18"/>
                <w:szCs w:val="18"/>
              </w:rPr>
              <w:t>(This is not the only question)</w:t>
            </w:r>
          </w:p>
        </w:tc>
        <w:tc>
          <w:tcPr>
            <w:tcW w:w="4860" w:type="dxa"/>
            <w:vAlign w:val="center"/>
          </w:tcPr>
          <w:p w14:paraId="598C54D2" w14:textId="77777777" w:rsidR="003F3C80" w:rsidRPr="003F3C80" w:rsidRDefault="003F3C80" w:rsidP="003F3C80">
            <w:pPr>
              <w:rPr>
                <w:rFonts w:ascii="Arial" w:hAnsi="Arial" w:cs="Arial"/>
                <w:sz w:val="20"/>
              </w:rPr>
            </w:pPr>
          </w:p>
        </w:tc>
      </w:tr>
      <w:tr w:rsidR="0071391F" w14:paraId="7DBA5138" w14:textId="77777777" w:rsidTr="00870414">
        <w:tc>
          <w:tcPr>
            <w:tcW w:w="1435" w:type="dxa"/>
            <w:vAlign w:val="center"/>
          </w:tcPr>
          <w:p w14:paraId="24AEB479" w14:textId="72674DA0" w:rsidR="003F3C80" w:rsidRPr="003F3C80" w:rsidRDefault="007E3A17" w:rsidP="00BE441A">
            <w:pPr>
              <w:rPr>
                <w:rFonts w:ascii="Arial" w:hAnsi="Arial" w:cs="Arial"/>
                <w:b/>
                <w:sz w:val="20"/>
                <w:szCs w:val="20"/>
              </w:rPr>
            </w:pPr>
            <w:r>
              <w:rPr>
                <w:rFonts w:ascii="Arial" w:hAnsi="Arial" w:cs="Arial"/>
                <w:b/>
                <w:sz w:val="20"/>
                <w:szCs w:val="20"/>
              </w:rPr>
              <w:lastRenderedPageBreak/>
              <w:t>Background – Chemistry Topics</w:t>
            </w:r>
          </w:p>
        </w:tc>
        <w:tc>
          <w:tcPr>
            <w:tcW w:w="3404" w:type="dxa"/>
            <w:vAlign w:val="center"/>
          </w:tcPr>
          <w:p w14:paraId="17C1C679" w14:textId="77777777" w:rsidR="007E3A17" w:rsidRPr="00CA0C54" w:rsidRDefault="007E3A17" w:rsidP="007E3A17">
            <w:pPr>
              <w:rPr>
                <w:sz w:val="18"/>
                <w:szCs w:val="18"/>
              </w:rPr>
            </w:pPr>
            <w:r w:rsidRPr="00CA0C54">
              <w:rPr>
                <w:rFonts w:ascii="Arial" w:hAnsi="Arial" w:cs="Arial"/>
                <w:color w:val="3C4043"/>
                <w:spacing w:val="3"/>
                <w:sz w:val="18"/>
                <w:szCs w:val="18"/>
                <w:shd w:val="clear" w:color="auto" w:fill="FFFFFF"/>
              </w:rPr>
              <w:t xml:space="preserve">Chemistry topics: all chemistry topics that are part of the experiment, </w:t>
            </w:r>
            <w:r w:rsidRPr="00CA0C54">
              <w:rPr>
                <w:rFonts w:ascii="Arial" w:hAnsi="Arial" w:cs="Arial"/>
                <w:color w:val="3C4043"/>
                <w:spacing w:val="3"/>
                <w:sz w:val="18"/>
                <w:szCs w:val="18"/>
                <w:u w:val="single"/>
                <w:shd w:val="clear" w:color="auto" w:fill="FFFFFF"/>
              </w:rPr>
              <w:t>underlined</w:t>
            </w:r>
            <w:r w:rsidRPr="00CA0C54">
              <w:rPr>
                <w:rFonts w:ascii="Arial" w:hAnsi="Arial" w:cs="Arial"/>
                <w:color w:val="3C4043"/>
                <w:spacing w:val="3"/>
                <w:sz w:val="18"/>
                <w:szCs w:val="18"/>
                <w:shd w:val="clear" w:color="auto" w:fill="FFFFFF"/>
              </w:rPr>
              <w:t xml:space="preserve"> and </w:t>
            </w:r>
            <w:r w:rsidRPr="00CA0C54">
              <w:rPr>
                <w:rFonts w:ascii="Arial" w:hAnsi="Arial" w:cs="Arial"/>
                <w:b/>
                <w:bCs/>
                <w:color w:val="3C4043"/>
                <w:spacing w:val="3"/>
                <w:sz w:val="18"/>
                <w:szCs w:val="18"/>
                <w:shd w:val="clear" w:color="auto" w:fill="FFFFFF"/>
              </w:rPr>
              <w:t>explained</w:t>
            </w:r>
            <w:r w:rsidRPr="00CA0C54">
              <w:rPr>
                <w:rFonts w:ascii="Arial" w:hAnsi="Arial" w:cs="Arial"/>
                <w:color w:val="3C4043"/>
                <w:spacing w:val="3"/>
                <w:sz w:val="18"/>
                <w:szCs w:val="18"/>
                <w:shd w:val="clear" w:color="auto" w:fill="FFFFFF"/>
              </w:rPr>
              <w:t>. Does not include vocabulary words, only topics. Did not put many terms down in the hopes to get them all. Objectives must be included here as they are not explained in the Objectives section.</w:t>
            </w:r>
          </w:p>
          <w:p w14:paraId="5D4E3AA1" w14:textId="77777777" w:rsidR="003F3C80" w:rsidRPr="00CA0C54" w:rsidRDefault="003F3C80" w:rsidP="00BE441A">
            <w:pPr>
              <w:rPr>
                <w:rFonts w:ascii="Arial" w:hAnsi="Arial" w:cs="Arial"/>
                <w:sz w:val="18"/>
                <w:szCs w:val="18"/>
              </w:rPr>
            </w:pPr>
          </w:p>
        </w:tc>
        <w:tc>
          <w:tcPr>
            <w:tcW w:w="590" w:type="dxa"/>
            <w:vAlign w:val="center"/>
          </w:tcPr>
          <w:p w14:paraId="1D2C26EE" w14:textId="3EC6116A"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4</w:t>
            </w:r>
          </w:p>
        </w:tc>
        <w:tc>
          <w:tcPr>
            <w:tcW w:w="4106" w:type="dxa"/>
            <w:tcBorders>
              <w:bottom w:val="single" w:sz="4" w:space="0" w:color="auto"/>
              <w:tr2bl w:val="nil"/>
            </w:tcBorders>
            <w:shd w:val="clear" w:color="auto" w:fill="FFFFFF" w:themeFill="background1"/>
            <w:vAlign w:val="center"/>
          </w:tcPr>
          <w:p w14:paraId="22BD0BBD" w14:textId="7F525D0F" w:rsidR="00883046" w:rsidRPr="00883046" w:rsidRDefault="00883046" w:rsidP="00883046">
            <w:pPr>
              <w:rPr>
                <w:rFonts w:ascii="Arial" w:hAnsi="Arial" w:cs="Arial"/>
                <w:color w:val="000000" w:themeColor="text1"/>
                <w:sz w:val="18"/>
                <w:szCs w:val="18"/>
                <w:u w:val="single"/>
              </w:rPr>
            </w:pPr>
            <w:r w:rsidRPr="00883046">
              <w:rPr>
                <w:rFonts w:ascii="Arial" w:hAnsi="Arial" w:cs="Arial"/>
                <w:color w:val="000000" w:themeColor="text1"/>
                <w:sz w:val="18"/>
                <w:szCs w:val="18"/>
              </w:rPr>
              <w:t>*</w:t>
            </w:r>
            <w:r w:rsidRPr="00883046">
              <w:rPr>
                <w:rFonts w:ascii="Arial" w:hAnsi="Arial" w:cs="Arial"/>
                <w:color w:val="000000" w:themeColor="text1"/>
                <w:sz w:val="18"/>
                <w:szCs w:val="18"/>
                <w:u w:val="single"/>
              </w:rPr>
              <w:t>Each topic must be explained and underlined per directions</w:t>
            </w:r>
          </w:p>
          <w:p w14:paraId="2434B5E3" w14:textId="7E7EF89F" w:rsidR="00AC7918" w:rsidRDefault="00F04DD9"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Redox</w:t>
            </w:r>
          </w:p>
          <w:p w14:paraId="6814F627" w14:textId="53BBC5C1" w:rsidR="00F04DD9" w:rsidRDefault="00F04DD9"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Precipitation Reaction</w:t>
            </w:r>
          </w:p>
          <w:p w14:paraId="659E584D" w14:textId="632FDB36" w:rsidR="00F04DD9" w:rsidRDefault="00F04DD9"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Gravimetric Analysis</w:t>
            </w:r>
          </w:p>
          <w:p w14:paraId="3DF98195" w14:textId="41614705" w:rsidR="00F04DD9" w:rsidRDefault="00F04DD9"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Filtration</w:t>
            </w:r>
          </w:p>
          <w:p w14:paraId="4BEE67E0" w14:textId="22D68365" w:rsidR="00F04DD9" w:rsidRDefault="00C14E77" w:rsidP="00AC7918">
            <w:pPr>
              <w:pStyle w:val="ListParagraph"/>
              <w:numPr>
                <w:ilvl w:val="0"/>
                <w:numId w:val="14"/>
              </w:numPr>
              <w:rPr>
                <w:rFonts w:ascii="Arial" w:hAnsi="Arial" w:cs="Arial"/>
                <w:color w:val="000000" w:themeColor="text1"/>
                <w:sz w:val="18"/>
                <w:szCs w:val="18"/>
              </w:rPr>
            </w:pPr>
            <w:r>
              <w:rPr>
                <w:rFonts w:ascii="Arial" w:hAnsi="Arial" w:cs="Arial"/>
                <w:color w:val="000000" w:themeColor="text1"/>
                <w:sz w:val="18"/>
                <w:szCs w:val="18"/>
              </w:rPr>
              <w:t>Stoichiometry</w:t>
            </w:r>
          </w:p>
          <w:p w14:paraId="1A7B8213" w14:textId="77777777" w:rsidR="00C14E77" w:rsidRPr="00AC7918" w:rsidRDefault="00C14E77" w:rsidP="00870414">
            <w:pPr>
              <w:pStyle w:val="ListParagraph"/>
              <w:ind w:left="360"/>
              <w:rPr>
                <w:rFonts w:ascii="Arial" w:hAnsi="Arial" w:cs="Arial"/>
                <w:color w:val="000000" w:themeColor="text1"/>
                <w:sz w:val="18"/>
                <w:szCs w:val="18"/>
              </w:rPr>
            </w:pPr>
          </w:p>
          <w:p w14:paraId="41DE3647" w14:textId="5B7B2EB5" w:rsidR="00007348" w:rsidRPr="00883046" w:rsidRDefault="00007348" w:rsidP="00883046">
            <w:pPr>
              <w:rPr>
                <w:rFonts w:ascii="Arial" w:hAnsi="Arial" w:cs="Arial"/>
                <w:color w:val="000000" w:themeColor="text1"/>
                <w:sz w:val="18"/>
                <w:szCs w:val="18"/>
              </w:rPr>
            </w:pPr>
          </w:p>
        </w:tc>
        <w:tc>
          <w:tcPr>
            <w:tcW w:w="4860" w:type="dxa"/>
            <w:vAlign w:val="center"/>
          </w:tcPr>
          <w:p w14:paraId="04D51604" w14:textId="77777777" w:rsidR="003F3C80" w:rsidRPr="003F3C80" w:rsidRDefault="003F3C80" w:rsidP="003F3C80">
            <w:pPr>
              <w:rPr>
                <w:rFonts w:ascii="Arial" w:hAnsi="Arial" w:cs="Arial"/>
                <w:sz w:val="20"/>
              </w:rPr>
            </w:pPr>
          </w:p>
        </w:tc>
      </w:tr>
      <w:tr w:rsidR="0071391F" w14:paraId="58E8C567" w14:textId="77777777" w:rsidTr="00870414">
        <w:tc>
          <w:tcPr>
            <w:tcW w:w="1435" w:type="dxa"/>
            <w:vAlign w:val="center"/>
          </w:tcPr>
          <w:p w14:paraId="6FCAD344" w14:textId="79C96167" w:rsidR="003F3C80" w:rsidRPr="003F3C80" w:rsidRDefault="007E3A17" w:rsidP="00BE441A">
            <w:pPr>
              <w:rPr>
                <w:rFonts w:ascii="Arial" w:hAnsi="Arial" w:cs="Arial"/>
                <w:b/>
                <w:sz w:val="20"/>
                <w:szCs w:val="20"/>
              </w:rPr>
            </w:pPr>
            <w:r>
              <w:rPr>
                <w:rFonts w:ascii="Arial" w:hAnsi="Arial" w:cs="Arial"/>
                <w:b/>
                <w:sz w:val="20"/>
                <w:szCs w:val="20"/>
              </w:rPr>
              <w:t>Procedure Flow Chart</w:t>
            </w:r>
          </w:p>
        </w:tc>
        <w:tc>
          <w:tcPr>
            <w:tcW w:w="3404" w:type="dxa"/>
            <w:vAlign w:val="center"/>
          </w:tcPr>
          <w:p w14:paraId="460EF354"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 xml:space="preserve">A good mix of words and images, pics, steps rewritten in your own words, multiple steps are not combined into single steps, the flow chart is created so that anyone could use it to conduct the experiment. Completed on paper, image inserted, </w:t>
            </w:r>
            <w:r w:rsidRPr="00CA0C54">
              <w:rPr>
                <w:rFonts w:ascii="Arial" w:hAnsi="Arial" w:cs="Arial"/>
                <w:b/>
                <w:bCs/>
                <w:color w:val="3C4043"/>
                <w:spacing w:val="3"/>
                <w:sz w:val="18"/>
                <w:szCs w:val="18"/>
                <w:shd w:val="clear" w:color="auto" w:fill="FFFFFF"/>
              </w:rPr>
              <w:t>NAME</w:t>
            </w:r>
            <w:r w:rsidRPr="00CA0C54">
              <w:rPr>
                <w:rFonts w:ascii="Arial" w:hAnsi="Arial" w:cs="Arial"/>
                <w:color w:val="3C4043"/>
                <w:spacing w:val="3"/>
                <w:sz w:val="18"/>
                <w:szCs w:val="18"/>
                <w:shd w:val="clear" w:color="auto" w:fill="FFFFFF"/>
              </w:rPr>
              <w:t xml:space="preserve"> in </w:t>
            </w:r>
            <w:r w:rsidRPr="00CA0C54">
              <w:rPr>
                <w:rFonts w:ascii="Arial" w:hAnsi="Arial" w:cs="Arial"/>
                <w:b/>
                <w:bCs/>
                <w:color w:val="3C4043"/>
                <w:spacing w:val="3"/>
                <w:sz w:val="18"/>
                <w:szCs w:val="18"/>
                <w:shd w:val="clear" w:color="auto" w:fill="FFFFFF"/>
              </w:rPr>
              <w:t>INK</w:t>
            </w:r>
            <w:r w:rsidRPr="00CA0C54">
              <w:rPr>
                <w:rFonts w:ascii="Arial" w:hAnsi="Arial" w:cs="Arial"/>
                <w:color w:val="3C4043"/>
                <w:spacing w:val="3"/>
                <w:sz w:val="18"/>
                <w:szCs w:val="18"/>
                <w:shd w:val="clear" w:color="auto" w:fill="FFFFFF"/>
              </w:rPr>
              <w:t xml:space="preserve"> is included in the image. mage is clear and legible - check your image before you insert</w:t>
            </w:r>
          </w:p>
          <w:p w14:paraId="5317D6B5" w14:textId="16B2024D" w:rsidR="007E3A17" w:rsidRPr="00CA0C54" w:rsidRDefault="007E3A17" w:rsidP="00BE441A">
            <w:pPr>
              <w:rPr>
                <w:sz w:val="18"/>
                <w:szCs w:val="18"/>
              </w:rPr>
            </w:pPr>
          </w:p>
        </w:tc>
        <w:tc>
          <w:tcPr>
            <w:tcW w:w="590" w:type="dxa"/>
            <w:vAlign w:val="center"/>
          </w:tcPr>
          <w:p w14:paraId="5494B319" w14:textId="4021B3B8"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3</w:t>
            </w:r>
          </w:p>
        </w:tc>
        <w:tc>
          <w:tcPr>
            <w:tcW w:w="4106" w:type="dxa"/>
            <w:tcBorders>
              <w:tr2bl w:val="nil"/>
            </w:tcBorders>
          </w:tcPr>
          <w:p w14:paraId="21B465B1" w14:textId="2BC0189D" w:rsidR="003F3C80" w:rsidRDefault="004F19FA" w:rsidP="00870414">
            <w:pPr>
              <w:rPr>
                <w:rFonts w:ascii="Arial" w:hAnsi="Arial" w:cs="Arial"/>
                <w:color w:val="000000" w:themeColor="text1"/>
                <w:sz w:val="18"/>
                <w:szCs w:val="18"/>
              </w:rPr>
            </w:pPr>
            <w:r w:rsidRPr="00AC7918">
              <w:rPr>
                <w:rFonts w:ascii="Arial" w:hAnsi="Arial" w:cs="Arial"/>
                <w:color w:val="000000" w:themeColor="text1"/>
                <w:sz w:val="18"/>
                <w:szCs w:val="18"/>
              </w:rPr>
              <w:t>Clear, concise, legible, good mix of words (rewritten in your own words) and images/drawings. Anyone can use the flow chart to carry out the experiment</w:t>
            </w:r>
            <w:r w:rsidR="009766AD" w:rsidRPr="00AC7918">
              <w:rPr>
                <w:rFonts w:ascii="Arial" w:hAnsi="Arial" w:cs="Arial"/>
                <w:color w:val="000000" w:themeColor="text1"/>
                <w:sz w:val="18"/>
                <w:szCs w:val="18"/>
              </w:rPr>
              <w:t>. Name in</w:t>
            </w:r>
            <w:r w:rsidR="00AC7918">
              <w:rPr>
                <w:rFonts w:ascii="Arial" w:hAnsi="Arial" w:cs="Arial"/>
                <w:color w:val="000000" w:themeColor="text1"/>
                <w:sz w:val="18"/>
                <w:szCs w:val="18"/>
              </w:rPr>
              <w:t xml:space="preserve"> </w:t>
            </w:r>
            <w:r w:rsidR="009766AD" w:rsidRPr="00AC7918">
              <w:rPr>
                <w:rFonts w:ascii="Arial" w:hAnsi="Arial" w:cs="Arial"/>
                <w:color w:val="000000" w:themeColor="text1"/>
                <w:sz w:val="18"/>
                <w:szCs w:val="18"/>
              </w:rPr>
              <w:t>INK on the image that is inserted</w:t>
            </w:r>
          </w:p>
          <w:p w14:paraId="67A79BA6" w14:textId="075BDC1A" w:rsidR="00AC7918" w:rsidRPr="00AC7918" w:rsidRDefault="00AC7918" w:rsidP="00870414">
            <w:pPr>
              <w:rPr>
                <w:rFonts w:ascii="Arial" w:hAnsi="Arial" w:cs="Arial"/>
                <w:color w:val="000000" w:themeColor="text1"/>
                <w:sz w:val="18"/>
                <w:szCs w:val="18"/>
              </w:rPr>
            </w:pPr>
          </w:p>
        </w:tc>
        <w:tc>
          <w:tcPr>
            <w:tcW w:w="4860" w:type="dxa"/>
            <w:vAlign w:val="center"/>
          </w:tcPr>
          <w:p w14:paraId="240B19C8" w14:textId="77777777" w:rsidR="003F3C80" w:rsidRPr="003F3C80" w:rsidRDefault="003F3C80" w:rsidP="003F3C80">
            <w:pPr>
              <w:rPr>
                <w:rFonts w:ascii="Arial" w:hAnsi="Arial" w:cs="Arial"/>
                <w:sz w:val="20"/>
              </w:rPr>
            </w:pPr>
          </w:p>
        </w:tc>
      </w:tr>
      <w:tr w:rsidR="0071391F" w14:paraId="5460AD84" w14:textId="77777777" w:rsidTr="00870414">
        <w:trPr>
          <w:trHeight w:val="1008"/>
        </w:trPr>
        <w:tc>
          <w:tcPr>
            <w:tcW w:w="1435" w:type="dxa"/>
            <w:vAlign w:val="center"/>
          </w:tcPr>
          <w:p w14:paraId="74E9DFA6" w14:textId="7BF5A730" w:rsidR="003F3C80" w:rsidRPr="003F3C80" w:rsidRDefault="007E3A17" w:rsidP="00BE441A">
            <w:pPr>
              <w:rPr>
                <w:rFonts w:ascii="Arial" w:hAnsi="Arial" w:cs="Arial"/>
                <w:b/>
                <w:sz w:val="20"/>
                <w:szCs w:val="20"/>
              </w:rPr>
            </w:pPr>
            <w:r>
              <w:rPr>
                <w:rFonts w:ascii="Arial" w:hAnsi="Arial" w:cs="Arial"/>
                <w:b/>
                <w:sz w:val="20"/>
                <w:szCs w:val="20"/>
              </w:rPr>
              <w:t>Reagents Table</w:t>
            </w:r>
          </w:p>
        </w:tc>
        <w:tc>
          <w:tcPr>
            <w:tcW w:w="3404" w:type="dxa"/>
            <w:vAlign w:val="center"/>
          </w:tcPr>
          <w:p w14:paraId="10F0FD2F" w14:textId="77777777" w:rsidR="003F3C80" w:rsidRPr="00CA0C54" w:rsidRDefault="007E3A17" w:rsidP="00BE441A">
            <w:pPr>
              <w:rPr>
                <w:rFonts w:ascii="Arial" w:hAnsi="Arial" w:cs="Arial"/>
                <w:color w:val="3C4043"/>
                <w:spacing w:val="3"/>
                <w:sz w:val="18"/>
                <w:szCs w:val="18"/>
                <w:shd w:val="clear" w:color="auto" w:fill="FFFFFF"/>
              </w:rPr>
            </w:pPr>
            <w:r w:rsidRPr="00CA0C54">
              <w:rPr>
                <w:rFonts w:ascii="Arial" w:hAnsi="Arial" w:cs="Arial"/>
                <w:color w:val="3C4043"/>
                <w:spacing w:val="3"/>
                <w:sz w:val="18"/>
                <w:szCs w:val="18"/>
                <w:shd w:val="clear" w:color="auto" w:fill="FFFFFF"/>
              </w:rPr>
              <w:t>All reactant chemicals are included with EACH having name (loss of 3 pts if missing chemicals), formula, molar mass, all physical properties (MP, BP, D), state of chemical used in experiment, DETAILED safety concerns. Intermediate Table has same parts as the Reagent table EXCEPT only products of reactions that BECOME reagents in later steps belong in this table. NO PRODUCTS EVER GO IN EITHER TABLE. Does not have extra chemicals included that are not part of the experiment.</w:t>
            </w:r>
          </w:p>
          <w:p w14:paraId="4B35DE56" w14:textId="4699AF90" w:rsidR="007E3A17" w:rsidRPr="00CA0C54" w:rsidRDefault="007E3A17" w:rsidP="00BE441A">
            <w:pPr>
              <w:rPr>
                <w:sz w:val="18"/>
                <w:szCs w:val="18"/>
              </w:rPr>
            </w:pPr>
          </w:p>
        </w:tc>
        <w:tc>
          <w:tcPr>
            <w:tcW w:w="590" w:type="dxa"/>
            <w:vAlign w:val="center"/>
          </w:tcPr>
          <w:p w14:paraId="6C9F6CF8" w14:textId="72880502"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10</w:t>
            </w:r>
          </w:p>
        </w:tc>
        <w:tc>
          <w:tcPr>
            <w:tcW w:w="4106" w:type="dxa"/>
            <w:tcBorders>
              <w:bottom w:val="single" w:sz="4" w:space="0" w:color="auto"/>
              <w:tr2bl w:val="nil"/>
            </w:tcBorders>
          </w:tcPr>
          <w:p w14:paraId="33832DD7" w14:textId="77777777" w:rsidR="003F3C80" w:rsidRPr="00AC7918" w:rsidRDefault="004F19FA" w:rsidP="00870414">
            <w:pPr>
              <w:pStyle w:val="ListParagraph"/>
              <w:numPr>
                <w:ilvl w:val="0"/>
                <w:numId w:val="18"/>
              </w:numPr>
              <w:rPr>
                <w:rFonts w:ascii="Arial" w:hAnsi="Arial" w:cs="Arial"/>
                <w:color w:val="000000" w:themeColor="text1"/>
                <w:sz w:val="18"/>
                <w:szCs w:val="18"/>
              </w:rPr>
            </w:pPr>
            <w:r w:rsidRPr="00AC7918">
              <w:rPr>
                <w:rFonts w:ascii="Arial" w:hAnsi="Arial" w:cs="Arial"/>
                <w:color w:val="000000" w:themeColor="text1"/>
                <w:sz w:val="18"/>
                <w:szCs w:val="18"/>
                <w:u w:val="single"/>
              </w:rPr>
              <w:t>Must include</w:t>
            </w:r>
            <w:r w:rsidRPr="00AC7918">
              <w:rPr>
                <w:rFonts w:ascii="Arial" w:hAnsi="Arial" w:cs="Arial"/>
                <w:color w:val="000000" w:themeColor="text1"/>
                <w:sz w:val="18"/>
                <w:szCs w:val="18"/>
              </w:rPr>
              <w:t>:</w:t>
            </w:r>
          </w:p>
          <w:p w14:paraId="27E17340" w14:textId="664EA698" w:rsidR="004F19FA" w:rsidRPr="00AC7918" w:rsidRDefault="00C14E77" w:rsidP="00870414">
            <w:pPr>
              <w:pStyle w:val="ListParagraph"/>
              <w:numPr>
                <w:ilvl w:val="1"/>
                <w:numId w:val="18"/>
              </w:numPr>
              <w:rPr>
                <w:rFonts w:ascii="Arial" w:hAnsi="Arial" w:cs="Arial"/>
                <w:color w:val="000000" w:themeColor="text1"/>
                <w:sz w:val="18"/>
                <w:szCs w:val="18"/>
              </w:rPr>
            </w:pPr>
            <w:r>
              <w:rPr>
                <w:rFonts w:ascii="Arial" w:hAnsi="Arial" w:cs="Arial"/>
                <w:color w:val="000000" w:themeColor="text1"/>
                <w:sz w:val="18"/>
                <w:szCs w:val="18"/>
              </w:rPr>
              <w:t>HNO</w:t>
            </w:r>
            <w:r w:rsidRPr="00C14E77">
              <w:rPr>
                <w:rFonts w:ascii="Arial" w:hAnsi="Arial" w:cs="Arial"/>
                <w:color w:val="000000" w:themeColor="text1"/>
                <w:sz w:val="18"/>
                <w:szCs w:val="18"/>
                <w:vertAlign w:val="subscript"/>
              </w:rPr>
              <w:t>3</w:t>
            </w:r>
            <w:r>
              <w:rPr>
                <w:rFonts w:ascii="Arial" w:hAnsi="Arial" w:cs="Arial"/>
                <w:color w:val="000000" w:themeColor="text1"/>
                <w:sz w:val="18"/>
                <w:szCs w:val="18"/>
              </w:rPr>
              <w:t>, NaCl</w:t>
            </w:r>
            <w:r w:rsidR="004F19FA" w:rsidRPr="00AC7918">
              <w:rPr>
                <w:rFonts w:ascii="Arial" w:hAnsi="Arial" w:cs="Arial"/>
                <w:color w:val="000000" w:themeColor="text1"/>
                <w:sz w:val="18"/>
                <w:szCs w:val="18"/>
              </w:rPr>
              <w:t>,</w:t>
            </w:r>
            <w:r>
              <w:rPr>
                <w:rFonts w:ascii="Arial" w:hAnsi="Arial" w:cs="Arial"/>
                <w:color w:val="000000" w:themeColor="text1"/>
                <w:sz w:val="18"/>
                <w:szCs w:val="18"/>
              </w:rPr>
              <w:t xml:space="preserve"> Sterling Silver (</w:t>
            </w:r>
            <w:proofErr w:type="spellStart"/>
            <w:r>
              <w:rPr>
                <w:rFonts w:ascii="Arial" w:hAnsi="Arial" w:cs="Arial"/>
                <w:color w:val="000000" w:themeColor="text1"/>
                <w:sz w:val="18"/>
                <w:szCs w:val="18"/>
              </w:rPr>
              <w:t>Agentium</w:t>
            </w:r>
            <w:proofErr w:type="spellEnd"/>
            <w:r>
              <w:rPr>
                <w:rFonts w:ascii="Arial" w:hAnsi="Arial" w:cs="Arial"/>
                <w:color w:val="000000" w:themeColor="text1"/>
                <w:sz w:val="18"/>
                <w:szCs w:val="18"/>
              </w:rPr>
              <w:t xml:space="preserve"> Sterling)</w:t>
            </w:r>
          </w:p>
          <w:p w14:paraId="0ADE0CDE" w14:textId="77777777" w:rsidR="004F19FA" w:rsidRPr="00AC7918" w:rsidRDefault="004F19FA"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Correct State of Matter used during the experiment</w:t>
            </w:r>
          </w:p>
          <w:p w14:paraId="2838E3EF" w14:textId="26416496" w:rsidR="004F19FA" w:rsidRPr="00AC7918" w:rsidRDefault="004F19FA"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All other relevant data included</w:t>
            </w:r>
          </w:p>
          <w:p w14:paraId="35BCA868" w14:textId="5B07D12E" w:rsidR="006667EB" w:rsidRPr="00AC7918" w:rsidRDefault="006667EB" w:rsidP="00870414">
            <w:pPr>
              <w:pStyle w:val="ListParagraph"/>
              <w:numPr>
                <w:ilvl w:val="1"/>
                <w:numId w:val="18"/>
              </w:numPr>
              <w:rPr>
                <w:rFonts w:ascii="Arial" w:hAnsi="Arial" w:cs="Arial"/>
                <w:color w:val="000000" w:themeColor="text1"/>
                <w:sz w:val="18"/>
                <w:szCs w:val="18"/>
              </w:rPr>
            </w:pPr>
            <w:r w:rsidRPr="00AC7918">
              <w:rPr>
                <w:rFonts w:ascii="Arial" w:hAnsi="Arial" w:cs="Arial"/>
                <w:color w:val="000000" w:themeColor="text1"/>
                <w:sz w:val="18"/>
                <w:szCs w:val="18"/>
              </w:rPr>
              <w:t>Significant detail for Safety concerns</w:t>
            </w:r>
          </w:p>
          <w:p w14:paraId="28FF3704" w14:textId="77777777" w:rsidR="00AC7918" w:rsidRDefault="004F19FA" w:rsidP="00870414">
            <w:pPr>
              <w:pStyle w:val="ListParagraph"/>
              <w:numPr>
                <w:ilvl w:val="0"/>
                <w:numId w:val="18"/>
              </w:numPr>
              <w:rPr>
                <w:rFonts w:ascii="Arial" w:hAnsi="Arial" w:cs="Arial"/>
                <w:color w:val="000000" w:themeColor="text1"/>
                <w:sz w:val="18"/>
                <w:szCs w:val="18"/>
              </w:rPr>
            </w:pPr>
            <w:r w:rsidRPr="00C14E77">
              <w:rPr>
                <w:rFonts w:ascii="Arial" w:hAnsi="Arial" w:cs="Arial"/>
                <w:color w:val="000000" w:themeColor="text1"/>
                <w:sz w:val="18"/>
                <w:szCs w:val="18"/>
                <w:u w:val="single"/>
              </w:rPr>
              <w:t>Intermediate table</w:t>
            </w:r>
            <w:r w:rsidR="00C14E77">
              <w:rPr>
                <w:rFonts w:ascii="Arial" w:hAnsi="Arial" w:cs="Arial"/>
                <w:color w:val="000000" w:themeColor="text1"/>
                <w:sz w:val="18"/>
                <w:szCs w:val="18"/>
              </w:rPr>
              <w:t>:</w:t>
            </w:r>
          </w:p>
          <w:p w14:paraId="3B245D3B" w14:textId="269CDED7" w:rsidR="00C14E77" w:rsidRPr="00AC7918" w:rsidRDefault="00C14E77" w:rsidP="00870414">
            <w:pPr>
              <w:pStyle w:val="ListParagraph"/>
              <w:numPr>
                <w:ilvl w:val="1"/>
                <w:numId w:val="18"/>
              </w:numPr>
              <w:rPr>
                <w:rFonts w:ascii="Arial" w:hAnsi="Arial" w:cs="Arial"/>
                <w:color w:val="000000" w:themeColor="text1"/>
                <w:sz w:val="18"/>
                <w:szCs w:val="18"/>
              </w:rPr>
            </w:pPr>
            <w:r>
              <w:rPr>
                <w:rFonts w:ascii="Arial" w:hAnsi="Arial" w:cs="Arial"/>
                <w:color w:val="000000" w:themeColor="text1"/>
                <w:sz w:val="18"/>
                <w:szCs w:val="18"/>
              </w:rPr>
              <w:t>AgNO</w:t>
            </w:r>
            <w:r w:rsidRPr="00C14E77">
              <w:rPr>
                <w:rFonts w:ascii="Arial" w:hAnsi="Arial" w:cs="Arial"/>
                <w:color w:val="000000" w:themeColor="text1"/>
                <w:sz w:val="18"/>
                <w:szCs w:val="18"/>
                <w:vertAlign w:val="subscript"/>
              </w:rPr>
              <w:t>3</w:t>
            </w:r>
          </w:p>
        </w:tc>
        <w:tc>
          <w:tcPr>
            <w:tcW w:w="4860" w:type="dxa"/>
            <w:vAlign w:val="center"/>
          </w:tcPr>
          <w:p w14:paraId="7D197313" w14:textId="77777777" w:rsidR="003F3C80" w:rsidRPr="003F3C80" w:rsidRDefault="003F3C80" w:rsidP="003F3C80">
            <w:pPr>
              <w:rPr>
                <w:rFonts w:ascii="Arial" w:hAnsi="Arial" w:cs="Arial"/>
                <w:sz w:val="20"/>
              </w:rPr>
            </w:pPr>
          </w:p>
        </w:tc>
      </w:tr>
      <w:tr w:rsidR="0071391F" w14:paraId="4120F4A4" w14:textId="77777777" w:rsidTr="00870414">
        <w:tc>
          <w:tcPr>
            <w:tcW w:w="1435" w:type="dxa"/>
            <w:vAlign w:val="center"/>
          </w:tcPr>
          <w:p w14:paraId="1BED867C" w14:textId="0FFF52B6" w:rsidR="003F3C80" w:rsidRPr="003F3C80" w:rsidRDefault="007E3A17" w:rsidP="00BE441A">
            <w:pPr>
              <w:rPr>
                <w:rFonts w:ascii="Arial" w:hAnsi="Arial" w:cs="Arial"/>
                <w:b/>
                <w:sz w:val="20"/>
                <w:szCs w:val="20"/>
              </w:rPr>
            </w:pPr>
            <w:r>
              <w:rPr>
                <w:rFonts w:ascii="Arial" w:hAnsi="Arial" w:cs="Arial"/>
                <w:b/>
                <w:sz w:val="20"/>
                <w:szCs w:val="20"/>
              </w:rPr>
              <w:t>Pre-Lab Questions</w:t>
            </w:r>
          </w:p>
        </w:tc>
        <w:tc>
          <w:tcPr>
            <w:tcW w:w="3404" w:type="dxa"/>
            <w:vAlign w:val="center"/>
          </w:tcPr>
          <w:p w14:paraId="07415B74" w14:textId="77777777" w:rsidR="007E3A17" w:rsidRPr="00CA0C54" w:rsidRDefault="007E3A17" w:rsidP="007E3A17">
            <w:pPr>
              <w:rPr>
                <w:sz w:val="18"/>
                <w:szCs w:val="18"/>
              </w:rPr>
            </w:pPr>
            <w:r w:rsidRPr="00CA0C54">
              <w:rPr>
                <w:rFonts w:ascii="Arial" w:hAnsi="Arial" w:cs="Arial"/>
                <w:color w:val="3C4043"/>
                <w:spacing w:val="3"/>
                <w:sz w:val="18"/>
                <w:szCs w:val="18"/>
                <w:shd w:val="clear" w:color="auto" w:fill="FFFFFF"/>
              </w:rPr>
              <w:t>Completed on paper, image inserted, NAME in INK is included in the image. All work shown for any calculations, final numerical answers in a 2D box. Image is clear and legible - check your image before you insert</w:t>
            </w:r>
          </w:p>
          <w:p w14:paraId="024CFB3F" w14:textId="5114C05F" w:rsidR="003F3C80" w:rsidRPr="00CA0C54" w:rsidRDefault="003F3C80" w:rsidP="00BE441A">
            <w:pPr>
              <w:rPr>
                <w:rFonts w:ascii="Arial" w:hAnsi="Arial" w:cs="Arial"/>
                <w:sz w:val="18"/>
                <w:szCs w:val="18"/>
              </w:rPr>
            </w:pPr>
          </w:p>
        </w:tc>
        <w:tc>
          <w:tcPr>
            <w:tcW w:w="590" w:type="dxa"/>
            <w:vAlign w:val="center"/>
          </w:tcPr>
          <w:p w14:paraId="5E4F5C34" w14:textId="415F6DB6" w:rsidR="003F3C80" w:rsidRPr="00982066" w:rsidRDefault="007E3A17" w:rsidP="003F3C80">
            <w:pPr>
              <w:jc w:val="center"/>
              <w:rPr>
                <w:rFonts w:ascii="Arial" w:hAnsi="Arial" w:cs="Arial"/>
                <w:b/>
                <w:bCs/>
                <w:sz w:val="28"/>
                <w:szCs w:val="28"/>
              </w:rPr>
            </w:pPr>
            <w:r w:rsidRPr="00982066">
              <w:rPr>
                <w:rFonts w:ascii="Arial" w:hAnsi="Arial" w:cs="Arial"/>
                <w:b/>
                <w:bCs/>
                <w:sz w:val="28"/>
                <w:szCs w:val="28"/>
              </w:rPr>
              <w:t>3</w:t>
            </w:r>
          </w:p>
        </w:tc>
        <w:tc>
          <w:tcPr>
            <w:tcW w:w="4106" w:type="dxa"/>
            <w:tcBorders>
              <w:tr2bl w:val="nil"/>
            </w:tcBorders>
            <w:shd w:val="clear" w:color="auto" w:fill="FFFFFF" w:themeFill="background1"/>
            <w:vAlign w:val="center"/>
          </w:tcPr>
          <w:p w14:paraId="51976F91" w14:textId="77777777" w:rsidR="004F19FA" w:rsidRPr="00AC7918" w:rsidRDefault="004F19FA" w:rsidP="004F19FA">
            <w:pPr>
              <w:pStyle w:val="ListParagraph"/>
              <w:numPr>
                <w:ilvl w:val="0"/>
                <w:numId w:val="20"/>
              </w:numPr>
              <w:rPr>
                <w:rFonts w:ascii="Arial" w:hAnsi="Arial" w:cs="Arial"/>
                <w:color w:val="000000" w:themeColor="text1"/>
                <w:sz w:val="18"/>
                <w:szCs w:val="18"/>
              </w:rPr>
            </w:pPr>
            <w:r w:rsidRPr="00AC7918">
              <w:rPr>
                <w:rFonts w:ascii="Arial" w:hAnsi="Arial" w:cs="Arial"/>
                <w:color w:val="000000" w:themeColor="text1"/>
                <w:sz w:val="18"/>
                <w:szCs w:val="18"/>
              </w:rPr>
              <w:t xml:space="preserve">All pre-lab questions answered with thought, detail, with relevant information.  </w:t>
            </w:r>
          </w:p>
          <w:p w14:paraId="451FF488" w14:textId="77777777" w:rsidR="003F3C80" w:rsidRPr="00AC7918" w:rsidRDefault="004F19FA" w:rsidP="004F19FA">
            <w:pPr>
              <w:pStyle w:val="ListParagraph"/>
              <w:numPr>
                <w:ilvl w:val="0"/>
                <w:numId w:val="20"/>
              </w:numPr>
              <w:rPr>
                <w:rFonts w:ascii="Arial" w:hAnsi="Arial" w:cs="Arial"/>
                <w:color w:val="000000" w:themeColor="text1"/>
                <w:sz w:val="18"/>
                <w:szCs w:val="18"/>
              </w:rPr>
            </w:pPr>
            <w:r w:rsidRPr="00AC7918">
              <w:rPr>
                <w:rFonts w:ascii="Arial" w:hAnsi="Arial" w:cs="Arial"/>
                <w:color w:val="000000" w:themeColor="text1"/>
                <w:sz w:val="18"/>
                <w:szCs w:val="18"/>
              </w:rPr>
              <w:t>Name on the image inserted in INK</w:t>
            </w:r>
          </w:p>
          <w:p w14:paraId="6C2A9985" w14:textId="77777777" w:rsidR="00AC7918" w:rsidRDefault="00AC7918" w:rsidP="003F3C80">
            <w:pPr>
              <w:rPr>
                <w:rFonts w:ascii="Arial" w:hAnsi="Arial" w:cs="Arial"/>
                <w:b/>
                <w:bCs/>
                <w:color w:val="000000" w:themeColor="text1"/>
                <w:sz w:val="18"/>
                <w:szCs w:val="18"/>
              </w:rPr>
            </w:pPr>
          </w:p>
          <w:p w14:paraId="25911933" w14:textId="373F02D1" w:rsidR="004F19FA" w:rsidRPr="00AC7918" w:rsidRDefault="004F19FA" w:rsidP="003F3C80">
            <w:pPr>
              <w:rPr>
                <w:rFonts w:ascii="Arial" w:hAnsi="Arial" w:cs="Arial"/>
                <w:b/>
                <w:bCs/>
                <w:color w:val="000000" w:themeColor="text1"/>
                <w:sz w:val="18"/>
                <w:szCs w:val="18"/>
              </w:rPr>
            </w:pPr>
          </w:p>
        </w:tc>
        <w:tc>
          <w:tcPr>
            <w:tcW w:w="4860" w:type="dxa"/>
            <w:vAlign w:val="center"/>
          </w:tcPr>
          <w:p w14:paraId="4A808FFF" w14:textId="77777777" w:rsidR="003F3C80" w:rsidRPr="003F3C80" w:rsidRDefault="003F3C80" w:rsidP="003F3C80">
            <w:pPr>
              <w:rPr>
                <w:rFonts w:ascii="Arial" w:hAnsi="Arial" w:cs="Arial"/>
                <w:sz w:val="20"/>
              </w:rPr>
            </w:pPr>
          </w:p>
        </w:tc>
      </w:tr>
    </w:tbl>
    <w:p w14:paraId="73A4AA9C" w14:textId="77777777" w:rsidR="00BE441A" w:rsidRDefault="00BE441A" w:rsidP="007E3A17">
      <w:pPr>
        <w:rPr>
          <w:rFonts w:ascii="Impact" w:hAnsi="Impact"/>
          <w:sz w:val="2"/>
        </w:rPr>
      </w:pPr>
    </w:p>
    <w:sectPr w:rsidR="00BE441A" w:rsidSect="003F3C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0370"/>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5569"/>
    <w:multiLevelType w:val="hybridMultilevel"/>
    <w:tmpl w:val="C0A65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004EB"/>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2615"/>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164D9"/>
    <w:multiLevelType w:val="hybridMultilevel"/>
    <w:tmpl w:val="4C38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9C7B07"/>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323D"/>
    <w:multiLevelType w:val="hybridMultilevel"/>
    <w:tmpl w:val="01C08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738DF"/>
    <w:multiLevelType w:val="hybridMultilevel"/>
    <w:tmpl w:val="EF809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B2EB4"/>
    <w:multiLevelType w:val="hybridMultilevel"/>
    <w:tmpl w:val="EA16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C6EBF"/>
    <w:multiLevelType w:val="multilevel"/>
    <w:tmpl w:val="CA24602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85642"/>
    <w:multiLevelType w:val="hybridMultilevel"/>
    <w:tmpl w:val="CAA6E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9E31AE"/>
    <w:multiLevelType w:val="hybridMultilevel"/>
    <w:tmpl w:val="707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159D8"/>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45A88"/>
    <w:multiLevelType w:val="hybridMultilevel"/>
    <w:tmpl w:val="8C1EC670"/>
    <w:lvl w:ilvl="0" w:tplc="B4A24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95691"/>
    <w:multiLevelType w:val="hybridMultilevel"/>
    <w:tmpl w:val="78EA2B46"/>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90A31"/>
    <w:multiLevelType w:val="hybridMultilevel"/>
    <w:tmpl w:val="61C4F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2C06E3"/>
    <w:multiLevelType w:val="hybridMultilevel"/>
    <w:tmpl w:val="C818B5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C0D3D"/>
    <w:multiLevelType w:val="hybridMultilevel"/>
    <w:tmpl w:val="374011C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7009D"/>
    <w:multiLevelType w:val="hybridMultilevel"/>
    <w:tmpl w:val="830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D26EB"/>
    <w:multiLevelType w:val="hybridMultilevel"/>
    <w:tmpl w:val="B330EF68"/>
    <w:lvl w:ilvl="0" w:tplc="F646796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F34F4C"/>
    <w:multiLevelType w:val="hybridMultilevel"/>
    <w:tmpl w:val="CA7C7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9"/>
  </w:num>
  <w:num w:numId="4">
    <w:abstractNumId w:val="17"/>
  </w:num>
  <w:num w:numId="5">
    <w:abstractNumId w:val="14"/>
  </w:num>
  <w:num w:numId="6">
    <w:abstractNumId w:val="13"/>
  </w:num>
  <w:num w:numId="7">
    <w:abstractNumId w:val="15"/>
  </w:num>
  <w:num w:numId="8">
    <w:abstractNumId w:val="5"/>
  </w:num>
  <w:num w:numId="9">
    <w:abstractNumId w:val="12"/>
  </w:num>
  <w:num w:numId="10">
    <w:abstractNumId w:val="0"/>
  </w:num>
  <w:num w:numId="11">
    <w:abstractNumId w:val="11"/>
  </w:num>
  <w:num w:numId="12">
    <w:abstractNumId w:val="2"/>
  </w:num>
  <w:num w:numId="13">
    <w:abstractNumId w:val="3"/>
  </w:num>
  <w:num w:numId="14">
    <w:abstractNumId w:val="4"/>
  </w:num>
  <w:num w:numId="15">
    <w:abstractNumId w:val="9"/>
  </w:num>
  <w:num w:numId="16">
    <w:abstractNumId w:val="10"/>
  </w:num>
  <w:num w:numId="17">
    <w:abstractNumId w:val="1"/>
  </w:num>
  <w:num w:numId="18">
    <w:abstractNumId w:val="6"/>
  </w:num>
  <w:num w:numId="19">
    <w:abstractNumId w:val="2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1A"/>
    <w:rsid w:val="0000347B"/>
    <w:rsid w:val="00007348"/>
    <w:rsid w:val="00216D9F"/>
    <w:rsid w:val="002C1318"/>
    <w:rsid w:val="003F3C80"/>
    <w:rsid w:val="0040635B"/>
    <w:rsid w:val="004F19FA"/>
    <w:rsid w:val="00505412"/>
    <w:rsid w:val="00593122"/>
    <w:rsid w:val="005A7C5E"/>
    <w:rsid w:val="005F01E0"/>
    <w:rsid w:val="00650AD1"/>
    <w:rsid w:val="0065390D"/>
    <w:rsid w:val="006667EB"/>
    <w:rsid w:val="006E33B0"/>
    <w:rsid w:val="006E5D90"/>
    <w:rsid w:val="0071391F"/>
    <w:rsid w:val="00746CD2"/>
    <w:rsid w:val="007B642E"/>
    <w:rsid w:val="007E3A17"/>
    <w:rsid w:val="00851779"/>
    <w:rsid w:val="00870414"/>
    <w:rsid w:val="00883046"/>
    <w:rsid w:val="008A4EE1"/>
    <w:rsid w:val="009766AD"/>
    <w:rsid w:val="00982066"/>
    <w:rsid w:val="00AC7918"/>
    <w:rsid w:val="00B02DEE"/>
    <w:rsid w:val="00B769E8"/>
    <w:rsid w:val="00B877BB"/>
    <w:rsid w:val="00BE441A"/>
    <w:rsid w:val="00C14E77"/>
    <w:rsid w:val="00C53445"/>
    <w:rsid w:val="00C815F8"/>
    <w:rsid w:val="00CA0C54"/>
    <w:rsid w:val="00CD24D0"/>
    <w:rsid w:val="00CE7997"/>
    <w:rsid w:val="00D4132B"/>
    <w:rsid w:val="00D51072"/>
    <w:rsid w:val="00D97F1E"/>
    <w:rsid w:val="00E05D22"/>
    <w:rsid w:val="00E32BFE"/>
    <w:rsid w:val="00E654AA"/>
    <w:rsid w:val="00EB4DBF"/>
    <w:rsid w:val="00ED6713"/>
    <w:rsid w:val="00F0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5BB4"/>
  <w15:chartTrackingRefBased/>
  <w15:docId w15:val="{C1972CDD-E611-47DF-A2AD-4DA1B319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779"/>
    <w:pPr>
      <w:ind w:left="720"/>
      <w:contextualSpacing/>
    </w:pPr>
  </w:style>
  <w:style w:type="character" w:customStyle="1" w:styleId="sub">
    <w:name w:val="sub"/>
    <w:rsid w:val="00D51072"/>
    <w:rPr>
      <w:color w:val="000000"/>
      <w:sz w:val="17"/>
      <w:szCs w:val="17"/>
      <w:vertAlign w:val="subscript"/>
    </w:rPr>
  </w:style>
  <w:style w:type="paragraph" w:styleId="NoSpacing">
    <w:name w:val="No Spacing"/>
    <w:uiPriority w:val="1"/>
    <w:qFormat/>
    <w:rsid w:val="0000347B"/>
    <w:pPr>
      <w:spacing w:after="0" w:line="240" w:lineRule="auto"/>
    </w:pPr>
  </w:style>
  <w:style w:type="character" w:customStyle="1" w:styleId="conditionalText">
    <w:name w:val="conditionalText"/>
    <w:rsid w:val="00CD24D0"/>
    <w:rPr>
      <w:color w:val="000000"/>
      <w:sz w:val="24"/>
      <w:szCs w:val="24"/>
    </w:rPr>
  </w:style>
  <w:style w:type="paragraph" w:customStyle="1" w:styleId="libulletItem">
    <w:name w:val="li_bulletItem"/>
    <w:rsid w:val="00505412"/>
    <w:pPr>
      <w:spacing w:after="60" w:line="240" w:lineRule="atLeast"/>
      <w:ind w:left="547"/>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2B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B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723897">
      <w:bodyDiv w:val="1"/>
      <w:marLeft w:val="0"/>
      <w:marRight w:val="0"/>
      <w:marTop w:val="0"/>
      <w:marBottom w:val="0"/>
      <w:divBdr>
        <w:top w:val="none" w:sz="0" w:space="0" w:color="auto"/>
        <w:left w:val="none" w:sz="0" w:space="0" w:color="auto"/>
        <w:bottom w:val="none" w:sz="0" w:space="0" w:color="auto"/>
        <w:right w:val="none" w:sz="0" w:space="0" w:color="auto"/>
      </w:divBdr>
    </w:div>
    <w:div w:id="397871158">
      <w:bodyDiv w:val="1"/>
      <w:marLeft w:val="0"/>
      <w:marRight w:val="0"/>
      <w:marTop w:val="0"/>
      <w:marBottom w:val="0"/>
      <w:divBdr>
        <w:top w:val="none" w:sz="0" w:space="0" w:color="auto"/>
        <w:left w:val="none" w:sz="0" w:space="0" w:color="auto"/>
        <w:bottom w:val="none" w:sz="0" w:space="0" w:color="auto"/>
        <w:right w:val="none" w:sz="0" w:space="0" w:color="auto"/>
      </w:divBdr>
    </w:div>
    <w:div w:id="498739144">
      <w:bodyDiv w:val="1"/>
      <w:marLeft w:val="0"/>
      <w:marRight w:val="0"/>
      <w:marTop w:val="0"/>
      <w:marBottom w:val="0"/>
      <w:divBdr>
        <w:top w:val="none" w:sz="0" w:space="0" w:color="auto"/>
        <w:left w:val="none" w:sz="0" w:space="0" w:color="auto"/>
        <w:bottom w:val="none" w:sz="0" w:space="0" w:color="auto"/>
        <w:right w:val="none" w:sz="0" w:space="0" w:color="auto"/>
      </w:divBdr>
    </w:div>
    <w:div w:id="872226080">
      <w:bodyDiv w:val="1"/>
      <w:marLeft w:val="0"/>
      <w:marRight w:val="0"/>
      <w:marTop w:val="0"/>
      <w:marBottom w:val="0"/>
      <w:divBdr>
        <w:top w:val="none" w:sz="0" w:space="0" w:color="auto"/>
        <w:left w:val="none" w:sz="0" w:space="0" w:color="auto"/>
        <w:bottom w:val="none" w:sz="0" w:space="0" w:color="auto"/>
        <w:right w:val="none" w:sz="0" w:space="0" w:color="auto"/>
      </w:divBdr>
    </w:div>
    <w:div w:id="979185963">
      <w:bodyDiv w:val="1"/>
      <w:marLeft w:val="0"/>
      <w:marRight w:val="0"/>
      <w:marTop w:val="0"/>
      <w:marBottom w:val="0"/>
      <w:divBdr>
        <w:top w:val="none" w:sz="0" w:space="0" w:color="auto"/>
        <w:left w:val="none" w:sz="0" w:space="0" w:color="auto"/>
        <w:bottom w:val="none" w:sz="0" w:space="0" w:color="auto"/>
        <w:right w:val="none" w:sz="0" w:space="0" w:color="auto"/>
      </w:divBdr>
    </w:div>
    <w:div w:id="1064721625">
      <w:bodyDiv w:val="1"/>
      <w:marLeft w:val="0"/>
      <w:marRight w:val="0"/>
      <w:marTop w:val="0"/>
      <w:marBottom w:val="0"/>
      <w:divBdr>
        <w:top w:val="none" w:sz="0" w:space="0" w:color="auto"/>
        <w:left w:val="none" w:sz="0" w:space="0" w:color="auto"/>
        <w:bottom w:val="none" w:sz="0" w:space="0" w:color="auto"/>
        <w:right w:val="none" w:sz="0" w:space="0" w:color="auto"/>
      </w:divBdr>
    </w:div>
    <w:div w:id="1593588015">
      <w:bodyDiv w:val="1"/>
      <w:marLeft w:val="0"/>
      <w:marRight w:val="0"/>
      <w:marTop w:val="0"/>
      <w:marBottom w:val="0"/>
      <w:divBdr>
        <w:top w:val="none" w:sz="0" w:space="0" w:color="auto"/>
        <w:left w:val="none" w:sz="0" w:space="0" w:color="auto"/>
        <w:bottom w:val="none" w:sz="0" w:space="0" w:color="auto"/>
        <w:right w:val="none" w:sz="0" w:space="0" w:color="auto"/>
      </w:divBdr>
    </w:div>
    <w:div w:id="1645617861">
      <w:bodyDiv w:val="1"/>
      <w:marLeft w:val="0"/>
      <w:marRight w:val="0"/>
      <w:marTop w:val="0"/>
      <w:marBottom w:val="0"/>
      <w:divBdr>
        <w:top w:val="none" w:sz="0" w:space="0" w:color="auto"/>
        <w:left w:val="none" w:sz="0" w:space="0" w:color="auto"/>
        <w:bottom w:val="none" w:sz="0" w:space="0" w:color="auto"/>
        <w:right w:val="none" w:sz="0" w:space="0" w:color="auto"/>
      </w:divBdr>
    </w:div>
    <w:div w:id="18261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Ethan Schnell</cp:lastModifiedBy>
  <cp:revision>8</cp:revision>
  <cp:lastPrinted>2020-11-04T17:02:00Z</cp:lastPrinted>
  <dcterms:created xsi:type="dcterms:W3CDTF">2020-11-05T03:02:00Z</dcterms:created>
  <dcterms:modified xsi:type="dcterms:W3CDTF">2020-11-05T03:18:00Z</dcterms:modified>
</cp:coreProperties>
</file>